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39" w:lineRule="atLeast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fr-FR"/>
        </w:rPr>
        <w:t>Les enseignant</w:t>
      </w:r>
      <w:r>
        <w:rPr>
          <w:rFonts w:ascii="Times Roman" w:hAnsi="Times Roman"/>
          <w:sz w:val="22"/>
          <w:szCs w:val="22"/>
          <w:rtl w:val="0"/>
          <w:lang w:val="fr-FR"/>
        </w:rPr>
        <w:t>-e</w:t>
      </w:r>
      <w:r>
        <w:rPr>
          <w:rFonts w:ascii="Times Roman" w:hAnsi="Times Roman"/>
          <w:sz w:val="22"/>
          <w:szCs w:val="22"/>
          <w:rtl w:val="0"/>
        </w:rPr>
        <w:t>s sp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rtl w:val="0"/>
          <w:lang w:val="fr-FR"/>
        </w:rPr>
        <w:t>cialis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rtl w:val="0"/>
          <w:lang w:val="fr-FR"/>
        </w:rPr>
        <w:t>-e</w:t>
      </w:r>
      <w:r>
        <w:rPr>
          <w:rFonts w:ascii="Times Roman" w:hAnsi="Times Roman"/>
          <w:sz w:val="22"/>
          <w:szCs w:val="22"/>
          <w:rtl w:val="0"/>
          <w:lang w:val="fr-FR"/>
        </w:rPr>
        <w:t xml:space="preserve">s du RASED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39" w:lineRule="atLeast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fr-FR"/>
        </w:rPr>
        <w:t>Circonscription xxxxx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39" w:lineRule="atLeast"/>
        <w:ind w:left="1843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39" w:lineRule="atLeast"/>
        <w:ind w:left="5245" w:right="0" w:firstLine="0"/>
        <w:jc w:val="righ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 w:hint="default"/>
          <w:sz w:val="22"/>
          <w:szCs w:val="22"/>
          <w:rtl w:val="0"/>
          <w:lang w:val="fr-FR"/>
        </w:rPr>
        <w:t>À</w:t>
      </w:r>
      <w:r>
        <w:rPr>
          <w:rFonts w:ascii="Times Roman" w:hAnsi="Times Roman"/>
          <w:sz w:val="22"/>
          <w:szCs w:val="22"/>
          <w:rtl w:val="0"/>
          <w:lang w:val="fr-FR"/>
        </w:rPr>
        <w:t xml:space="preserve"> Monsieur KERRERO,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39" w:lineRule="atLeast"/>
        <w:ind w:left="5245" w:right="0" w:firstLine="0"/>
        <w:jc w:val="righ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fr-FR"/>
        </w:rPr>
        <w:t>Recteur de la r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rtl w:val="0"/>
          <w:lang w:val="fr-FR"/>
        </w:rPr>
        <w:t>gion acad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rtl w:val="0"/>
          <w:lang w:val="fr-FR"/>
        </w:rPr>
        <w:t>mique Ile de France,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39" w:lineRule="atLeast"/>
        <w:ind w:left="5245" w:right="0" w:firstLine="0"/>
        <w:jc w:val="righ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fr-FR"/>
        </w:rPr>
        <w:t>Recteur de l</w:t>
      </w:r>
      <w:r>
        <w:rPr>
          <w:rFonts w:ascii="Times Roman" w:hAnsi="Times Roman" w:hint="default"/>
          <w:sz w:val="22"/>
          <w:szCs w:val="22"/>
          <w:rtl w:val="1"/>
        </w:rPr>
        <w:t>’</w:t>
      </w:r>
      <w:r>
        <w:rPr>
          <w:rFonts w:ascii="Times Roman" w:hAnsi="Times Roman"/>
          <w:sz w:val="22"/>
          <w:szCs w:val="22"/>
          <w:rtl w:val="0"/>
          <w:lang w:val="pt-PT"/>
        </w:rPr>
        <w:t>Acad</w:t>
      </w:r>
      <w:r>
        <w:rPr>
          <w:rFonts w:ascii="Times Roman"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 w:hAnsi="Times Roman"/>
          <w:sz w:val="22"/>
          <w:szCs w:val="22"/>
          <w:rtl w:val="0"/>
          <w:lang w:val="fr-FR"/>
        </w:rPr>
        <w:t>mie de Paris,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39" w:lineRule="atLeast"/>
        <w:ind w:left="5245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39" w:lineRule="atLeast"/>
        <w:ind w:left="5245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39" w:lineRule="atLeast"/>
        <w:ind w:left="5245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after="269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Monsieur le Recteur,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76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Vous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avez autoris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fr-FR"/>
        </w:rPr>
        <w:t>la 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quisition des membres du RASED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fr-FR"/>
        </w:rPr>
        <w:t>pour des missions de remplacement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fr-FR"/>
        </w:rPr>
        <w:t xml:space="preserve">dans les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coles de notre circonscription.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76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Nous avons bien compris la situation et admettons que cette crise est exceptionnelle. C'est pourquoi certains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entre nous avaient 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pondu 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sents en juin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2020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fr-FR"/>
        </w:rPr>
        <w:t>lorsqu'il a fallu remplacer nos coll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pt-PT"/>
        </w:rPr>
        <w:t>gues.</w:t>
      </w:r>
      <w:r>
        <w:rPr>
          <w:rFonts w:ascii="Times Roman" w:hAnsi="Times Roman" w:hint="default"/>
          <w:rtl w:val="0"/>
        </w:rPr>
        <w:t> 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76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Le Rased de la xxxx comprend 4 enseignants sp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cialis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 xml:space="preserve">s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it-IT"/>
        </w:rPr>
        <w:t>dominante p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dagogique et 3 enseignantes sp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cialis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 xml:space="preserve">es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fr-FR"/>
        </w:rPr>
        <w:t xml:space="preserve">dominante relationnelle. Nous suivons 322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 xml:space="preserve">ves pour 24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pt-PT"/>
        </w:rPr>
        <w:t>coles.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Roman" w:hAnsi="Times Roman"/>
          <w:rtl w:val="0"/>
        </w:rPr>
        <w:t>D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>s la rentr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e de septembre, nous sommes intervenus de fa</w:t>
      </w:r>
      <w:r>
        <w:rPr>
          <w:rFonts w:ascii="Times Roman" w:hAnsi="Times Roman" w:hint="default"/>
          <w:rtl w:val="0"/>
        </w:rPr>
        <w:t>ç</w:t>
      </w:r>
      <w:r>
        <w:rPr>
          <w:rFonts w:ascii="Times Roman" w:hAnsi="Times Roman"/>
          <w:rtl w:val="0"/>
          <w:lang w:val="fr-FR"/>
        </w:rPr>
        <w:t xml:space="preserve">on rapide et massive pour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valuer les besoins, g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rer les priorit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s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nl-NL"/>
        </w:rPr>
        <w:t xml:space="preserve">et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viter le 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crochage.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rtl w:val="0"/>
        </w:rPr>
      </w:pPr>
      <w:r>
        <w:rPr>
          <w:rFonts w:ascii="Times Roman" w:hAnsi="Times Roman"/>
          <w:rtl w:val="0"/>
          <w:lang w:val="fr-FR"/>
        </w:rPr>
        <w:t>En novembre, notre IEN nous avait inform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s de l</w:t>
      </w:r>
      <w:r>
        <w:rPr>
          <w:rFonts w:ascii="Times Roman" w:hAnsi="Times Roman" w:hint="default"/>
          <w:rtl w:val="0"/>
          <w:lang w:val="fr-FR"/>
        </w:rPr>
        <w:t>’é</w:t>
      </w:r>
      <w:r>
        <w:rPr>
          <w:rFonts w:ascii="Times Roman" w:hAnsi="Times Roman"/>
          <w:rtl w:val="0"/>
          <w:lang w:val="it-IT"/>
        </w:rPr>
        <w:t>ventualit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fr-FR"/>
        </w:rPr>
        <w:t>de nous solliciter de nouveau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fr-FR"/>
        </w:rPr>
        <w:t>; nous avions exprim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fr-FR"/>
        </w:rPr>
        <w:t xml:space="preserve">notre refus de nous porter volontaire, et fait le choix de nous consacrer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fr-FR"/>
        </w:rPr>
        <w:t xml:space="preserve">notre mission, de poursuivre pleinement le travail de suivi des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>ves en difficult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76" w:lineRule="auto"/>
        <w:ind w:left="0" w:right="0" w:firstLine="0"/>
        <w:jc w:val="both"/>
        <w:rPr>
          <w:rFonts w:ascii="Times Roman" w:cs="Times Roman" w:hAnsi="Times Roman" w:eastAsia="Times Roman"/>
          <w:outline w:val="0"/>
          <w:color w:val="ff2600"/>
          <w:rtl w:val="0"/>
          <w14:textFill>
            <w14:solidFill>
              <w14:srgbClr w14:val="FF2600"/>
            </w14:solidFill>
          </w14:textFill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fr-FR"/>
        </w:rPr>
        <w:t>Alors qu</w:t>
      </w:r>
      <w:r>
        <w:rPr>
          <w:rFonts w:ascii="Times Roman" w:hAnsi="Times Roman" w:hint="default"/>
          <w:b w:val="1"/>
          <w:bCs w:val="1"/>
          <w:rtl w:val="1"/>
        </w:rPr>
        <w:t>’</w:t>
      </w:r>
      <w:r>
        <w:rPr>
          <w:rFonts w:ascii="Times Roman" w:hAnsi="Times Roman"/>
          <w:b w:val="1"/>
          <w:bCs w:val="1"/>
          <w:rtl w:val="0"/>
          <w:lang w:val="fr-FR"/>
        </w:rPr>
        <w:t>aujourd</w:t>
      </w:r>
      <w:r>
        <w:rPr>
          <w:rFonts w:ascii="Times Roman" w:hAnsi="Times Roman" w:hint="default"/>
          <w:b w:val="1"/>
          <w:bCs w:val="1"/>
          <w:rtl w:val="1"/>
        </w:rPr>
        <w:t>’</w:t>
      </w:r>
      <w:r>
        <w:rPr>
          <w:rFonts w:ascii="Times Roman" w:hAnsi="Times Roman"/>
          <w:b w:val="1"/>
          <w:bCs w:val="1"/>
          <w:rtl w:val="0"/>
          <w:lang w:val="fr-FR"/>
        </w:rPr>
        <w:t>hui nous sommes r</w:t>
      </w:r>
      <w:r>
        <w:rPr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rtl w:val="0"/>
          <w:lang w:val="fr-FR"/>
        </w:rPr>
        <w:t>quisitionn</w:t>
      </w:r>
      <w:r>
        <w:rPr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rtl w:val="0"/>
          <w:lang w:val="fr-FR"/>
        </w:rPr>
        <w:t>s, nous r</w:t>
      </w:r>
      <w:r>
        <w:rPr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rtl w:val="0"/>
        </w:rPr>
        <w:t>it</w:t>
      </w:r>
      <w:r>
        <w:rPr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rtl w:val="0"/>
          <w:lang w:val="fr-FR"/>
        </w:rPr>
        <w:t>rons notre d</w:t>
      </w:r>
      <w:r>
        <w:rPr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rtl w:val="0"/>
          <w:lang w:val="it-IT"/>
        </w:rPr>
        <w:t xml:space="preserve">saccord face </w:t>
      </w:r>
      <w:r>
        <w:rPr>
          <w:rFonts w:ascii="Times Roman" w:hAnsi="Times Roman" w:hint="default"/>
          <w:b w:val="1"/>
          <w:bCs w:val="1"/>
          <w:rtl w:val="0"/>
        </w:rPr>
        <w:t xml:space="preserve">à </w:t>
      </w:r>
      <w:r>
        <w:rPr>
          <w:rFonts w:ascii="Times Roman" w:hAnsi="Times Roman"/>
          <w:b w:val="1"/>
          <w:bCs w:val="1"/>
          <w:rtl w:val="0"/>
          <w:lang w:val="fr-FR"/>
        </w:rPr>
        <w:t xml:space="preserve">cette demande qui va </w:t>
      </w:r>
      <w:r>
        <w:rPr>
          <w:rFonts w:ascii="Times Roman" w:hAnsi="Times Roman" w:hint="default"/>
          <w:b w:val="1"/>
          <w:bCs w:val="1"/>
          <w:rtl w:val="0"/>
        </w:rPr>
        <w:t xml:space="preserve">à </w:t>
      </w:r>
      <w:r>
        <w:rPr>
          <w:rFonts w:ascii="Times Roman" w:hAnsi="Times Roman"/>
          <w:b w:val="1"/>
          <w:bCs w:val="1"/>
          <w:rtl w:val="0"/>
        </w:rPr>
        <w:t>l</w:t>
      </w:r>
      <w:r>
        <w:rPr>
          <w:rFonts w:ascii="Times Roman" w:hAnsi="Times Roman" w:hint="default"/>
          <w:b w:val="1"/>
          <w:bCs w:val="1"/>
          <w:rtl w:val="1"/>
        </w:rPr>
        <w:t>’</w:t>
      </w:r>
      <w:r>
        <w:rPr>
          <w:rFonts w:ascii="Times Roman" w:hAnsi="Times Roman"/>
          <w:b w:val="1"/>
          <w:bCs w:val="1"/>
          <w:rtl w:val="0"/>
          <w:lang w:val="fr-FR"/>
        </w:rPr>
        <w:t>encontre de notre mission.</w:t>
      </w:r>
      <w:r>
        <w:rPr>
          <w:rStyle w:val="Aucun"/>
          <w:rFonts w:ascii="Times Roman" w:hAnsi="Times Roman"/>
          <w:b w:val="0"/>
          <w:bCs w:val="0"/>
          <w:rtl w:val="0"/>
        </w:rPr>
        <w:t xml:space="preserve">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76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 xml:space="preserve">Alors que notre travail, en collaboration avec les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quipes enseignantes, les familles et les diff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rents partenaires est en cours et tandis que les besoins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 xml:space="preserve">aide et les situations difficiles dans les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coles se multiplient, cette demande de changement de poste vient menacer ce que nous avons construit.</w:t>
      </w:r>
      <w:r>
        <w:rPr>
          <w:rFonts w:ascii="Times Roman" w:hAnsi="Times Roman" w:hint="default"/>
          <w:rtl w:val="0"/>
        </w:rPr>
        <w:t> 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76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rtl w:val="0"/>
        </w:rPr>
      </w:pPr>
      <w:r>
        <w:rPr>
          <w:rFonts w:ascii="Times Roman" w:hAnsi="Times Roman"/>
          <w:rtl w:val="0"/>
          <w:lang w:val="fr-FR"/>
        </w:rPr>
        <w:t xml:space="preserve">Les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>ves en grandes difficult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s que nous suivons font partie de ceux qui ont subi le premier confinement de plein fouet.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fr-FR"/>
        </w:rPr>
        <w:t>La suspension impr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 xml:space="preserve">vue des aides en cours est source de confusion des places pour certains des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 xml:space="preserve">ves suivis, peut </w:t>
      </w:r>
      <w:r>
        <w:rPr>
          <w:rFonts w:ascii="Times Roman" w:hAnsi="Times Roman" w:hint="default"/>
          <w:rtl w:val="0"/>
        </w:rPr>
        <w:t>ê</w:t>
      </w:r>
      <w:r>
        <w:rPr>
          <w:rFonts w:ascii="Times Roman" w:hAnsi="Times Roman"/>
          <w:rtl w:val="0"/>
          <w:lang w:val="fr-FR"/>
        </w:rPr>
        <w:t>tre v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cue par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autres comme un abandon, et repr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 xml:space="preserve">sente pour tous un frein aux apprentissages. 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Nous refusons de mettre en concurrence des 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</w:rPr>
        <w:t>l</w:t>
      </w:r>
      <w:r>
        <w:rPr>
          <w:rStyle w:val="Aucun"/>
          <w:rFonts w:ascii="Times Roman" w:hAnsi="Times Roman" w:hint="default"/>
          <w:b w:val="1"/>
          <w:bCs w:val="1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ves qui n</w:t>
      </w:r>
      <w:r>
        <w:rPr>
          <w:rStyle w:val="Aucun"/>
          <w:rFonts w:ascii="Times Roman" w:hAnsi="Times Roman" w:hint="default"/>
          <w:b w:val="1"/>
          <w:bCs w:val="1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ont pas d</w:t>
      </w:r>
      <w:r>
        <w:rPr>
          <w:rStyle w:val="Aucun"/>
          <w:rFonts w:ascii="Times Roman" w:hAnsi="Times Roman" w:hint="default"/>
          <w:b w:val="1"/>
          <w:bCs w:val="1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enseignant-e avec d</w:t>
      </w:r>
      <w:r>
        <w:rPr>
          <w:rStyle w:val="Aucun"/>
          <w:rFonts w:ascii="Times Roman" w:hAnsi="Times Roman" w:hint="default"/>
          <w:b w:val="1"/>
          <w:bCs w:val="1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autres qui n</w:t>
      </w:r>
      <w:r>
        <w:rPr>
          <w:rStyle w:val="Aucun"/>
          <w:rFonts w:ascii="Times Roman" w:hAnsi="Times Roman" w:hint="default"/>
          <w:b w:val="1"/>
          <w:bCs w:val="1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auraient plus d</w:t>
      </w:r>
      <w:r>
        <w:rPr>
          <w:rStyle w:val="Aucun"/>
          <w:rFonts w:ascii="Times Roman" w:hAnsi="Times Roman" w:hint="default"/>
          <w:b w:val="1"/>
          <w:bCs w:val="1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aides sp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cialis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pt-PT"/>
        </w:rPr>
        <w:t>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76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A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heure o</w:t>
      </w:r>
      <w:r>
        <w:rPr>
          <w:rFonts w:ascii="Times Roman" w:hAnsi="Times Roman" w:hint="default"/>
          <w:rtl w:val="0"/>
          <w:lang w:val="it-IT"/>
        </w:rPr>
        <w:t xml:space="preserve">ù </w:t>
      </w:r>
      <w:r>
        <w:rPr>
          <w:rFonts w:ascii="Times Roman" w:hAnsi="Times Roman"/>
          <w:rtl w:val="0"/>
          <w:lang w:val="fr-FR"/>
        </w:rPr>
        <w:t>Monsieur le DASEN regrette que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 xml:space="preserve">appel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fr-FR"/>
        </w:rPr>
        <w:t>candidature pour la formation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enseignant sp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cialis</w:t>
      </w:r>
      <w:r>
        <w:rPr>
          <w:rFonts w:ascii="Times Roman" w:hAnsi="Times Roman" w:hint="default"/>
          <w:rtl w:val="0"/>
          <w:lang w:val="fr-FR"/>
        </w:rPr>
        <w:t xml:space="preserve">é à </w:t>
      </w:r>
      <w:r>
        <w:rPr>
          <w:rFonts w:ascii="Times Roman" w:hAnsi="Times Roman"/>
          <w:rtl w:val="0"/>
          <w:lang w:val="fr-FR"/>
        </w:rPr>
        <w:t>la rentr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e 2021 ne suscite pas les vocations escompt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es, ce non-respect de nos sp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it-IT"/>
        </w:rPr>
        <w:t>cificit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s professionnelles nous questionne fortement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76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Quelle importance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 xml:space="preserve">institution accorde-t-elle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fr-FR"/>
        </w:rPr>
        <w:t>notre mission au sein des RASED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fr-FR"/>
        </w:rPr>
        <w:t xml:space="preserve">? Quel soutien apporte-t-elle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fr-FR"/>
        </w:rPr>
        <w:t>notre engagement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fr-FR"/>
        </w:rPr>
        <w:t>? Sommes-nous rempla</w:t>
      </w:r>
      <w:r>
        <w:rPr>
          <w:rFonts w:ascii="Times Roman" w:hAnsi="Times Roman" w:hint="default"/>
          <w:rtl w:val="0"/>
        </w:rPr>
        <w:t>ç</w:t>
      </w:r>
      <w:r>
        <w:rPr>
          <w:rFonts w:ascii="Times Roman" w:hAnsi="Times Roman"/>
          <w:rtl w:val="0"/>
          <w:lang w:val="fr-FR"/>
        </w:rPr>
        <w:t xml:space="preserve">ants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</w:rPr>
        <w:t>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sent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zh-TW" w:eastAsia="zh-TW"/>
        </w:rPr>
        <w:t>? D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>s lors, comment devons-nous nous projeter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fr-FR"/>
        </w:rPr>
        <w:t>? Quelle posture professionnelle devons-nous endosser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fr-FR"/>
        </w:rPr>
        <w:t xml:space="preserve">? Que dire aux familles, aux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>ves, aux enseignants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76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Il n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est pas compr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hensible que nous subissions cette maltraitance de la part de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 xml:space="preserve">institution, et de notre employeur.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76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76" w:lineRule="auto"/>
        <w:ind w:left="0" w:right="0" w:firstLine="0"/>
        <w:jc w:val="both"/>
        <w:rPr>
          <w:rtl w:val="0"/>
        </w:rPr>
      </w:pPr>
      <w:r>
        <w:rPr>
          <w:rFonts w:ascii="Times Roman" w:hAnsi="Times Roman"/>
          <w:rtl w:val="0"/>
          <w:lang w:val="fr-FR"/>
        </w:rPr>
        <w:t>Veuillez croire, Monsieur le Recteur, en notre attachement au service public de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Education Nationale, ainsi qu</w:t>
      </w:r>
      <w:r>
        <w:rPr>
          <w:rFonts w:ascii="Times Roman" w:hAnsi="Times Roman" w:hint="default"/>
          <w:rtl w:val="0"/>
          <w:lang w:val="fr-FR"/>
        </w:rPr>
        <w:t xml:space="preserve">’à </w:t>
      </w:r>
      <w:r>
        <w:rPr>
          <w:rFonts w:ascii="Times Roman" w:hAnsi="Times Roman"/>
          <w:rtl w:val="0"/>
          <w:lang w:val="fr-FR"/>
        </w:rPr>
        <w:t xml:space="preserve">notre engagement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fr-FR"/>
        </w:rPr>
        <w:t>remplir nos missions.</w:t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