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mardi 8 mars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mardi 8 mars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juge en rien de ma participation effective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