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4 f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vrier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4 f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vrier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