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57" w:rsidRDefault="00B50457" w:rsidP="00B50457">
      <w:pPr>
        <w:widowControl w:val="0"/>
        <w:tabs>
          <w:tab w:val="center" w:pos="4536"/>
        </w:tabs>
        <w:autoSpaceDE w:val="0"/>
        <w:autoSpaceDN w:val="0"/>
        <w:spacing w:after="0"/>
        <w:jc w:val="center"/>
        <w:rPr>
          <w:rFonts w:ascii="Arial" w:eastAsia="Arial" w:hAnsi="Arial" w:cs="Arial"/>
          <w:sz w:val="32"/>
          <w:szCs w:val="32"/>
          <w:u w:val="single"/>
        </w:rPr>
      </w:pPr>
    </w:p>
    <w:p w:rsidR="00B50457" w:rsidRDefault="00B50457" w:rsidP="00B50457">
      <w:pPr>
        <w:widowControl w:val="0"/>
        <w:tabs>
          <w:tab w:val="center" w:pos="4536"/>
        </w:tabs>
        <w:autoSpaceDE w:val="0"/>
        <w:autoSpaceDN w:val="0"/>
        <w:spacing w:after="0"/>
        <w:jc w:val="center"/>
        <w:rPr>
          <w:rFonts w:ascii="Arial" w:eastAsia="Arial" w:hAnsi="Arial" w:cs="Arial"/>
          <w:sz w:val="32"/>
          <w:szCs w:val="32"/>
          <w:u w:val="single"/>
        </w:rPr>
      </w:pPr>
    </w:p>
    <w:p w:rsidR="00B50457" w:rsidRDefault="00B50457" w:rsidP="00B50457">
      <w:pPr>
        <w:widowControl w:val="0"/>
        <w:tabs>
          <w:tab w:val="center" w:pos="4536"/>
        </w:tabs>
        <w:autoSpaceDE w:val="0"/>
        <w:autoSpaceDN w:val="0"/>
        <w:spacing w:after="0"/>
        <w:jc w:val="center"/>
        <w:rPr>
          <w:rFonts w:ascii="Arial" w:eastAsia="Arial" w:hAnsi="Arial" w:cs="Arial"/>
          <w:sz w:val="32"/>
          <w:szCs w:val="32"/>
          <w:u w:val="single"/>
        </w:rPr>
      </w:pPr>
    </w:p>
    <w:p w:rsidR="00A12BDF" w:rsidRDefault="00A12BDF" w:rsidP="00B50457">
      <w:pPr>
        <w:widowControl w:val="0"/>
        <w:tabs>
          <w:tab w:val="center" w:pos="4536"/>
        </w:tabs>
        <w:autoSpaceDE w:val="0"/>
        <w:autoSpaceDN w:val="0"/>
        <w:spacing w:after="0"/>
        <w:jc w:val="center"/>
        <w:rPr>
          <w:rFonts w:ascii="Arial" w:eastAsia="Arial" w:hAnsi="Arial" w:cs="Arial"/>
          <w:sz w:val="32"/>
          <w:szCs w:val="32"/>
          <w:u w:val="single"/>
        </w:rPr>
      </w:pPr>
    </w:p>
    <w:p w:rsidR="00CF3A69" w:rsidRPr="00DE1604" w:rsidRDefault="006B7130" w:rsidP="00DE1604">
      <w:pPr>
        <w:pStyle w:val="Titre"/>
        <w:jc w:val="center"/>
        <w:rPr>
          <w:sz w:val="44"/>
        </w:rPr>
      </w:pPr>
      <w:r w:rsidRPr="00DE1604">
        <w:rPr>
          <w:sz w:val="44"/>
        </w:rPr>
        <w:t>ANNEXE 1</w:t>
      </w:r>
    </w:p>
    <w:p w:rsidR="006B7130" w:rsidRPr="00A12BDF" w:rsidRDefault="006B7130" w:rsidP="00311047">
      <w:pPr>
        <w:pStyle w:val="Titre"/>
        <w:jc w:val="center"/>
        <w:rPr>
          <w:rFonts w:eastAsia="Arial"/>
          <w:sz w:val="44"/>
          <w:szCs w:val="44"/>
        </w:rPr>
      </w:pPr>
      <w:r w:rsidRPr="00A12BDF">
        <w:rPr>
          <w:sz w:val="44"/>
          <w:szCs w:val="44"/>
        </w:rPr>
        <w:t>TEMPS PARTIELS HEBDOMADAIRES</w:t>
      </w:r>
    </w:p>
    <w:p w:rsidR="00B50457" w:rsidRPr="006B7130" w:rsidRDefault="00B50457" w:rsidP="006B7130">
      <w:pPr>
        <w:widowControl w:val="0"/>
        <w:tabs>
          <w:tab w:val="center" w:pos="4536"/>
        </w:tabs>
        <w:autoSpaceDE w:val="0"/>
        <w:autoSpaceDN w:val="0"/>
        <w:spacing w:after="0"/>
        <w:rPr>
          <w:rFonts w:ascii="Arial" w:eastAsia="Arial" w:hAnsi="Arial" w:cs="Arial"/>
          <w:sz w:val="32"/>
          <w:szCs w:val="32"/>
          <w:u w:val="single"/>
        </w:rPr>
      </w:pPr>
    </w:p>
    <w:p w:rsidR="006B7130" w:rsidRPr="006B7130" w:rsidRDefault="006B7130" w:rsidP="0023740E">
      <w:pPr>
        <w:widowControl w:val="0"/>
        <w:tabs>
          <w:tab w:val="center" w:pos="4536"/>
        </w:tabs>
        <w:autoSpaceDE w:val="0"/>
        <w:autoSpaceDN w:val="0"/>
        <w:spacing w:after="0"/>
        <w:jc w:val="both"/>
        <w:rPr>
          <w:rFonts w:ascii="Arial" w:eastAsia="Arial" w:hAnsi="Arial" w:cs="Arial"/>
          <w:sz w:val="20"/>
          <w:szCs w:val="20"/>
        </w:rPr>
      </w:pPr>
      <w:r w:rsidRPr="006B7130">
        <w:rPr>
          <w:rFonts w:ascii="Arial" w:eastAsia="Arial" w:hAnsi="Arial" w:cs="Arial"/>
          <w:sz w:val="20"/>
          <w:szCs w:val="20"/>
        </w:rPr>
        <w:t>Parce qu’elles permettent d’obtenir un nombre hebdomadaire entier de demi-journées, les quotités de travail et de rémunération pr</w:t>
      </w:r>
      <w:r w:rsidR="00AE5573">
        <w:rPr>
          <w:rFonts w:ascii="Arial" w:eastAsia="Arial" w:hAnsi="Arial" w:cs="Arial"/>
          <w:sz w:val="20"/>
          <w:szCs w:val="20"/>
        </w:rPr>
        <w:t>oposées sont les suivantes : 50% et</w:t>
      </w:r>
      <w:r w:rsidRPr="006B7130">
        <w:rPr>
          <w:rFonts w:ascii="Arial" w:eastAsia="Arial" w:hAnsi="Arial" w:cs="Arial"/>
          <w:sz w:val="20"/>
          <w:szCs w:val="20"/>
        </w:rPr>
        <w:t xml:space="preserve"> 75%.</w:t>
      </w:r>
    </w:p>
    <w:p w:rsidR="006B7130" w:rsidRPr="006B7130" w:rsidRDefault="006B7130" w:rsidP="0023740E">
      <w:pPr>
        <w:widowControl w:val="0"/>
        <w:tabs>
          <w:tab w:val="center" w:pos="4536"/>
        </w:tabs>
        <w:autoSpaceDE w:val="0"/>
        <w:autoSpaceDN w:val="0"/>
        <w:spacing w:after="0"/>
        <w:jc w:val="both"/>
        <w:rPr>
          <w:rFonts w:ascii="Arial" w:eastAsia="Arial" w:hAnsi="Arial" w:cs="Arial"/>
          <w:sz w:val="20"/>
          <w:szCs w:val="20"/>
        </w:rPr>
      </w:pPr>
    </w:p>
    <w:p w:rsidR="006B7130" w:rsidRPr="006B7130" w:rsidRDefault="006B7130" w:rsidP="0023740E">
      <w:pPr>
        <w:widowControl w:val="0"/>
        <w:tabs>
          <w:tab w:val="center" w:pos="4536"/>
        </w:tabs>
        <w:autoSpaceDE w:val="0"/>
        <w:autoSpaceDN w:val="0"/>
        <w:spacing w:after="0"/>
        <w:jc w:val="both"/>
        <w:rPr>
          <w:rFonts w:ascii="Arial" w:eastAsia="Arial" w:hAnsi="Arial" w:cs="Arial"/>
          <w:sz w:val="20"/>
          <w:szCs w:val="20"/>
        </w:rPr>
      </w:pPr>
      <w:r w:rsidRPr="006B7130">
        <w:rPr>
          <w:rFonts w:ascii="Arial" w:eastAsia="Arial" w:hAnsi="Arial" w:cs="Arial"/>
          <w:sz w:val="20"/>
          <w:szCs w:val="20"/>
        </w:rPr>
        <w:t>En revanche, la quotité de 80%, parce qu’elle ne permet pas d’obtenir un nombre hebdomadaire e</w:t>
      </w:r>
      <w:r>
        <w:rPr>
          <w:rFonts w:ascii="Arial" w:eastAsia="Arial" w:hAnsi="Arial" w:cs="Arial"/>
          <w:sz w:val="20"/>
          <w:szCs w:val="20"/>
        </w:rPr>
        <w:t xml:space="preserve">ntier de demi-journées, n’est </w:t>
      </w:r>
      <w:r w:rsidRPr="006B7130">
        <w:rPr>
          <w:rFonts w:ascii="Arial" w:eastAsia="Arial" w:hAnsi="Arial" w:cs="Arial"/>
          <w:sz w:val="20"/>
          <w:szCs w:val="20"/>
        </w:rPr>
        <w:t xml:space="preserve">accessible que </w:t>
      </w:r>
      <w:r w:rsidRPr="006B7130">
        <w:rPr>
          <w:rFonts w:ascii="Arial" w:eastAsia="Arial" w:hAnsi="Arial" w:cs="Arial"/>
          <w:b/>
          <w:sz w:val="20"/>
          <w:szCs w:val="20"/>
        </w:rPr>
        <w:t>sous réserve</w:t>
      </w:r>
      <w:bookmarkStart w:id="0" w:name="_GoBack"/>
      <w:bookmarkEnd w:id="0"/>
      <w:r w:rsidRPr="006B7130">
        <w:rPr>
          <w:rFonts w:ascii="Arial" w:eastAsia="Arial" w:hAnsi="Arial" w:cs="Arial"/>
          <w:b/>
          <w:sz w:val="20"/>
          <w:szCs w:val="20"/>
        </w:rPr>
        <w:t xml:space="preserve"> de l’intérêt du service</w:t>
      </w:r>
      <w:r>
        <w:rPr>
          <w:rFonts w:ascii="Arial" w:eastAsia="Arial" w:hAnsi="Arial" w:cs="Arial"/>
          <w:sz w:val="20"/>
          <w:szCs w:val="20"/>
        </w:rPr>
        <w:t xml:space="preserve"> et comporte </w:t>
      </w:r>
      <w:r w:rsidRPr="006B7130">
        <w:rPr>
          <w:rFonts w:ascii="Arial" w:eastAsia="Arial" w:hAnsi="Arial" w:cs="Arial"/>
          <w:sz w:val="20"/>
          <w:szCs w:val="20"/>
        </w:rPr>
        <w:t xml:space="preserve">nécessairement un nombre de demi-journées supplémentaires </w:t>
      </w:r>
      <w:r>
        <w:rPr>
          <w:rFonts w:ascii="Arial" w:eastAsia="Arial" w:hAnsi="Arial" w:cs="Arial"/>
          <w:sz w:val="20"/>
          <w:szCs w:val="20"/>
        </w:rPr>
        <w:t>d’enseignement. Celles-ci sont</w:t>
      </w:r>
      <w:r w:rsidRPr="006B7130">
        <w:rPr>
          <w:rFonts w:ascii="Arial" w:eastAsia="Arial" w:hAnsi="Arial" w:cs="Arial"/>
          <w:sz w:val="20"/>
          <w:szCs w:val="20"/>
        </w:rPr>
        <w:t xml:space="preserve"> réparties dans l’année (cf. annexe 5), sous la forme de remplacement d’enseignants</w:t>
      </w:r>
      <w:r w:rsidR="0058236F">
        <w:rPr>
          <w:rFonts w:ascii="Arial" w:eastAsia="Arial" w:hAnsi="Arial" w:cs="Arial"/>
          <w:sz w:val="20"/>
          <w:szCs w:val="20"/>
        </w:rPr>
        <w:t xml:space="preserve"> ou d’enseignantes</w:t>
      </w:r>
      <w:r w:rsidRPr="006B7130">
        <w:rPr>
          <w:rFonts w:ascii="Arial" w:eastAsia="Arial" w:hAnsi="Arial" w:cs="Arial"/>
          <w:sz w:val="20"/>
          <w:szCs w:val="20"/>
        </w:rPr>
        <w:t xml:space="preserve"> absent</w:t>
      </w:r>
      <w:r w:rsidR="0058236F">
        <w:rPr>
          <w:rFonts w:ascii="Arial" w:eastAsia="Arial" w:hAnsi="Arial" w:cs="Arial"/>
          <w:sz w:val="20"/>
          <w:szCs w:val="20"/>
        </w:rPr>
        <w:t>(e)</w:t>
      </w:r>
      <w:r w:rsidRPr="006B7130">
        <w:rPr>
          <w:rFonts w:ascii="Arial" w:eastAsia="Arial" w:hAnsi="Arial" w:cs="Arial"/>
          <w:sz w:val="20"/>
          <w:szCs w:val="20"/>
        </w:rPr>
        <w:t>s ou en stage de formation, dans leur circonscription d’affectation ou dans une autre circonscription, limitrophe ou non, à des périodes de l’année qui seront précisées ultérieurement.</w:t>
      </w:r>
    </w:p>
    <w:p w:rsidR="006B7130" w:rsidRPr="006B7130" w:rsidRDefault="006B7130" w:rsidP="0023740E">
      <w:pPr>
        <w:widowControl w:val="0"/>
        <w:tabs>
          <w:tab w:val="center" w:pos="4536"/>
        </w:tabs>
        <w:autoSpaceDE w:val="0"/>
        <w:autoSpaceDN w:val="0"/>
        <w:spacing w:after="0"/>
        <w:jc w:val="both"/>
        <w:rPr>
          <w:rFonts w:ascii="Arial" w:eastAsia="Arial" w:hAnsi="Arial" w:cs="Arial"/>
          <w:sz w:val="20"/>
          <w:szCs w:val="20"/>
        </w:rPr>
      </w:pPr>
    </w:p>
    <w:p w:rsidR="006B7130" w:rsidRPr="006B7130" w:rsidRDefault="006B7130" w:rsidP="0023740E">
      <w:pPr>
        <w:widowControl w:val="0"/>
        <w:tabs>
          <w:tab w:val="center" w:pos="4536"/>
        </w:tabs>
        <w:autoSpaceDE w:val="0"/>
        <w:autoSpaceDN w:val="0"/>
        <w:spacing w:after="0"/>
        <w:jc w:val="both"/>
        <w:rPr>
          <w:rFonts w:ascii="Arial" w:eastAsia="Arial" w:hAnsi="Arial" w:cs="Arial"/>
          <w:sz w:val="20"/>
          <w:szCs w:val="20"/>
        </w:rPr>
      </w:pPr>
      <w:r w:rsidRPr="006B7130">
        <w:rPr>
          <w:rFonts w:ascii="Arial" w:eastAsia="Arial" w:hAnsi="Arial" w:cs="Arial"/>
          <w:sz w:val="20"/>
          <w:szCs w:val="20"/>
        </w:rPr>
        <w:t>De plus, parce qu’elle se révèle seule compatible avec les exigences du remplacement, la libération d’une journée entière sera la seule modalité retenue.</w:t>
      </w:r>
    </w:p>
    <w:p w:rsidR="006B7130" w:rsidRPr="006B7130" w:rsidRDefault="006B7130" w:rsidP="0023740E">
      <w:pPr>
        <w:widowControl w:val="0"/>
        <w:tabs>
          <w:tab w:val="center" w:pos="4536"/>
        </w:tabs>
        <w:autoSpaceDE w:val="0"/>
        <w:autoSpaceDN w:val="0"/>
        <w:spacing w:after="0"/>
        <w:jc w:val="both"/>
        <w:rPr>
          <w:rFonts w:ascii="Arial" w:eastAsia="Arial" w:hAnsi="Arial" w:cs="Arial"/>
          <w:sz w:val="20"/>
          <w:szCs w:val="20"/>
        </w:rPr>
      </w:pPr>
    </w:p>
    <w:p w:rsidR="006B7130" w:rsidRDefault="006B7130" w:rsidP="0023740E">
      <w:pPr>
        <w:widowControl w:val="0"/>
        <w:tabs>
          <w:tab w:val="center" w:pos="4536"/>
        </w:tabs>
        <w:autoSpaceDE w:val="0"/>
        <w:autoSpaceDN w:val="0"/>
        <w:spacing w:after="0"/>
        <w:jc w:val="both"/>
        <w:rPr>
          <w:rFonts w:ascii="Arial" w:eastAsia="Arial" w:hAnsi="Arial" w:cs="Arial"/>
          <w:sz w:val="20"/>
          <w:szCs w:val="20"/>
        </w:rPr>
      </w:pPr>
      <w:r w:rsidRPr="006B7130">
        <w:rPr>
          <w:rFonts w:ascii="Arial" w:eastAsia="Arial" w:hAnsi="Arial" w:cs="Arial"/>
          <w:sz w:val="20"/>
          <w:szCs w:val="20"/>
        </w:rPr>
        <w:t xml:space="preserve">Le tableau figurant en annexe </w:t>
      </w:r>
      <w:r w:rsidR="0023740E">
        <w:rPr>
          <w:rFonts w:ascii="Arial" w:eastAsia="Arial" w:hAnsi="Arial" w:cs="Arial"/>
          <w:sz w:val="20"/>
          <w:szCs w:val="20"/>
        </w:rPr>
        <w:t>2</w:t>
      </w:r>
      <w:r w:rsidRPr="006B7130">
        <w:rPr>
          <w:rFonts w:ascii="Arial" w:eastAsia="Arial" w:hAnsi="Arial" w:cs="Arial"/>
          <w:sz w:val="20"/>
          <w:szCs w:val="20"/>
        </w:rPr>
        <w:t xml:space="preserve"> précise, pour chaque quotité de temps partiel hebdomadaire, le nombre de demi-journées travaillées (service d’enseignement devant élèves), le détail de ces demi-journées, le nombre d’heures à assurer dans le cadre du service annuel complémentaire (sur la base de 108 heures pour un enseignant à temps complet) ainsi que le nombre d’heures et de demi-journées supplémentaires pour la quotité de 80%, qui ne permet pas d’obtenir un nombre entier de demi-journées. </w:t>
      </w:r>
    </w:p>
    <w:p w:rsidR="00AE7A38" w:rsidRDefault="00AE7A38" w:rsidP="006B7130">
      <w:pPr>
        <w:widowControl w:val="0"/>
        <w:tabs>
          <w:tab w:val="center" w:pos="4536"/>
        </w:tabs>
        <w:autoSpaceDE w:val="0"/>
        <w:autoSpaceDN w:val="0"/>
        <w:spacing w:after="0"/>
        <w:rPr>
          <w:rFonts w:ascii="Arial" w:eastAsia="Arial" w:hAnsi="Arial" w:cs="Arial"/>
          <w:sz w:val="20"/>
          <w:szCs w:val="20"/>
        </w:rPr>
      </w:pPr>
    </w:p>
    <w:p w:rsidR="0023740E" w:rsidRPr="00B50457" w:rsidRDefault="0023740E" w:rsidP="0023740E">
      <w:pPr>
        <w:widowControl w:val="0"/>
        <w:tabs>
          <w:tab w:val="center" w:pos="4536"/>
        </w:tabs>
        <w:autoSpaceDE w:val="0"/>
        <w:autoSpaceDN w:val="0"/>
        <w:spacing w:after="0"/>
        <w:rPr>
          <w:rFonts w:ascii="Arial" w:eastAsia="Arial" w:hAnsi="Arial" w:cs="Arial"/>
          <w:b/>
          <w:sz w:val="20"/>
          <w:szCs w:val="20"/>
        </w:rPr>
      </w:pPr>
      <w:r w:rsidRPr="006B7130">
        <w:rPr>
          <w:rFonts w:ascii="Arial" w:eastAsia="Arial" w:hAnsi="Arial" w:cs="Arial"/>
          <w:sz w:val="20"/>
          <w:szCs w:val="20"/>
        </w:rPr>
        <w:t>Aucune condition de durée minimale d’exercice des fonctions à temps plein n’est exigée pour l’attribution d’un temps partiel.</w:t>
      </w:r>
    </w:p>
    <w:p w:rsidR="00F525C4" w:rsidRPr="006B7130" w:rsidRDefault="00F525C4" w:rsidP="00F525C4">
      <w:pPr>
        <w:widowControl w:val="0"/>
        <w:tabs>
          <w:tab w:val="center" w:pos="4536"/>
        </w:tabs>
        <w:autoSpaceDE w:val="0"/>
        <w:autoSpaceDN w:val="0"/>
        <w:spacing w:after="0"/>
        <w:rPr>
          <w:rFonts w:ascii="Arial" w:eastAsia="Arial" w:hAnsi="Arial" w:cs="Arial"/>
          <w:sz w:val="20"/>
          <w:szCs w:val="20"/>
        </w:rPr>
      </w:pPr>
    </w:p>
    <w:p w:rsidR="00F525C4" w:rsidRDefault="00F525C4" w:rsidP="00F525C4">
      <w:pPr>
        <w:widowControl w:val="0"/>
        <w:tabs>
          <w:tab w:val="center" w:pos="4536"/>
        </w:tabs>
        <w:autoSpaceDE w:val="0"/>
        <w:autoSpaceDN w:val="0"/>
        <w:spacing w:after="0"/>
        <w:rPr>
          <w:rFonts w:ascii="Arial" w:eastAsia="Arial" w:hAnsi="Arial" w:cs="Arial"/>
          <w:b/>
          <w:sz w:val="20"/>
          <w:szCs w:val="20"/>
        </w:rPr>
      </w:pPr>
      <w:r w:rsidRPr="006B7130">
        <w:rPr>
          <w:rFonts w:ascii="Arial" w:eastAsia="Arial" w:hAnsi="Arial" w:cs="Arial"/>
          <w:b/>
          <w:sz w:val="20"/>
          <w:szCs w:val="20"/>
        </w:rPr>
        <w:t xml:space="preserve">Il ne sera procédé à aucune tacite reconduction des autorisations de travail à temps partiel ; celles-ci sont accordées </w:t>
      </w:r>
      <w:r>
        <w:rPr>
          <w:rFonts w:ascii="Arial" w:eastAsia="Arial" w:hAnsi="Arial" w:cs="Arial"/>
          <w:b/>
          <w:sz w:val="20"/>
          <w:szCs w:val="20"/>
        </w:rPr>
        <w:t xml:space="preserve">par </w:t>
      </w:r>
      <w:r w:rsidRPr="006B7130">
        <w:rPr>
          <w:rFonts w:ascii="Arial" w:eastAsia="Arial" w:hAnsi="Arial" w:cs="Arial"/>
          <w:b/>
          <w:sz w:val="20"/>
          <w:szCs w:val="20"/>
        </w:rPr>
        <w:t>année scolaire.</w:t>
      </w:r>
    </w:p>
    <w:p w:rsidR="00AE7A38" w:rsidRPr="006B7130" w:rsidRDefault="00AE7A38" w:rsidP="006B7130">
      <w:pPr>
        <w:widowControl w:val="0"/>
        <w:tabs>
          <w:tab w:val="center" w:pos="4536"/>
        </w:tabs>
        <w:autoSpaceDE w:val="0"/>
        <w:autoSpaceDN w:val="0"/>
        <w:spacing w:after="0"/>
        <w:rPr>
          <w:rFonts w:ascii="Arial" w:eastAsia="Arial" w:hAnsi="Arial" w:cs="Arial"/>
          <w:sz w:val="20"/>
          <w:szCs w:val="20"/>
        </w:rPr>
      </w:pPr>
    </w:p>
    <w:p w:rsidR="006B7130" w:rsidRPr="00CF6980" w:rsidRDefault="006B7130" w:rsidP="00CF3A69">
      <w:pPr>
        <w:pStyle w:val="Titre1"/>
        <w:numPr>
          <w:ilvl w:val="0"/>
          <w:numId w:val="10"/>
        </w:numPr>
        <w:rPr>
          <w:rFonts w:eastAsia="Arial"/>
        </w:rPr>
      </w:pPr>
      <w:r w:rsidRPr="00CF6980">
        <w:rPr>
          <w:rFonts w:eastAsia="Arial"/>
        </w:rPr>
        <w:t xml:space="preserve">TEMPS PARTIELS DE DROIT </w:t>
      </w:r>
    </w:p>
    <w:p w:rsidR="006B7130" w:rsidRPr="0023740E" w:rsidRDefault="006B7130" w:rsidP="006B7130">
      <w:pPr>
        <w:widowControl w:val="0"/>
        <w:tabs>
          <w:tab w:val="center" w:pos="4536"/>
        </w:tabs>
        <w:autoSpaceDE w:val="0"/>
        <w:autoSpaceDN w:val="0"/>
        <w:spacing w:after="0"/>
        <w:rPr>
          <w:rFonts w:ascii="Arial" w:eastAsia="Arial" w:hAnsi="Arial" w:cs="Arial"/>
          <w:sz w:val="24"/>
          <w:szCs w:val="32"/>
        </w:rPr>
      </w:pP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r w:rsidRPr="006B7130">
        <w:rPr>
          <w:rFonts w:ascii="Arial" w:eastAsia="Arial" w:hAnsi="Arial" w:cs="Arial"/>
          <w:sz w:val="20"/>
          <w:szCs w:val="20"/>
        </w:rPr>
        <w:t>Les temps partiels de droit sont accordés pour les motifs suivants </w:t>
      </w:r>
      <w:r w:rsidR="00CF3A69">
        <w:rPr>
          <w:rFonts w:ascii="Arial" w:eastAsia="Arial" w:hAnsi="Arial" w:cs="Arial"/>
          <w:sz w:val="20"/>
          <w:szCs w:val="20"/>
        </w:rPr>
        <w:t xml:space="preserve">sous réserve de présentation par l’agent des pièces justificatives actualisées </w:t>
      </w:r>
      <w:r w:rsidRPr="006B7130">
        <w:rPr>
          <w:rFonts w:ascii="Arial" w:eastAsia="Arial" w:hAnsi="Arial" w:cs="Arial"/>
          <w:sz w:val="20"/>
          <w:szCs w:val="20"/>
        </w:rPr>
        <w:t xml:space="preserve">: </w:t>
      </w: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p>
    <w:p w:rsidR="006B7130" w:rsidRPr="006B7130" w:rsidRDefault="006B7130" w:rsidP="00CF3A69">
      <w:pPr>
        <w:pStyle w:val="Titre2"/>
        <w:numPr>
          <w:ilvl w:val="1"/>
          <w:numId w:val="10"/>
        </w:numPr>
        <w:tabs>
          <w:tab w:val="left" w:pos="993"/>
        </w:tabs>
        <w:ind w:left="993" w:hanging="633"/>
        <w:rPr>
          <w:rFonts w:eastAsia="Arial"/>
          <w:sz w:val="20"/>
          <w:szCs w:val="20"/>
        </w:rPr>
      </w:pPr>
      <w:r w:rsidRPr="006B7130">
        <w:rPr>
          <w:rFonts w:eastAsia="Arial"/>
        </w:rPr>
        <w:t>Élever un enfant</w:t>
      </w:r>
      <w:r w:rsidRPr="006B7130">
        <w:rPr>
          <w:rFonts w:eastAsia="Arial"/>
          <w:sz w:val="20"/>
          <w:szCs w:val="20"/>
        </w:rPr>
        <w:t xml:space="preserve"> :</w:t>
      </w:r>
    </w:p>
    <w:p w:rsidR="006B7130" w:rsidRDefault="006B7130" w:rsidP="006B7130">
      <w:pPr>
        <w:widowControl w:val="0"/>
        <w:tabs>
          <w:tab w:val="center" w:pos="4536"/>
        </w:tabs>
        <w:autoSpaceDE w:val="0"/>
        <w:autoSpaceDN w:val="0"/>
        <w:spacing w:after="0"/>
        <w:rPr>
          <w:rFonts w:ascii="Arial" w:eastAsia="Arial" w:hAnsi="Arial" w:cs="Arial"/>
          <w:sz w:val="8"/>
          <w:szCs w:val="8"/>
        </w:rPr>
      </w:pPr>
    </w:p>
    <w:p w:rsidR="0023740E" w:rsidRPr="0023740E" w:rsidRDefault="0023740E" w:rsidP="006B7130">
      <w:pPr>
        <w:widowControl w:val="0"/>
        <w:tabs>
          <w:tab w:val="center" w:pos="4536"/>
        </w:tabs>
        <w:autoSpaceDE w:val="0"/>
        <w:autoSpaceDN w:val="0"/>
        <w:spacing w:after="0"/>
        <w:rPr>
          <w:rFonts w:ascii="Arial" w:eastAsia="Arial" w:hAnsi="Arial" w:cs="Arial"/>
          <w:sz w:val="8"/>
          <w:szCs w:val="8"/>
        </w:rPr>
      </w:pPr>
    </w:p>
    <w:p w:rsidR="006B7130" w:rsidRDefault="006B7130" w:rsidP="0023740E">
      <w:pPr>
        <w:widowControl w:val="0"/>
        <w:tabs>
          <w:tab w:val="center" w:pos="4536"/>
        </w:tabs>
        <w:autoSpaceDE w:val="0"/>
        <w:autoSpaceDN w:val="0"/>
        <w:spacing w:after="0"/>
        <w:jc w:val="both"/>
        <w:rPr>
          <w:rFonts w:ascii="Arial" w:eastAsia="Arial" w:hAnsi="Arial" w:cs="Arial"/>
          <w:sz w:val="20"/>
          <w:szCs w:val="20"/>
        </w:rPr>
      </w:pPr>
      <w:r w:rsidRPr="006B7130">
        <w:rPr>
          <w:rFonts w:ascii="Arial" w:eastAsia="Arial" w:hAnsi="Arial" w:cs="Arial"/>
          <w:sz w:val="20"/>
          <w:szCs w:val="20"/>
        </w:rPr>
        <w:t>Un temps partiel est accordé de plein droit pour chaque naissance jusqu’au 3ème anniversaire de l’enfant ou pour chaque adoption jusqu’à l’expiration d’un délai de trois ans à compter de l’arrivée au foyer de l’enfant.</w:t>
      </w:r>
    </w:p>
    <w:p w:rsidR="0023740E" w:rsidRPr="006B7130" w:rsidRDefault="0023740E" w:rsidP="0023740E">
      <w:pPr>
        <w:widowControl w:val="0"/>
        <w:tabs>
          <w:tab w:val="center" w:pos="4536"/>
        </w:tabs>
        <w:autoSpaceDE w:val="0"/>
        <w:autoSpaceDN w:val="0"/>
        <w:spacing w:after="0"/>
        <w:jc w:val="both"/>
        <w:rPr>
          <w:rFonts w:ascii="Arial" w:eastAsia="Arial" w:hAnsi="Arial" w:cs="Arial"/>
          <w:sz w:val="20"/>
          <w:szCs w:val="20"/>
        </w:rPr>
      </w:pPr>
    </w:p>
    <w:p w:rsidR="006B7130" w:rsidRPr="00B6460D" w:rsidRDefault="006B7130" w:rsidP="0023740E">
      <w:pPr>
        <w:widowControl w:val="0"/>
        <w:tabs>
          <w:tab w:val="center" w:pos="4536"/>
        </w:tabs>
        <w:autoSpaceDE w:val="0"/>
        <w:autoSpaceDN w:val="0"/>
        <w:spacing w:after="0"/>
        <w:jc w:val="both"/>
        <w:rPr>
          <w:rFonts w:ascii="Arial" w:eastAsia="Arial" w:hAnsi="Arial" w:cs="Arial"/>
          <w:b/>
          <w:sz w:val="20"/>
          <w:szCs w:val="20"/>
        </w:rPr>
      </w:pPr>
      <w:r w:rsidRPr="00B6460D">
        <w:rPr>
          <w:rFonts w:ascii="Arial" w:eastAsia="Arial" w:hAnsi="Arial" w:cs="Arial"/>
          <w:b/>
          <w:sz w:val="20"/>
          <w:szCs w:val="20"/>
        </w:rPr>
        <w:t>Le temps partiel cesse automatiquement au premier jour du 3</w:t>
      </w:r>
      <w:r w:rsidRPr="00B6460D">
        <w:rPr>
          <w:rFonts w:ascii="Arial" w:eastAsia="Arial" w:hAnsi="Arial" w:cs="Arial"/>
          <w:b/>
          <w:sz w:val="20"/>
          <w:szCs w:val="20"/>
          <w:vertAlign w:val="superscript"/>
        </w:rPr>
        <w:t>ème</w:t>
      </w:r>
      <w:r w:rsidRPr="00B6460D">
        <w:rPr>
          <w:rFonts w:ascii="Arial" w:eastAsia="Arial" w:hAnsi="Arial" w:cs="Arial"/>
          <w:b/>
          <w:sz w:val="20"/>
          <w:szCs w:val="20"/>
        </w:rPr>
        <w:t xml:space="preserve"> anniversaire de l’enfant. </w:t>
      </w:r>
    </w:p>
    <w:p w:rsidR="0023740E" w:rsidRDefault="0023740E" w:rsidP="0023740E">
      <w:pPr>
        <w:widowControl w:val="0"/>
        <w:tabs>
          <w:tab w:val="center" w:pos="4536"/>
        </w:tabs>
        <w:autoSpaceDE w:val="0"/>
        <w:autoSpaceDN w:val="0"/>
        <w:spacing w:after="0"/>
        <w:rPr>
          <w:rFonts w:ascii="Arial" w:eastAsia="Arial" w:hAnsi="Arial" w:cs="Arial"/>
          <w:sz w:val="20"/>
          <w:szCs w:val="20"/>
        </w:rPr>
      </w:pPr>
      <w:r>
        <w:rPr>
          <w:rFonts w:ascii="Arial" w:eastAsia="Arial" w:hAnsi="Arial" w:cs="Arial"/>
          <w:sz w:val="20"/>
          <w:szCs w:val="20"/>
        </w:rPr>
        <w:br w:type="page"/>
      </w:r>
    </w:p>
    <w:p w:rsidR="006B7130" w:rsidRPr="006B7130" w:rsidRDefault="006B7130" w:rsidP="006B7130">
      <w:pPr>
        <w:widowControl w:val="0"/>
        <w:tabs>
          <w:tab w:val="center" w:pos="4536"/>
        </w:tabs>
        <w:autoSpaceDE w:val="0"/>
        <w:autoSpaceDN w:val="0"/>
        <w:spacing w:after="0"/>
        <w:rPr>
          <w:rFonts w:ascii="Arial" w:eastAsia="Arial" w:hAnsi="Arial" w:cs="Arial"/>
          <w:sz w:val="20"/>
          <w:szCs w:val="20"/>
        </w:rPr>
      </w:pPr>
    </w:p>
    <w:p w:rsidR="006B7130" w:rsidRPr="006B7130" w:rsidRDefault="006B7130" w:rsidP="00CF3A69">
      <w:pPr>
        <w:pStyle w:val="Titre2"/>
        <w:numPr>
          <w:ilvl w:val="1"/>
          <w:numId w:val="10"/>
        </w:numPr>
        <w:tabs>
          <w:tab w:val="left" w:pos="993"/>
        </w:tabs>
        <w:ind w:left="993" w:hanging="633"/>
        <w:rPr>
          <w:rFonts w:eastAsia="Arial"/>
          <w:sz w:val="20"/>
          <w:szCs w:val="20"/>
        </w:rPr>
      </w:pPr>
      <w:r w:rsidRPr="006B7130">
        <w:rPr>
          <w:rFonts w:eastAsia="Arial"/>
        </w:rPr>
        <w:t>Donner des soins à un membre de sa famille</w:t>
      </w:r>
      <w:r w:rsidRPr="006B7130">
        <w:rPr>
          <w:rFonts w:eastAsia="Arial"/>
          <w:sz w:val="20"/>
          <w:szCs w:val="20"/>
        </w:rPr>
        <w:t> :</w:t>
      </w:r>
    </w:p>
    <w:p w:rsidR="006B7130" w:rsidRPr="0023740E" w:rsidRDefault="006B7130" w:rsidP="006B7130">
      <w:pPr>
        <w:widowControl w:val="0"/>
        <w:tabs>
          <w:tab w:val="center" w:pos="4536"/>
        </w:tabs>
        <w:autoSpaceDE w:val="0"/>
        <w:autoSpaceDN w:val="0"/>
        <w:spacing w:after="0"/>
        <w:rPr>
          <w:rFonts w:ascii="Arial" w:eastAsia="Arial" w:hAnsi="Arial" w:cs="Arial"/>
          <w:b/>
          <w:sz w:val="8"/>
          <w:szCs w:val="8"/>
        </w:rPr>
      </w:pPr>
    </w:p>
    <w:p w:rsidR="006B7130" w:rsidRPr="006B7130" w:rsidRDefault="006B7130" w:rsidP="0092288F">
      <w:pPr>
        <w:widowControl w:val="0"/>
        <w:tabs>
          <w:tab w:val="center" w:pos="4536"/>
        </w:tabs>
        <w:autoSpaceDE w:val="0"/>
        <w:autoSpaceDN w:val="0"/>
        <w:spacing w:after="0"/>
        <w:jc w:val="both"/>
        <w:rPr>
          <w:rFonts w:ascii="Arial" w:eastAsia="Arial" w:hAnsi="Arial" w:cs="Arial"/>
          <w:bCs/>
          <w:sz w:val="20"/>
          <w:szCs w:val="20"/>
        </w:rPr>
      </w:pPr>
      <w:r w:rsidRPr="006B7130">
        <w:rPr>
          <w:rFonts w:ascii="Arial" w:eastAsia="Arial" w:hAnsi="Arial" w:cs="Arial"/>
          <w:sz w:val="20"/>
          <w:szCs w:val="20"/>
        </w:rPr>
        <w:t xml:space="preserve">Un temps partiel est accordé de plein droit </w:t>
      </w:r>
      <w:r w:rsidRPr="006B7130">
        <w:rPr>
          <w:rFonts w:ascii="Arial" w:eastAsia="Arial" w:hAnsi="Arial" w:cs="Arial"/>
          <w:bCs/>
          <w:sz w:val="20"/>
          <w:szCs w:val="20"/>
        </w:rPr>
        <w:t>pour donner des soins :</w:t>
      </w:r>
    </w:p>
    <w:p w:rsidR="006B7130" w:rsidRPr="006B7130" w:rsidRDefault="006B7130" w:rsidP="0092288F">
      <w:pPr>
        <w:widowControl w:val="0"/>
        <w:numPr>
          <w:ilvl w:val="0"/>
          <w:numId w:val="6"/>
        </w:numPr>
        <w:tabs>
          <w:tab w:val="center" w:pos="4536"/>
        </w:tabs>
        <w:autoSpaceDE w:val="0"/>
        <w:autoSpaceDN w:val="0"/>
        <w:spacing w:after="0" w:line="240" w:lineRule="auto"/>
        <w:ind w:left="993" w:hanging="426"/>
        <w:jc w:val="both"/>
        <w:rPr>
          <w:rFonts w:ascii="Arial" w:eastAsia="Arial" w:hAnsi="Arial" w:cs="Arial"/>
          <w:sz w:val="20"/>
          <w:szCs w:val="20"/>
        </w:rPr>
      </w:pPr>
      <w:r w:rsidRPr="006B7130">
        <w:rPr>
          <w:rFonts w:ascii="Arial" w:eastAsia="Arial" w:hAnsi="Arial" w:cs="Arial"/>
          <w:sz w:val="20"/>
          <w:szCs w:val="20"/>
        </w:rPr>
        <w:t xml:space="preserve">à un conjoint (marié ou lié par un pacte civil de solidarité), </w:t>
      </w:r>
    </w:p>
    <w:p w:rsidR="006B7130" w:rsidRPr="006B7130" w:rsidRDefault="006B7130" w:rsidP="0092288F">
      <w:pPr>
        <w:widowControl w:val="0"/>
        <w:numPr>
          <w:ilvl w:val="0"/>
          <w:numId w:val="6"/>
        </w:numPr>
        <w:tabs>
          <w:tab w:val="center" w:pos="4536"/>
        </w:tabs>
        <w:autoSpaceDE w:val="0"/>
        <w:autoSpaceDN w:val="0"/>
        <w:spacing w:after="0" w:line="240" w:lineRule="auto"/>
        <w:ind w:left="993" w:hanging="426"/>
        <w:jc w:val="both"/>
        <w:rPr>
          <w:rFonts w:ascii="Arial" w:eastAsia="Arial" w:hAnsi="Arial" w:cs="Arial"/>
          <w:sz w:val="20"/>
          <w:szCs w:val="20"/>
        </w:rPr>
      </w:pPr>
      <w:r w:rsidRPr="006B7130">
        <w:rPr>
          <w:rFonts w:ascii="Arial" w:eastAsia="Arial" w:hAnsi="Arial" w:cs="Arial"/>
          <w:sz w:val="20"/>
          <w:szCs w:val="20"/>
        </w:rPr>
        <w:t>à un enfant à charge (âgé de moins de 20 ans ouvrant droit aux prestations familiales)</w:t>
      </w:r>
    </w:p>
    <w:p w:rsidR="006B7130" w:rsidRDefault="006B7130" w:rsidP="0092288F">
      <w:pPr>
        <w:widowControl w:val="0"/>
        <w:numPr>
          <w:ilvl w:val="0"/>
          <w:numId w:val="6"/>
        </w:numPr>
        <w:tabs>
          <w:tab w:val="center" w:pos="4536"/>
        </w:tabs>
        <w:autoSpaceDE w:val="0"/>
        <w:autoSpaceDN w:val="0"/>
        <w:spacing w:after="0" w:line="240" w:lineRule="auto"/>
        <w:ind w:left="993" w:hanging="426"/>
        <w:jc w:val="both"/>
        <w:rPr>
          <w:rFonts w:ascii="Arial" w:eastAsia="Arial" w:hAnsi="Arial" w:cs="Arial"/>
          <w:sz w:val="20"/>
          <w:szCs w:val="20"/>
        </w:rPr>
      </w:pPr>
      <w:r w:rsidRPr="006B7130">
        <w:rPr>
          <w:rFonts w:ascii="Arial" w:eastAsia="Arial" w:hAnsi="Arial" w:cs="Arial"/>
          <w:sz w:val="20"/>
          <w:szCs w:val="20"/>
        </w:rPr>
        <w:t>à un ascendant, atteint d’un handicap nécessitant la présence d’une tierce personne, victime d’un accident ou d’une maladie grave.</w:t>
      </w:r>
    </w:p>
    <w:p w:rsidR="00CF3A69" w:rsidRPr="00C66193" w:rsidRDefault="00CF3A69" w:rsidP="0092288F">
      <w:pPr>
        <w:widowControl w:val="0"/>
        <w:tabs>
          <w:tab w:val="center" w:pos="4536"/>
        </w:tabs>
        <w:autoSpaceDE w:val="0"/>
        <w:autoSpaceDN w:val="0"/>
        <w:spacing w:after="0"/>
        <w:jc w:val="both"/>
        <w:rPr>
          <w:rFonts w:ascii="Arial" w:eastAsia="Arial" w:hAnsi="Arial" w:cs="Arial"/>
          <w:i/>
          <w:sz w:val="20"/>
          <w:szCs w:val="20"/>
        </w:rPr>
      </w:pPr>
    </w:p>
    <w:p w:rsidR="00CF3A69" w:rsidRPr="00F525C4" w:rsidRDefault="00CF3A69" w:rsidP="0092288F">
      <w:pPr>
        <w:widowControl w:val="0"/>
        <w:tabs>
          <w:tab w:val="center" w:pos="4536"/>
        </w:tabs>
        <w:autoSpaceDE w:val="0"/>
        <w:autoSpaceDN w:val="0"/>
        <w:spacing w:after="0"/>
        <w:jc w:val="both"/>
        <w:rPr>
          <w:rFonts w:ascii="Arial" w:eastAsia="Arial" w:hAnsi="Arial" w:cs="Arial"/>
          <w:sz w:val="20"/>
          <w:szCs w:val="20"/>
        </w:rPr>
      </w:pPr>
      <w:r w:rsidRPr="00F525C4">
        <w:rPr>
          <w:rFonts w:ascii="Arial" w:eastAsia="Arial" w:hAnsi="Arial" w:cs="Arial"/>
          <w:sz w:val="20"/>
          <w:szCs w:val="20"/>
        </w:rPr>
        <w:t xml:space="preserve">Le bénéfice du temps partiel pour donner des soins au conjoint ou à un ascendant </w:t>
      </w:r>
      <w:r w:rsidR="0023740E" w:rsidRPr="00F525C4">
        <w:rPr>
          <w:rFonts w:ascii="Arial" w:eastAsia="Arial" w:hAnsi="Arial" w:cs="Arial"/>
          <w:sz w:val="20"/>
          <w:szCs w:val="20"/>
        </w:rPr>
        <w:t>en situation de handicap</w:t>
      </w:r>
      <w:r w:rsidRPr="00F525C4">
        <w:rPr>
          <w:rFonts w:ascii="Arial" w:eastAsia="Arial" w:hAnsi="Arial" w:cs="Arial"/>
          <w:sz w:val="20"/>
          <w:szCs w:val="20"/>
        </w:rPr>
        <w:t xml:space="preserve"> est subordonné à la détention de la carte d’invalidité et/ou au versement de l’allocation pour adultes handicapés et/ou de l’indemnité compensatrice pour tierce personne.</w:t>
      </w:r>
    </w:p>
    <w:p w:rsidR="00CF3A69" w:rsidRPr="00F525C4" w:rsidRDefault="00CF3A69" w:rsidP="0092288F">
      <w:pPr>
        <w:widowControl w:val="0"/>
        <w:tabs>
          <w:tab w:val="center" w:pos="4536"/>
        </w:tabs>
        <w:autoSpaceDE w:val="0"/>
        <w:autoSpaceDN w:val="0"/>
        <w:spacing w:after="0"/>
        <w:jc w:val="both"/>
        <w:rPr>
          <w:rFonts w:ascii="Arial" w:eastAsia="Arial" w:hAnsi="Arial" w:cs="Arial"/>
          <w:sz w:val="20"/>
          <w:szCs w:val="20"/>
        </w:rPr>
      </w:pPr>
      <w:r w:rsidRPr="00F525C4">
        <w:rPr>
          <w:rFonts w:ascii="Arial" w:eastAsia="Arial" w:hAnsi="Arial" w:cs="Arial"/>
          <w:sz w:val="20"/>
          <w:szCs w:val="20"/>
        </w:rPr>
        <w:t>Le bénéfice du temps partiel pour s’occuper d’un enfant</w:t>
      </w:r>
      <w:r w:rsidR="0023740E" w:rsidRPr="00F525C4">
        <w:rPr>
          <w:rFonts w:ascii="Arial" w:eastAsia="Arial" w:hAnsi="Arial" w:cs="Arial"/>
          <w:sz w:val="20"/>
          <w:szCs w:val="20"/>
        </w:rPr>
        <w:t xml:space="preserve"> en situation de handicap </w:t>
      </w:r>
      <w:r w:rsidRPr="00F525C4">
        <w:rPr>
          <w:rFonts w:ascii="Arial" w:eastAsia="Arial" w:hAnsi="Arial" w:cs="Arial"/>
          <w:sz w:val="20"/>
          <w:szCs w:val="20"/>
        </w:rPr>
        <w:t>est subordonné au versement de l’allocation d’éducation de l’enfant handicapé (AEEH).</w:t>
      </w:r>
    </w:p>
    <w:p w:rsidR="00CF3A69" w:rsidRPr="00C66193" w:rsidRDefault="00CF3A69" w:rsidP="0092288F">
      <w:pPr>
        <w:widowControl w:val="0"/>
        <w:tabs>
          <w:tab w:val="center" w:pos="4536"/>
        </w:tabs>
        <w:autoSpaceDE w:val="0"/>
        <w:autoSpaceDN w:val="0"/>
        <w:spacing w:after="0"/>
        <w:jc w:val="both"/>
        <w:rPr>
          <w:rFonts w:ascii="Arial" w:eastAsia="Arial" w:hAnsi="Arial" w:cs="Arial"/>
          <w:i/>
          <w:sz w:val="20"/>
          <w:szCs w:val="20"/>
        </w:rPr>
      </w:pPr>
    </w:p>
    <w:p w:rsidR="0023740E" w:rsidRPr="00F525C4" w:rsidRDefault="00CF3A69" w:rsidP="0092288F">
      <w:pPr>
        <w:widowControl w:val="0"/>
        <w:tabs>
          <w:tab w:val="center" w:pos="4536"/>
        </w:tabs>
        <w:autoSpaceDE w:val="0"/>
        <w:autoSpaceDN w:val="0"/>
        <w:spacing w:after="0"/>
        <w:jc w:val="both"/>
        <w:rPr>
          <w:rFonts w:ascii="Arial" w:eastAsia="Arial" w:hAnsi="Arial" w:cs="Arial"/>
          <w:sz w:val="20"/>
          <w:szCs w:val="20"/>
        </w:rPr>
      </w:pPr>
      <w:r w:rsidRPr="00F525C4">
        <w:rPr>
          <w:rFonts w:ascii="Arial" w:eastAsia="Arial" w:hAnsi="Arial" w:cs="Arial"/>
          <w:sz w:val="20"/>
          <w:szCs w:val="20"/>
        </w:rPr>
        <w:t>Le bénéfice du temps partiel cesse de plein droit dès lorsqu’il est établi que l'état de santé du conjoint, du partenaire de Pacs, de l'enfant ou de l'ascendant ne nécessite plus une présence partielle du fonctionnaire.</w:t>
      </w:r>
    </w:p>
    <w:p w:rsidR="0023740E" w:rsidRPr="006B7130" w:rsidRDefault="0023740E" w:rsidP="00CF3A69">
      <w:pPr>
        <w:widowControl w:val="0"/>
        <w:tabs>
          <w:tab w:val="center" w:pos="4536"/>
        </w:tabs>
        <w:autoSpaceDE w:val="0"/>
        <w:autoSpaceDN w:val="0"/>
        <w:spacing w:after="0"/>
        <w:rPr>
          <w:rFonts w:ascii="Arial" w:eastAsia="Arial" w:hAnsi="Arial" w:cs="Arial"/>
          <w:sz w:val="20"/>
          <w:szCs w:val="20"/>
        </w:rPr>
      </w:pPr>
    </w:p>
    <w:p w:rsidR="006B7130" w:rsidRPr="0023740E" w:rsidRDefault="0023740E" w:rsidP="00CF3A69">
      <w:pPr>
        <w:pStyle w:val="Titre2"/>
        <w:numPr>
          <w:ilvl w:val="1"/>
          <w:numId w:val="10"/>
        </w:numPr>
        <w:tabs>
          <w:tab w:val="left" w:pos="993"/>
        </w:tabs>
        <w:ind w:left="993" w:hanging="633"/>
        <w:rPr>
          <w:rFonts w:eastAsia="Arial"/>
        </w:rPr>
      </w:pPr>
      <w:r w:rsidRPr="0023740E">
        <w:rPr>
          <w:rFonts w:eastAsia="Arial"/>
        </w:rPr>
        <w:t>Agents en situation de handicap</w:t>
      </w:r>
    </w:p>
    <w:p w:rsidR="006B7130" w:rsidRPr="0023740E" w:rsidRDefault="006B7130" w:rsidP="006B7130">
      <w:pPr>
        <w:widowControl w:val="0"/>
        <w:tabs>
          <w:tab w:val="center" w:pos="4536"/>
        </w:tabs>
        <w:autoSpaceDE w:val="0"/>
        <w:autoSpaceDN w:val="0"/>
        <w:spacing w:after="0"/>
        <w:rPr>
          <w:rFonts w:ascii="Arial" w:eastAsia="Arial" w:hAnsi="Arial" w:cs="Arial"/>
          <w:b/>
          <w:sz w:val="8"/>
          <w:szCs w:val="8"/>
        </w:rPr>
      </w:pPr>
    </w:p>
    <w:p w:rsidR="006B7130" w:rsidRPr="006B7130" w:rsidRDefault="006B7130" w:rsidP="0092288F">
      <w:pPr>
        <w:widowControl w:val="0"/>
        <w:tabs>
          <w:tab w:val="center" w:pos="4536"/>
        </w:tabs>
        <w:autoSpaceDE w:val="0"/>
        <w:autoSpaceDN w:val="0"/>
        <w:spacing w:after="0"/>
        <w:jc w:val="both"/>
        <w:rPr>
          <w:rFonts w:ascii="Arial" w:eastAsia="Arial" w:hAnsi="Arial" w:cs="Arial"/>
          <w:sz w:val="20"/>
          <w:szCs w:val="20"/>
        </w:rPr>
      </w:pPr>
      <w:r w:rsidRPr="006B7130">
        <w:rPr>
          <w:rFonts w:ascii="Arial" w:eastAsia="Arial" w:hAnsi="Arial" w:cs="Arial"/>
          <w:sz w:val="20"/>
          <w:szCs w:val="20"/>
        </w:rPr>
        <w:t>Le bénéfice du temps partiel est ouvert aux fonctionnaires handicapés, relevant d’une des catégories visées aux 1°, 2°, 3°, 4°, 9°, 10°et 11° de l’article L. 5212-13 du code du travail. Il est subordonné à la production de la reconnaissance de la qualité de travailleur handicapé (RQTH) (cf. loi n° 2005-102 du 11 février 2005 pour l’égalité des droits et des chances, de la participation et de la citoyenneté des personnes handicapées).</w:t>
      </w:r>
    </w:p>
    <w:p w:rsidR="0023740E" w:rsidRPr="006B7130" w:rsidRDefault="0023740E" w:rsidP="00CF3A69">
      <w:pPr>
        <w:widowControl w:val="0"/>
        <w:tabs>
          <w:tab w:val="center" w:pos="4536"/>
        </w:tabs>
        <w:autoSpaceDE w:val="0"/>
        <w:autoSpaceDN w:val="0"/>
        <w:spacing w:after="0"/>
        <w:rPr>
          <w:rFonts w:ascii="Arial" w:eastAsia="Arial" w:hAnsi="Arial" w:cs="Arial"/>
          <w:sz w:val="20"/>
          <w:szCs w:val="20"/>
        </w:rPr>
      </w:pPr>
    </w:p>
    <w:p w:rsidR="006B7130" w:rsidRPr="00CF6980" w:rsidRDefault="006B7130" w:rsidP="00CF3A69">
      <w:pPr>
        <w:pStyle w:val="Titre1"/>
        <w:numPr>
          <w:ilvl w:val="0"/>
          <w:numId w:val="10"/>
        </w:numPr>
        <w:rPr>
          <w:rFonts w:eastAsia="Arial"/>
        </w:rPr>
      </w:pPr>
      <w:r w:rsidRPr="00CF6980">
        <w:rPr>
          <w:rFonts w:eastAsia="Arial"/>
        </w:rPr>
        <w:t>TEMPS PARTIEL SUR AUTORISATION.</w:t>
      </w:r>
    </w:p>
    <w:p w:rsidR="00F525C4" w:rsidRDefault="00F525C4" w:rsidP="006B7130">
      <w:pPr>
        <w:widowControl w:val="0"/>
        <w:tabs>
          <w:tab w:val="center" w:pos="4536"/>
        </w:tabs>
        <w:autoSpaceDE w:val="0"/>
        <w:autoSpaceDN w:val="0"/>
        <w:spacing w:after="0"/>
        <w:rPr>
          <w:rFonts w:ascii="Arial" w:eastAsia="Arial" w:hAnsi="Arial" w:cs="Arial"/>
          <w:sz w:val="20"/>
          <w:szCs w:val="20"/>
        </w:rPr>
      </w:pPr>
    </w:p>
    <w:p w:rsidR="00C66193" w:rsidRPr="00F525C4" w:rsidRDefault="006B7130" w:rsidP="0092288F">
      <w:pPr>
        <w:widowControl w:val="0"/>
        <w:tabs>
          <w:tab w:val="center" w:pos="4536"/>
        </w:tabs>
        <w:autoSpaceDE w:val="0"/>
        <w:autoSpaceDN w:val="0"/>
        <w:spacing w:after="0"/>
        <w:jc w:val="both"/>
        <w:rPr>
          <w:rFonts w:ascii="Arial" w:eastAsia="Arial" w:hAnsi="Arial" w:cs="Arial"/>
          <w:sz w:val="20"/>
          <w:szCs w:val="20"/>
        </w:rPr>
      </w:pPr>
      <w:r w:rsidRPr="006B7130">
        <w:rPr>
          <w:rFonts w:ascii="Arial" w:eastAsia="Arial" w:hAnsi="Arial" w:cs="Arial"/>
          <w:sz w:val="20"/>
          <w:szCs w:val="20"/>
        </w:rPr>
        <w:t>Les temps partiels sur autorisation sont accordés à compter du 1</w:t>
      </w:r>
      <w:r w:rsidRPr="006B7130">
        <w:rPr>
          <w:rFonts w:ascii="Arial" w:eastAsia="Arial" w:hAnsi="Arial" w:cs="Arial"/>
          <w:sz w:val="20"/>
          <w:szCs w:val="20"/>
          <w:vertAlign w:val="superscript"/>
        </w:rPr>
        <w:t>er</w:t>
      </w:r>
      <w:r w:rsidRPr="006B7130">
        <w:rPr>
          <w:rFonts w:ascii="Arial" w:eastAsia="Arial" w:hAnsi="Arial" w:cs="Arial"/>
          <w:sz w:val="20"/>
          <w:szCs w:val="20"/>
        </w:rPr>
        <w:t xml:space="preserve"> septembre et pour la durée de l’année scolaire sous réserve des nécessités de continuité et de fonctionnement du service, notamment des ressources enseignantes. </w:t>
      </w:r>
      <w:r w:rsidR="00C66193">
        <w:rPr>
          <w:rFonts w:ascii="Arial" w:eastAsia="Arial" w:hAnsi="Arial" w:cs="Arial"/>
          <w:sz w:val="20"/>
          <w:szCs w:val="20"/>
        </w:rPr>
        <w:t xml:space="preserve">Toutes les demandes de temps partiel sur autorisation seront étudiées avec bienveillance par </w:t>
      </w:r>
      <w:r w:rsidR="00AC166A">
        <w:rPr>
          <w:rFonts w:ascii="Arial" w:eastAsia="Arial" w:hAnsi="Arial" w:cs="Arial"/>
          <w:sz w:val="20"/>
          <w:szCs w:val="20"/>
        </w:rPr>
        <w:t>Madame la DASEN</w:t>
      </w:r>
      <w:r w:rsidR="0092288F">
        <w:rPr>
          <w:rFonts w:ascii="Arial" w:eastAsia="Arial" w:hAnsi="Arial" w:cs="Arial"/>
          <w:sz w:val="20"/>
          <w:szCs w:val="20"/>
        </w:rPr>
        <w:t xml:space="preserve"> chargée des écoles et des collèges</w:t>
      </w:r>
      <w:r w:rsidR="00AC166A">
        <w:rPr>
          <w:rFonts w:ascii="Arial" w:eastAsia="Arial" w:hAnsi="Arial" w:cs="Arial"/>
          <w:sz w:val="20"/>
          <w:szCs w:val="20"/>
        </w:rPr>
        <w:t>.</w:t>
      </w:r>
    </w:p>
    <w:p w:rsidR="00C66193" w:rsidRDefault="00C66193" w:rsidP="006B7130">
      <w:pPr>
        <w:widowControl w:val="0"/>
        <w:tabs>
          <w:tab w:val="center" w:pos="4536"/>
        </w:tabs>
        <w:autoSpaceDE w:val="0"/>
        <w:autoSpaceDN w:val="0"/>
        <w:spacing w:after="0"/>
        <w:rPr>
          <w:rFonts w:ascii="Arial" w:eastAsia="Arial" w:hAnsi="Arial" w:cs="Arial"/>
          <w:b/>
          <w:sz w:val="20"/>
          <w:szCs w:val="20"/>
        </w:rPr>
      </w:pPr>
    </w:p>
    <w:p w:rsidR="00C66193" w:rsidRDefault="00C66193" w:rsidP="00C66193">
      <w:pPr>
        <w:pStyle w:val="Titre1"/>
        <w:numPr>
          <w:ilvl w:val="0"/>
          <w:numId w:val="10"/>
        </w:numPr>
        <w:rPr>
          <w:rFonts w:eastAsia="Arial"/>
        </w:rPr>
      </w:pPr>
      <w:r>
        <w:rPr>
          <w:rFonts w:eastAsia="Arial"/>
        </w:rPr>
        <w:t xml:space="preserve">PIECES JUSTIFICATIVES </w:t>
      </w:r>
    </w:p>
    <w:p w:rsidR="00B50457" w:rsidRDefault="00B50457" w:rsidP="006B7130">
      <w:pPr>
        <w:widowControl w:val="0"/>
        <w:tabs>
          <w:tab w:val="center" w:pos="4536"/>
        </w:tabs>
        <w:autoSpaceDE w:val="0"/>
        <w:autoSpaceDN w:val="0"/>
        <w:spacing w:after="0"/>
        <w:rPr>
          <w:rFonts w:ascii="Arial" w:eastAsia="Arial" w:hAnsi="Arial" w:cs="Arial"/>
          <w:b/>
          <w:sz w:val="20"/>
          <w:szCs w:val="20"/>
        </w:rPr>
      </w:pPr>
    </w:p>
    <w:tbl>
      <w:tblPr>
        <w:tblStyle w:val="Grilledutableau"/>
        <w:tblW w:w="0" w:type="auto"/>
        <w:tblLook w:val="04A0" w:firstRow="1" w:lastRow="0" w:firstColumn="1" w:lastColumn="0" w:noHBand="0" w:noVBand="1"/>
      </w:tblPr>
      <w:tblGrid>
        <w:gridCol w:w="3120"/>
        <w:gridCol w:w="3470"/>
        <w:gridCol w:w="3604"/>
      </w:tblGrid>
      <w:tr w:rsidR="00C66193" w:rsidTr="00B02EFF">
        <w:tc>
          <w:tcPr>
            <w:tcW w:w="6590" w:type="dxa"/>
            <w:gridSpan w:val="2"/>
            <w:shd w:val="clear" w:color="auto" w:fill="CCFF99"/>
            <w:vAlign w:val="center"/>
          </w:tcPr>
          <w:p w:rsidR="00C66193" w:rsidRDefault="00C66193" w:rsidP="00B02EFF">
            <w:pPr>
              <w:widowControl w:val="0"/>
              <w:tabs>
                <w:tab w:val="center" w:pos="4536"/>
              </w:tabs>
              <w:autoSpaceDE w:val="0"/>
              <w:autoSpaceDN w:val="0"/>
              <w:jc w:val="center"/>
              <w:rPr>
                <w:rFonts w:ascii="Arial" w:eastAsia="Arial" w:hAnsi="Arial" w:cs="Arial"/>
                <w:b/>
                <w:sz w:val="20"/>
                <w:szCs w:val="20"/>
              </w:rPr>
            </w:pPr>
            <w:r>
              <w:rPr>
                <w:rFonts w:ascii="Arial" w:eastAsia="Arial" w:hAnsi="Arial" w:cs="Arial"/>
                <w:b/>
                <w:sz w:val="20"/>
                <w:szCs w:val="20"/>
              </w:rPr>
              <w:t>Motif de la demande de temps partiel</w:t>
            </w:r>
          </w:p>
        </w:tc>
        <w:tc>
          <w:tcPr>
            <w:tcW w:w="3604" w:type="dxa"/>
            <w:shd w:val="clear" w:color="auto" w:fill="CCFF99"/>
            <w:vAlign w:val="center"/>
          </w:tcPr>
          <w:p w:rsidR="00C66193" w:rsidRDefault="00C66193" w:rsidP="00B02EFF">
            <w:pPr>
              <w:widowControl w:val="0"/>
              <w:tabs>
                <w:tab w:val="center" w:pos="4536"/>
              </w:tabs>
              <w:autoSpaceDE w:val="0"/>
              <w:autoSpaceDN w:val="0"/>
              <w:jc w:val="center"/>
              <w:rPr>
                <w:rFonts w:ascii="Arial" w:eastAsia="Arial" w:hAnsi="Arial" w:cs="Arial"/>
                <w:b/>
                <w:sz w:val="20"/>
                <w:szCs w:val="20"/>
              </w:rPr>
            </w:pPr>
            <w:r>
              <w:rPr>
                <w:rFonts w:ascii="Arial" w:eastAsia="Arial" w:hAnsi="Arial" w:cs="Arial"/>
                <w:b/>
                <w:sz w:val="20"/>
                <w:szCs w:val="20"/>
              </w:rPr>
              <w:t>Pièces justificatives à fournir avec la demande</w:t>
            </w:r>
          </w:p>
        </w:tc>
      </w:tr>
      <w:tr w:rsidR="00F525C4" w:rsidTr="00B02EFF">
        <w:tc>
          <w:tcPr>
            <w:tcW w:w="3120" w:type="dxa"/>
            <w:vMerge w:val="restart"/>
            <w:shd w:val="clear" w:color="auto" w:fill="CCFF99"/>
            <w:vAlign w:val="center"/>
          </w:tcPr>
          <w:p w:rsidR="00F525C4" w:rsidRDefault="00F525C4" w:rsidP="006B7130">
            <w:pPr>
              <w:widowControl w:val="0"/>
              <w:tabs>
                <w:tab w:val="center" w:pos="4536"/>
              </w:tabs>
              <w:autoSpaceDE w:val="0"/>
              <w:autoSpaceDN w:val="0"/>
              <w:rPr>
                <w:rFonts w:ascii="Arial" w:eastAsia="Arial" w:hAnsi="Arial" w:cs="Arial"/>
                <w:b/>
                <w:sz w:val="20"/>
                <w:szCs w:val="20"/>
              </w:rPr>
            </w:pPr>
          </w:p>
          <w:p w:rsidR="00F525C4" w:rsidRDefault="00F525C4" w:rsidP="00F525C4">
            <w:pPr>
              <w:rPr>
                <w:rFonts w:ascii="Arial" w:eastAsia="Arial" w:hAnsi="Arial" w:cs="Arial"/>
                <w:sz w:val="20"/>
                <w:szCs w:val="20"/>
              </w:rPr>
            </w:pPr>
          </w:p>
          <w:p w:rsidR="00F525C4" w:rsidRDefault="00F525C4" w:rsidP="00F525C4">
            <w:pPr>
              <w:rPr>
                <w:rFonts w:ascii="Arial" w:eastAsia="Arial" w:hAnsi="Arial" w:cs="Arial"/>
                <w:sz w:val="20"/>
                <w:szCs w:val="20"/>
              </w:rPr>
            </w:pPr>
          </w:p>
          <w:p w:rsidR="00F525C4" w:rsidRDefault="00F525C4" w:rsidP="00F525C4">
            <w:pPr>
              <w:rPr>
                <w:rFonts w:ascii="Arial" w:eastAsia="Arial" w:hAnsi="Arial" w:cs="Arial"/>
                <w:sz w:val="20"/>
                <w:szCs w:val="20"/>
              </w:rPr>
            </w:pPr>
          </w:p>
          <w:p w:rsidR="00F525C4" w:rsidRDefault="00F525C4" w:rsidP="00F525C4">
            <w:pPr>
              <w:rPr>
                <w:rFonts w:ascii="Arial" w:eastAsia="Arial" w:hAnsi="Arial" w:cs="Arial"/>
                <w:sz w:val="20"/>
                <w:szCs w:val="20"/>
              </w:rPr>
            </w:pPr>
          </w:p>
          <w:p w:rsidR="00F525C4" w:rsidRDefault="00F525C4" w:rsidP="00F525C4">
            <w:pPr>
              <w:rPr>
                <w:rFonts w:ascii="Arial" w:eastAsia="Arial" w:hAnsi="Arial" w:cs="Arial"/>
                <w:sz w:val="20"/>
                <w:szCs w:val="20"/>
              </w:rPr>
            </w:pPr>
          </w:p>
          <w:p w:rsidR="00F525C4" w:rsidRPr="00F525C4" w:rsidRDefault="00F525C4" w:rsidP="00F525C4">
            <w:pPr>
              <w:jc w:val="center"/>
              <w:rPr>
                <w:rFonts w:ascii="Arial" w:eastAsia="Arial" w:hAnsi="Arial" w:cs="Arial"/>
                <w:sz w:val="20"/>
                <w:szCs w:val="20"/>
              </w:rPr>
            </w:pPr>
            <w:r>
              <w:rPr>
                <w:rFonts w:ascii="Arial" w:eastAsia="Arial" w:hAnsi="Arial" w:cs="Arial"/>
                <w:sz w:val="20"/>
                <w:szCs w:val="20"/>
              </w:rPr>
              <w:t>Motifs de droit</w:t>
            </w:r>
          </w:p>
        </w:tc>
        <w:tc>
          <w:tcPr>
            <w:tcW w:w="3470" w:type="dxa"/>
            <w:shd w:val="clear" w:color="auto" w:fill="CCFF99"/>
            <w:vAlign w:val="center"/>
          </w:tcPr>
          <w:p w:rsidR="00F525C4" w:rsidRPr="00C66193" w:rsidRDefault="00F525C4" w:rsidP="00B02EFF">
            <w:pPr>
              <w:widowControl w:val="0"/>
              <w:tabs>
                <w:tab w:val="center" w:pos="4536"/>
              </w:tabs>
              <w:autoSpaceDE w:val="0"/>
              <w:autoSpaceDN w:val="0"/>
              <w:jc w:val="both"/>
              <w:rPr>
                <w:rFonts w:ascii="Arial" w:eastAsia="Arial" w:hAnsi="Arial" w:cs="Arial"/>
                <w:sz w:val="20"/>
                <w:szCs w:val="20"/>
              </w:rPr>
            </w:pPr>
            <w:r w:rsidRPr="00C66193">
              <w:rPr>
                <w:rFonts w:ascii="Arial" w:eastAsia="Arial" w:hAnsi="Arial" w:cs="Arial"/>
                <w:sz w:val="20"/>
                <w:szCs w:val="20"/>
              </w:rPr>
              <w:t xml:space="preserve">Pour élever un enfant de moins de 3 ans </w:t>
            </w:r>
          </w:p>
        </w:tc>
        <w:tc>
          <w:tcPr>
            <w:tcW w:w="3604" w:type="dxa"/>
            <w:shd w:val="clear" w:color="auto" w:fill="CCFF99"/>
            <w:vAlign w:val="center"/>
          </w:tcPr>
          <w:p w:rsidR="00F525C4" w:rsidRPr="00C66193" w:rsidRDefault="00F525C4" w:rsidP="00B02EFF">
            <w:pPr>
              <w:widowControl w:val="0"/>
              <w:tabs>
                <w:tab w:val="center" w:pos="4536"/>
              </w:tabs>
              <w:autoSpaceDE w:val="0"/>
              <w:autoSpaceDN w:val="0"/>
              <w:jc w:val="both"/>
              <w:rPr>
                <w:rFonts w:ascii="Arial" w:eastAsia="Arial" w:hAnsi="Arial" w:cs="Arial"/>
                <w:sz w:val="20"/>
                <w:szCs w:val="20"/>
              </w:rPr>
            </w:pPr>
            <w:r w:rsidRPr="00C66193">
              <w:rPr>
                <w:rFonts w:ascii="Arial" w:eastAsia="Arial" w:hAnsi="Arial" w:cs="Arial"/>
                <w:sz w:val="20"/>
                <w:szCs w:val="20"/>
              </w:rPr>
              <w:t xml:space="preserve">Acte de naissance de l’enfant </w:t>
            </w:r>
            <w:r w:rsidRPr="00C66193">
              <w:rPr>
                <w:rFonts w:ascii="Arial" w:eastAsia="Arial" w:hAnsi="Arial" w:cs="Arial"/>
                <w:sz w:val="20"/>
                <w:szCs w:val="20"/>
                <w:u w:val="single"/>
              </w:rPr>
              <w:t>ou</w:t>
            </w:r>
            <w:r w:rsidRPr="00C66193">
              <w:rPr>
                <w:rFonts w:ascii="Arial" w:eastAsia="Arial" w:hAnsi="Arial" w:cs="Arial"/>
                <w:sz w:val="20"/>
                <w:szCs w:val="20"/>
              </w:rPr>
              <w:t xml:space="preserve"> photocopie du livret de famille </w:t>
            </w:r>
          </w:p>
        </w:tc>
      </w:tr>
      <w:tr w:rsidR="00F525C4" w:rsidTr="00B02EFF">
        <w:tc>
          <w:tcPr>
            <w:tcW w:w="3120" w:type="dxa"/>
            <w:vMerge/>
            <w:shd w:val="clear" w:color="auto" w:fill="CCFF99"/>
            <w:vAlign w:val="center"/>
          </w:tcPr>
          <w:p w:rsidR="00F525C4" w:rsidRDefault="00F525C4" w:rsidP="006B7130">
            <w:pPr>
              <w:widowControl w:val="0"/>
              <w:tabs>
                <w:tab w:val="center" w:pos="4536"/>
              </w:tabs>
              <w:autoSpaceDE w:val="0"/>
              <w:autoSpaceDN w:val="0"/>
              <w:rPr>
                <w:rFonts w:ascii="Arial" w:eastAsia="Arial" w:hAnsi="Arial" w:cs="Arial"/>
                <w:b/>
                <w:sz w:val="20"/>
                <w:szCs w:val="20"/>
              </w:rPr>
            </w:pPr>
          </w:p>
        </w:tc>
        <w:tc>
          <w:tcPr>
            <w:tcW w:w="3470" w:type="dxa"/>
            <w:shd w:val="clear" w:color="auto" w:fill="CCFF99"/>
            <w:vAlign w:val="center"/>
          </w:tcPr>
          <w:p w:rsidR="00F525C4" w:rsidRPr="00C66193" w:rsidRDefault="00F525C4" w:rsidP="00B02EFF">
            <w:pPr>
              <w:widowControl w:val="0"/>
              <w:tabs>
                <w:tab w:val="center" w:pos="4536"/>
              </w:tabs>
              <w:autoSpaceDE w:val="0"/>
              <w:autoSpaceDN w:val="0"/>
              <w:jc w:val="both"/>
              <w:rPr>
                <w:rFonts w:ascii="Arial" w:eastAsia="Arial" w:hAnsi="Arial" w:cs="Arial"/>
                <w:sz w:val="20"/>
                <w:szCs w:val="20"/>
              </w:rPr>
            </w:pPr>
            <w:r w:rsidRPr="00C66193">
              <w:rPr>
                <w:rFonts w:ascii="Arial" w:eastAsia="Arial" w:hAnsi="Arial" w:cs="Arial"/>
                <w:sz w:val="20"/>
                <w:szCs w:val="20"/>
              </w:rPr>
              <w:t xml:space="preserve">Pour donner des soins à un membre de sa famille </w:t>
            </w:r>
          </w:p>
        </w:tc>
        <w:tc>
          <w:tcPr>
            <w:tcW w:w="3604" w:type="dxa"/>
            <w:shd w:val="clear" w:color="auto" w:fill="CCFF99"/>
            <w:vAlign w:val="center"/>
          </w:tcPr>
          <w:p w:rsidR="00F525C4" w:rsidRPr="00C66193" w:rsidRDefault="00F525C4" w:rsidP="00B02EFF">
            <w:pPr>
              <w:widowControl w:val="0"/>
              <w:tabs>
                <w:tab w:val="center" w:pos="4536"/>
              </w:tabs>
              <w:autoSpaceDE w:val="0"/>
              <w:autoSpaceDN w:val="0"/>
              <w:jc w:val="both"/>
              <w:rPr>
                <w:rFonts w:ascii="Arial" w:eastAsia="Arial" w:hAnsi="Arial" w:cs="Arial"/>
                <w:sz w:val="20"/>
                <w:szCs w:val="20"/>
              </w:rPr>
            </w:pPr>
            <w:r w:rsidRPr="00C66193">
              <w:rPr>
                <w:rFonts w:ascii="Arial" w:eastAsia="Arial" w:hAnsi="Arial" w:cs="Arial"/>
                <w:sz w:val="20"/>
                <w:szCs w:val="20"/>
              </w:rPr>
              <w:t xml:space="preserve">Certificat médical (devant être renouvelé tous les 6 mois)  </w:t>
            </w:r>
            <w:r w:rsidRPr="00C66193">
              <w:rPr>
                <w:rFonts w:ascii="Arial" w:eastAsia="Arial" w:hAnsi="Arial" w:cs="Arial"/>
                <w:sz w:val="20"/>
                <w:szCs w:val="20"/>
                <w:u w:val="single"/>
              </w:rPr>
              <w:t>et</w:t>
            </w:r>
            <w:r w:rsidRPr="00C66193">
              <w:rPr>
                <w:rFonts w:ascii="Arial" w:eastAsia="Arial" w:hAnsi="Arial" w:cs="Arial"/>
                <w:sz w:val="20"/>
                <w:szCs w:val="20"/>
              </w:rPr>
              <w:t xml:space="preserve"> </w:t>
            </w:r>
            <w:r>
              <w:rPr>
                <w:rFonts w:ascii="Arial" w:eastAsia="Arial" w:hAnsi="Arial" w:cs="Arial"/>
                <w:sz w:val="20"/>
                <w:szCs w:val="20"/>
              </w:rPr>
              <w:t>livret de famille / copie de l’acte de mariage ou de Pacs</w:t>
            </w:r>
          </w:p>
        </w:tc>
      </w:tr>
      <w:tr w:rsidR="00F525C4" w:rsidTr="00B02EFF">
        <w:tc>
          <w:tcPr>
            <w:tcW w:w="3120" w:type="dxa"/>
            <w:vMerge/>
            <w:shd w:val="clear" w:color="auto" w:fill="CCFF99"/>
            <w:vAlign w:val="center"/>
          </w:tcPr>
          <w:p w:rsidR="00F525C4" w:rsidRDefault="00F525C4" w:rsidP="006B7130">
            <w:pPr>
              <w:widowControl w:val="0"/>
              <w:tabs>
                <w:tab w:val="center" w:pos="4536"/>
              </w:tabs>
              <w:autoSpaceDE w:val="0"/>
              <w:autoSpaceDN w:val="0"/>
              <w:rPr>
                <w:rFonts w:ascii="Arial" w:eastAsia="Arial" w:hAnsi="Arial" w:cs="Arial"/>
                <w:b/>
                <w:sz w:val="20"/>
                <w:szCs w:val="20"/>
              </w:rPr>
            </w:pPr>
          </w:p>
        </w:tc>
        <w:tc>
          <w:tcPr>
            <w:tcW w:w="3470" w:type="dxa"/>
            <w:shd w:val="clear" w:color="auto" w:fill="CCFF99"/>
            <w:vAlign w:val="center"/>
          </w:tcPr>
          <w:p w:rsidR="00F525C4" w:rsidRPr="00C66193" w:rsidRDefault="00F525C4" w:rsidP="00B02EFF">
            <w:pPr>
              <w:widowControl w:val="0"/>
              <w:tabs>
                <w:tab w:val="center" w:pos="4536"/>
              </w:tabs>
              <w:autoSpaceDE w:val="0"/>
              <w:autoSpaceDN w:val="0"/>
              <w:jc w:val="both"/>
              <w:rPr>
                <w:rFonts w:ascii="Arial" w:eastAsia="Arial" w:hAnsi="Arial" w:cs="Arial"/>
                <w:sz w:val="20"/>
                <w:szCs w:val="20"/>
              </w:rPr>
            </w:pPr>
            <w:r>
              <w:rPr>
                <w:rFonts w:ascii="Arial" w:eastAsia="Arial" w:hAnsi="Arial" w:cs="Arial"/>
                <w:sz w:val="20"/>
                <w:szCs w:val="20"/>
              </w:rPr>
              <w:t xml:space="preserve">Pour l’agent en situation de handicap </w:t>
            </w:r>
          </w:p>
        </w:tc>
        <w:tc>
          <w:tcPr>
            <w:tcW w:w="3604" w:type="dxa"/>
            <w:shd w:val="clear" w:color="auto" w:fill="CCFF99"/>
            <w:vAlign w:val="center"/>
          </w:tcPr>
          <w:p w:rsidR="00F525C4" w:rsidRPr="00F525C4" w:rsidRDefault="00F525C4" w:rsidP="00B02EFF">
            <w:pPr>
              <w:widowControl w:val="0"/>
              <w:tabs>
                <w:tab w:val="center" w:pos="4536"/>
              </w:tabs>
              <w:autoSpaceDE w:val="0"/>
              <w:autoSpaceDN w:val="0"/>
              <w:jc w:val="both"/>
              <w:rPr>
                <w:rFonts w:ascii="Arial" w:eastAsia="Arial" w:hAnsi="Arial" w:cs="Arial"/>
                <w:sz w:val="20"/>
                <w:szCs w:val="20"/>
              </w:rPr>
            </w:pPr>
            <w:r>
              <w:rPr>
                <w:rFonts w:ascii="Arial" w:eastAsia="Arial" w:hAnsi="Arial" w:cs="Arial"/>
                <w:sz w:val="20"/>
                <w:szCs w:val="20"/>
              </w:rPr>
              <w:t xml:space="preserve">Notification de Reconnaissance de la Qualité de Travailleur Handicapé (RQTH) </w:t>
            </w:r>
            <w:r w:rsidRPr="00F525C4">
              <w:rPr>
                <w:rFonts w:ascii="Arial" w:eastAsia="Arial" w:hAnsi="Arial" w:cs="Arial"/>
                <w:sz w:val="20"/>
                <w:szCs w:val="20"/>
                <w:u w:val="single"/>
              </w:rPr>
              <w:t>ou</w:t>
            </w:r>
            <w:r>
              <w:rPr>
                <w:rFonts w:ascii="Arial" w:eastAsia="Arial" w:hAnsi="Arial" w:cs="Arial"/>
                <w:sz w:val="20"/>
                <w:szCs w:val="20"/>
              </w:rPr>
              <w:t xml:space="preserve"> notification de dépôt de dossier auprès de ma Maison Départementale des Personnes Handicapées (MDPH) en attente de la délivrance de la RQTH.</w:t>
            </w:r>
          </w:p>
        </w:tc>
      </w:tr>
      <w:tr w:rsidR="00F525C4" w:rsidTr="00B02EFF">
        <w:tc>
          <w:tcPr>
            <w:tcW w:w="6590" w:type="dxa"/>
            <w:gridSpan w:val="2"/>
            <w:shd w:val="clear" w:color="auto" w:fill="CCFF99"/>
            <w:vAlign w:val="center"/>
          </w:tcPr>
          <w:p w:rsidR="00F525C4" w:rsidRPr="00F525C4" w:rsidRDefault="00F525C4" w:rsidP="00F525C4">
            <w:pPr>
              <w:widowControl w:val="0"/>
              <w:tabs>
                <w:tab w:val="center" w:pos="4536"/>
              </w:tabs>
              <w:autoSpaceDE w:val="0"/>
              <w:autoSpaceDN w:val="0"/>
              <w:jc w:val="center"/>
              <w:rPr>
                <w:rFonts w:ascii="Arial" w:eastAsia="Arial" w:hAnsi="Arial" w:cs="Arial"/>
                <w:sz w:val="20"/>
                <w:szCs w:val="20"/>
              </w:rPr>
            </w:pPr>
            <w:r w:rsidRPr="00F525C4">
              <w:rPr>
                <w:rFonts w:ascii="Arial" w:eastAsia="Arial" w:hAnsi="Arial" w:cs="Arial"/>
                <w:sz w:val="20"/>
                <w:szCs w:val="20"/>
              </w:rPr>
              <w:t>Demandes sur autorisation</w:t>
            </w:r>
          </w:p>
        </w:tc>
        <w:tc>
          <w:tcPr>
            <w:tcW w:w="3604" w:type="dxa"/>
            <w:shd w:val="clear" w:color="auto" w:fill="CCFF99"/>
            <w:vAlign w:val="center"/>
          </w:tcPr>
          <w:p w:rsidR="00F525C4" w:rsidRPr="00F525C4" w:rsidRDefault="00F525C4" w:rsidP="00B02EFF">
            <w:pPr>
              <w:widowControl w:val="0"/>
              <w:tabs>
                <w:tab w:val="center" w:pos="4536"/>
              </w:tabs>
              <w:autoSpaceDE w:val="0"/>
              <w:autoSpaceDN w:val="0"/>
              <w:jc w:val="both"/>
              <w:rPr>
                <w:rFonts w:ascii="Arial" w:eastAsia="Arial" w:hAnsi="Arial" w:cs="Arial"/>
                <w:sz w:val="20"/>
                <w:szCs w:val="20"/>
              </w:rPr>
            </w:pPr>
            <w:r>
              <w:rPr>
                <w:rFonts w:ascii="Arial" w:eastAsia="Arial" w:hAnsi="Arial" w:cs="Arial"/>
                <w:sz w:val="20"/>
                <w:szCs w:val="20"/>
              </w:rPr>
              <w:t xml:space="preserve">Toute pièce pouvant justifier de la demande </w:t>
            </w:r>
          </w:p>
        </w:tc>
      </w:tr>
    </w:tbl>
    <w:p w:rsidR="00C66193" w:rsidRDefault="00C66193" w:rsidP="006B7130">
      <w:pPr>
        <w:widowControl w:val="0"/>
        <w:tabs>
          <w:tab w:val="center" w:pos="4536"/>
        </w:tabs>
        <w:autoSpaceDE w:val="0"/>
        <w:autoSpaceDN w:val="0"/>
        <w:spacing w:after="0"/>
        <w:rPr>
          <w:rFonts w:ascii="Arial" w:eastAsia="Arial" w:hAnsi="Arial" w:cs="Arial"/>
          <w:b/>
          <w:sz w:val="20"/>
          <w:szCs w:val="20"/>
        </w:rPr>
      </w:pPr>
    </w:p>
    <w:sectPr w:rsidR="00C66193" w:rsidSect="0023740E">
      <w:footerReference w:type="default" r:id="rId7"/>
      <w:headerReference w:type="first" r:id="rId8"/>
      <w:footerReference w:type="first" r:id="rId9"/>
      <w:pgSz w:w="11906" w:h="16838"/>
      <w:pgMar w:top="964" w:right="964" w:bottom="964" w:left="964" w:header="709" w:footer="5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457" w:rsidRDefault="00B50457" w:rsidP="00B50457">
      <w:pPr>
        <w:spacing w:after="0" w:line="240" w:lineRule="auto"/>
      </w:pPr>
      <w:r>
        <w:separator/>
      </w:r>
    </w:p>
  </w:endnote>
  <w:endnote w:type="continuationSeparator" w:id="0">
    <w:p w:rsidR="00B50457" w:rsidRDefault="00B50457" w:rsidP="00B5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57" w:rsidRPr="003D6FC8" w:rsidRDefault="00B50457" w:rsidP="00B50457">
    <w:pPr>
      <w:pStyle w:val="PieddePage0"/>
      <w:spacing w:line="240" w:lineRule="auto"/>
      <w:rPr>
        <w:b/>
        <w:sz w:val="16"/>
        <w:szCs w:val="16"/>
      </w:rPr>
    </w:pPr>
    <w:r>
      <w:rPr>
        <w:b/>
        <w:sz w:val="16"/>
        <w:szCs w:val="16"/>
      </w:rPr>
      <w:t>Bureau de la gestion individuelle administrative et financière</w:t>
    </w:r>
  </w:p>
  <w:p w:rsidR="00B50457" w:rsidRPr="003D6FC8" w:rsidRDefault="00B50457" w:rsidP="00B50457">
    <w:pPr>
      <w:pStyle w:val="PieddePage0"/>
      <w:spacing w:line="240" w:lineRule="auto"/>
      <w:rPr>
        <w:sz w:val="16"/>
        <w:szCs w:val="16"/>
      </w:rPr>
    </w:pPr>
    <w:r w:rsidRPr="003D6FC8">
      <w:rPr>
        <w:sz w:val="16"/>
        <w:szCs w:val="16"/>
      </w:rPr>
      <w:t xml:space="preserve">Tél : </w:t>
    </w:r>
    <w:r>
      <w:rPr>
        <w:sz w:val="16"/>
        <w:szCs w:val="16"/>
      </w:rPr>
      <w:t>01 44 62 43 50</w:t>
    </w:r>
  </w:p>
  <w:p w:rsidR="00B50457" w:rsidRPr="003D6FC8" w:rsidRDefault="00B50457" w:rsidP="00B50457">
    <w:pPr>
      <w:pStyle w:val="PieddePage0"/>
      <w:spacing w:line="240" w:lineRule="auto"/>
      <w:rPr>
        <w:sz w:val="16"/>
        <w:szCs w:val="16"/>
      </w:rPr>
    </w:pPr>
    <w:r w:rsidRPr="003D6FC8">
      <w:rPr>
        <w:sz w:val="16"/>
        <w:szCs w:val="16"/>
      </w:rPr>
      <w:t>Mél</w:t>
    </w:r>
    <w:r>
      <w:rPr>
        <w:sz w:val="16"/>
        <w:szCs w:val="16"/>
      </w:rPr>
      <w:t xml:space="preserve"> : </w:t>
    </w:r>
    <w:r w:rsidR="00F74037">
      <w:rPr>
        <w:rStyle w:val="Lienhypertexte"/>
        <w:sz w:val="16"/>
        <w:szCs w:val="16"/>
      </w:rPr>
      <w:t>delta2024</w:t>
    </w:r>
    <w:r>
      <w:rPr>
        <w:rStyle w:val="Lienhypertexte"/>
        <w:sz w:val="16"/>
        <w:szCs w:val="16"/>
      </w:rPr>
      <w:t>@ac-paris.fr</w:t>
    </w:r>
    <w:r>
      <w:rPr>
        <w:sz w:val="16"/>
        <w:szCs w:val="16"/>
      </w:rPr>
      <w:t xml:space="preserve">  </w:t>
    </w:r>
  </w:p>
  <w:p w:rsidR="00B50457" w:rsidRPr="00B50457" w:rsidRDefault="00B50457" w:rsidP="00B50457">
    <w:pPr>
      <w:pStyle w:val="PieddePage0"/>
      <w:spacing w:line="240" w:lineRule="auto"/>
      <w:rPr>
        <w:sz w:val="16"/>
        <w:szCs w:val="16"/>
      </w:rPr>
    </w:pPr>
    <w:r>
      <w:rPr>
        <w:position w:val="1"/>
        <w:sz w:val="16"/>
        <w:szCs w:val="16"/>
      </w:rPr>
      <w:t>12 boulevard d’Indochine, CS 40 049, 75933 Paris Cedex 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431818"/>
      <w:docPartObj>
        <w:docPartGallery w:val="Page Numbers (Bottom of Page)"/>
        <w:docPartUnique/>
      </w:docPartObj>
    </w:sdtPr>
    <w:sdtEndPr>
      <w:rPr>
        <w:sz w:val="16"/>
        <w:szCs w:val="16"/>
      </w:rPr>
    </w:sdtEndPr>
    <w:sdtContent>
      <w:p w:rsidR="0092288F" w:rsidRPr="0092288F" w:rsidRDefault="0092288F">
        <w:pPr>
          <w:pStyle w:val="Pieddepage"/>
          <w:jc w:val="center"/>
          <w:rPr>
            <w:sz w:val="16"/>
            <w:szCs w:val="16"/>
          </w:rPr>
        </w:pPr>
        <w:r w:rsidRPr="0092288F">
          <w:rPr>
            <w:sz w:val="16"/>
            <w:szCs w:val="16"/>
          </w:rPr>
          <w:fldChar w:fldCharType="begin"/>
        </w:r>
        <w:r w:rsidRPr="0092288F">
          <w:rPr>
            <w:sz w:val="16"/>
            <w:szCs w:val="16"/>
          </w:rPr>
          <w:instrText>PAGE   \* MERGEFORMAT</w:instrText>
        </w:r>
        <w:r w:rsidRPr="0092288F">
          <w:rPr>
            <w:sz w:val="16"/>
            <w:szCs w:val="16"/>
          </w:rPr>
          <w:fldChar w:fldCharType="separate"/>
        </w:r>
        <w:r w:rsidR="00DE1604">
          <w:rPr>
            <w:noProof/>
            <w:sz w:val="16"/>
            <w:szCs w:val="16"/>
          </w:rPr>
          <w:t>1</w:t>
        </w:r>
        <w:r w:rsidRPr="0092288F">
          <w:rPr>
            <w:sz w:val="16"/>
            <w:szCs w:val="16"/>
          </w:rPr>
          <w:fldChar w:fldCharType="end"/>
        </w:r>
      </w:p>
    </w:sdtContent>
  </w:sdt>
  <w:p w:rsidR="0092288F" w:rsidRDefault="009228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457" w:rsidRDefault="00B50457" w:rsidP="00B50457">
      <w:pPr>
        <w:spacing w:after="0" w:line="240" w:lineRule="auto"/>
      </w:pPr>
      <w:r>
        <w:separator/>
      </w:r>
    </w:p>
  </w:footnote>
  <w:footnote w:type="continuationSeparator" w:id="0">
    <w:p w:rsidR="00B50457" w:rsidRDefault="00B50457" w:rsidP="00B50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57" w:rsidRDefault="00B50457">
    <w:pPr>
      <w:pStyle w:val="En-tte"/>
    </w:pPr>
    <w:r>
      <w:rPr>
        <w:b/>
        <w:bCs/>
        <w:noProof/>
        <w:sz w:val="24"/>
        <w:szCs w:val="24"/>
        <w:lang w:eastAsia="fr-FR"/>
      </w:rPr>
      <w:drawing>
        <wp:anchor distT="0" distB="0" distL="114300" distR="114300" simplePos="0" relativeHeight="251658240" behindDoc="0" locked="0" layoutInCell="1" allowOverlap="1" wp14:anchorId="1E5065F5" wp14:editId="0D643C60">
          <wp:simplePos x="0" y="0"/>
          <wp:positionH relativeFrom="margin">
            <wp:posOffset>0</wp:posOffset>
          </wp:positionH>
          <wp:positionV relativeFrom="margin">
            <wp:posOffset>-279400</wp:posOffset>
          </wp:positionV>
          <wp:extent cx="1115695" cy="1123315"/>
          <wp:effectExtent l="0" t="0" r="8255"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_logoAC_PAR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695" cy="1123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6DD1"/>
    <w:multiLevelType w:val="hybridMultilevel"/>
    <w:tmpl w:val="F36876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BD13D2"/>
    <w:multiLevelType w:val="hybridMultilevel"/>
    <w:tmpl w:val="16F65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3B5D52"/>
    <w:multiLevelType w:val="hybridMultilevel"/>
    <w:tmpl w:val="880EF2B4"/>
    <w:lvl w:ilvl="0" w:tplc="8572FBB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8273B1"/>
    <w:multiLevelType w:val="hybridMultilevel"/>
    <w:tmpl w:val="52447770"/>
    <w:lvl w:ilvl="0" w:tplc="D2023E2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871B51"/>
    <w:multiLevelType w:val="hybridMultilevel"/>
    <w:tmpl w:val="1458F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D22CC4"/>
    <w:multiLevelType w:val="hybridMultilevel"/>
    <w:tmpl w:val="1AD4A1EE"/>
    <w:lvl w:ilvl="0" w:tplc="D2023E2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DB16AC"/>
    <w:multiLevelType w:val="multilevel"/>
    <w:tmpl w:val="AA843A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7" w15:restartNumberingAfterBreak="0">
    <w:nsid w:val="61B065D9"/>
    <w:multiLevelType w:val="hybridMultilevel"/>
    <w:tmpl w:val="09E875DC"/>
    <w:lvl w:ilvl="0" w:tplc="D2023E2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3803BE"/>
    <w:multiLevelType w:val="hybridMultilevel"/>
    <w:tmpl w:val="04266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756A17"/>
    <w:multiLevelType w:val="hybridMultilevel"/>
    <w:tmpl w:val="16A04A20"/>
    <w:lvl w:ilvl="0" w:tplc="68C006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185F37"/>
    <w:multiLevelType w:val="hybridMultilevel"/>
    <w:tmpl w:val="2208F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0"/>
  </w:num>
  <w:num w:numId="6">
    <w:abstractNumId w:val="3"/>
  </w:num>
  <w:num w:numId="7">
    <w:abstractNumId w:val="7"/>
  </w:num>
  <w:num w:numId="8">
    <w:abstractNumId w:val="5"/>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30"/>
    <w:rsid w:val="000378FE"/>
    <w:rsid w:val="0023740E"/>
    <w:rsid w:val="00256F11"/>
    <w:rsid w:val="002E1BE2"/>
    <w:rsid w:val="00311047"/>
    <w:rsid w:val="0058236F"/>
    <w:rsid w:val="005E1F30"/>
    <w:rsid w:val="006162F0"/>
    <w:rsid w:val="0063204B"/>
    <w:rsid w:val="00687F4B"/>
    <w:rsid w:val="006B7130"/>
    <w:rsid w:val="00761B29"/>
    <w:rsid w:val="007E2FA6"/>
    <w:rsid w:val="007F70C9"/>
    <w:rsid w:val="008A7FAC"/>
    <w:rsid w:val="0092288F"/>
    <w:rsid w:val="009627F1"/>
    <w:rsid w:val="00A12BDF"/>
    <w:rsid w:val="00A90A09"/>
    <w:rsid w:val="00AC166A"/>
    <w:rsid w:val="00AE5573"/>
    <w:rsid w:val="00AE7A38"/>
    <w:rsid w:val="00B02EFF"/>
    <w:rsid w:val="00B50457"/>
    <w:rsid w:val="00B6460D"/>
    <w:rsid w:val="00B94951"/>
    <w:rsid w:val="00BC1128"/>
    <w:rsid w:val="00C009FE"/>
    <w:rsid w:val="00C66193"/>
    <w:rsid w:val="00CF3A69"/>
    <w:rsid w:val="00CF6980"/>
    <w:rsid w:val="00D57469"/>
    <w:rsid w:val="00DE1604"/>
    <w:rsid w:val="00E728D2"/>
    <w:rsid w:val="00F24ADD"/>
    <w:rsid w:val="00F525C4"/>
    <w:rsid w:val="00F740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6C3D8E1-91EB-407E-93D3-DABDFBA8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69"/>
  </w:style>
  <w:style w:type="paragraph" w:styleId="Titre1">
    <w:name w:val="heading 1"/>
    <w:basedOn w:val="Normal"/>
    <w:next w:val="Normal"/>
    <w:link w:val="Titre1Car"/>
    <w:uiPriority w:val="9"/>
    <w:qFormat/>
    <w:rsid w:val="00F24ADD"/>
    <w:pPr>
      <w:keepNext/>
      <w:keepLines/>
      <w:shd w:val="clear" w:color="auto" w:fill="EEECE1" w:themeFill="background2"/>
      <w:spacing w:before="240" w:after="0"/>
      <w:outlineLvl w:val="0"/>
    </w:pPr>
    <w:rPr>
      <w:rFonts w:ascii="Arial" w:eastAsiaTheme="majorEastAsia" w:hAnsi="Arial" w:cstheme="majorBidi"/>
      <w:sz w:val="32"/>
      <w:szCs w:val="32"/>
    </w:rPr>
  </w:style>
  <w:style w:type="paragraph" w:styleId="Titre2">
    <w:name w:val="heading 2"/>
    <w:basedOn w:val="Normal"/>
    <w:next w:val="Normal"/>
    <w:link w:val="Titre2Car"/>
    <w:uiPriority w:val="9"/>
    <w:unhideWhenUsed/>
    <w:qFormat/>
    <w:rsid w:val="00F24ADD"/>
    <w:pPr>
      <w:keepNext/>
      <w:keepLines/>
      <w:shd w:val="clear" w:color="auto" w:fill="F2F2F2" w:themeFill="background1" w:themeFillShade="F2"/>
      <w:spacing w:before="40" w:after="0"/>
      <w:outlineLvl w:val="1"/>
    </w:pPr>
    <w:rPr>
      <w:rFonts w:ascii="Arial" w:eastAsiaTheme="majorEastAsia" w:hAnsi="Arial"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7130"/>
    <w:pPr>
      <w:ind w:left="720"/>
      <w:contextualSpacing/>
    </w:pPr>
  </w:style>
  <w:style w:type="paragraph" w:styleId="En-tte">
    <w:name w:val="header"/>
    <w:basedOn w:val="Normal"/>
    <w:link w:val="En-tteCar"/>
    <w:uiPriority w:val="99"/>
    <w:unhideWhenUsed/>
    <w:rsid w:val="00B50457"/>
    <w:pPr>
      <w:tabs>
        <w:tab w:val="center" w:pos="4536"/>
        <w:tab w:val="right" w:pos="9072"/>
      </w:tabs>
      <w:spacing w:after="0" w:line="240" w:lineRule="auto"/>
    </w:pPr>
  </w:style>
  <w:style w:type="character" w:customStyle="1" w:styleId="En-tteCar">
    <w:name w:val="En-tête Car"/>
    <w:basedOn w:val="Policepardfaut"/>
    <w:link w:val="En-tte"/>
    <w:uiPriority w:val="99"/>
    <w:rsid w:val="00B50457"/>
  </w:style>
  <w:style w:type="paragraph" w:styleId="Pieddepage">
    <w:name w:val="footer"/>
    <w:basedOn w:val="Normal"/>
    <w:link w:val="PieddepageCar"/>
    <w:uiPriority w:val="99"/>
    <w:unhideWhenUsed/>
    <w:rsid w:val="00B504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0457"/>
  </w:style>
  <w:style w:type="character" w:styleId="Lienhypertexte">
    <w:name w:val="Hyperlink"/>
    <w:basedOn w:val="Policepardfaut"/>
    <w:uiPriority w:val="99"/>
    <w:unhideWhenUsed/>
    <w:rsid w:val="00B50457"/>
    <w:rPr>
      <w:color w:val="0000FF" w:themeColor="hyperlink"/>
      <w:u w:val="single"/>
    </w:rPr>
  </w:style>
  <w:style w:type="paragraph" w:customStyle="1" w:styleId="PieddePage0">
    <w:name w:val="Pied de Page"/>
    <w:basedOn w:val="Normal"/>
    <w:link w:val="PieddePageCar0"/>
    <w:qFormat/>
    <w:rsid w:val="00B50457"/>
    <w:pPr>
      <w:widowControl w:val="0"/>
      <w:autoSpaceDE w:val="0"/>
      <w:autoSpaceDN w:val="0"/>
      <w:spacing w:after="0" w:line="161" w:lineRule="exact"/>
    </w:pPr>
    <w:rPr>
      <w:rFonts w:ascii="Arial" w:hAnsi="Arial" w:cs="Arial"/>
      <w:color w:val="939598"/>
      <w:sz w:val="14"/>
    </w:rPr>
  </w:style>
  <w:style w:type="character" w:customStyle="1" w:styleId="PieddePageCar0">
    <w:name w:val="Pied de Page Car"/>
    <w:basedOn w:val="Policepardfaut"/>
    <w:link w:val="PieddePage0"/>
    <w:rsid w:val="00B50457"/>
    <w:rPr>
      <w:rFonts w:ascii="Arial" w:hAnsi="Arial" w:cs="Arial"/>
      <w:color w:val="939598"/>
      <w:sz w:val="14"/>
    </w:rPr>
  </w:style>
  <w:style w:type="character" w:customStyle="1" w:styleId="Titre1Car">
    <w:name w:val="Titre 1 Car"/>
    <w:basedOn w:val="Policepardfaut"/>
    <w:link w:val="Titre1"/>
    <w:uiPriority w:val="9"/>
    <w:rsid w:val="00F24ADD"/>
    <w:rPr>
      <w:rFonts w:ascii="Arial" w:eastAsiaTheme="majorEastAsia" w:hAnsi="Arial" w:cstheme="majorBidi"/>
      <w:sz w:val="32"/>
      <w:szCs w:val="32"/>
      <w:shd w:val="clear" w:color="auto" w:fill="EEECE1" w:themeFill="background2"/>
    </w:rPr>
  </w:style>
  <w:style w:type="paragraph" w:styleId="Titre">
    <w:name w:val="Title"/>
    <w:basedOn w:val="Normal"/>
    <w:next w:val="Normal"/>
    <w:link w:val="TitreCar"/>
    <w:uiPriority w:val="10"/>
    <w:qFormat/>
    <w:rsid w:val="00F24ADD"/>
    <w:pPr>
      <w:shd w:val="clear" w:color="auto" w:fill="EEECE1" w:themeFill="background2"/>
      <w:spacing w:after="0" w:line="240" w:lineRule="auto"/>
      <w:contextualSpacing/>
    </w:pPr>
    <w:rPr>
      <w:rFonts w:ascii="Arial" w:eastAsiaTheme="majorEastAsia" w:hAnsi="Arial" w:cstheme="majorBidi"/>
      <w:spacing w:val="-10"/>
      <w:kern w:val="28"/>
      <w:sz w:val="56"/>
      <w:szCs w:val="56"/>
    </w:rPr>
  </w:style>
  <w:style w:type="character" w:customStyle="1" w:styleId="TitreCar">
    <w:name w:val="Titre Car"/>
    <w:basedOn w:val="Policepardfaut"/>
    <w:link w:val="Titre"/>
    <w:uiPriority w:val="10"/>
    <w:rsid w:val="00F24ADD"/>
    <w:rPr>
      <w:rFonts w:ascii="Arial" w:eastAsiaTheme="majorEastAsia" w:hAnsi="Arial" w:cstheme="majorBidi"/>
      <w:spacing w:val="-10"/>
      <w:kern w:val="28"/>
      <w:sz w:val="56"/>
      <w:szCs w:val="56"/>
      <w:shd w:val="clear" w:color="auto" w:fill="EEECE1" w:themeFill="background2"/>
    </w:rPr>
  </w:style>
  <w:style w:type="character" w:customStyle="1" w:styleId="Titre2Car">
    <w:name w:val="Titre 2 Car"/>
    <w:basedOn w:val="Policepardfaut"/>
    <w:link w:val="Titre2"/>
    <w:uiPriority w:val="9"/>
    <w:rsid w:val="00F24ADD"/>
    <w:rPr>
      <w:rFonts w:ascii="Arial" w:eastAsiaTheme="majorEastAsia" w:hAnsi="Arial" w:cstheme="majorBidi"/>
      <w:sz w:val="26"/>
      <w:szCs w:val="26"/>
      <w:shd w:val="clear" w:color="auto" w:fill="F2F2F2" w:themeFill="background1" w:themeFillShade="F2"/>
    </w:rPr>
  </w:style>
  <w:style w:type="table" w:styleId="Grilledutableau">
    <w:name w:val="Table Grid"/>
    <w:basedOn w:val="TableauNormal"/>
    <w:uiPriority w:val="59"/>
    <w:rsid w:val="00C6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754</Words>
  <Characters>4151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Chevrier</dc:creator>
  <cp:lastModifiedBy>Ophélie BAPTISTE</cp:lastModifiedBy>
  <cp:revision>18</cp:revision>
  <cp:lastPrinted>2023-01-18T17:21:00Z</cp:lastPrinted>
  <dcterms:created xsi:type="dcterms:W3CDTF">2023-01-09T16:21:00Z</dcterms:created>
  <dcterms:modified xsi:type="dcterms:W3CDTF">2023-12-04T14:35:00Z</dcterms:modified>
</cp:coreProperties>
</file>