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95" w:rsidRPr="00D3097B" w:rsidRDefault="008246E1" w:rsidP="009705E7">
      <w:pPr>
        <w:spacing w:before="2880" w:line="280" w:lineRule="exact"/>
        <w:rPr>
          <w:rFonts w:ascii="Arial" w:hAnsi="Arial"/>
          <w:sz w:val="20"/>
        </w:rPr>
      </w:pPr>
      <w:bookmarkStart w:id="0" w:name="_GoBack"/>
      <w:bookmarkEnd w:id="0"/>
      <w:r>
        <w:rPr>
          <w:rFonts w:ascii="Arial" w:hAnsi="Arial"/>
          <w:sz w:val="20"/>
        </w:rPr>
        <w:br/>
      </w:r>
    </w:p>
    <w:p w:rsidR="00CF4B95" w:rsidRPr="00D3097B" w:rsidRDefault="00CF4B95" w:rsidP="00CF4B95">
      <w:pPr>
        <w:spacing w:before="280" w:line="280" w:lineRule="exact"/>
        <w:ind w:left="3544"/>
        <w:rPr>
          <w:rFonts w:ascii="Arial" w:hAnsi="Arial"/>
          <w:sz w:val="20"/>
        </w:rPr>
        <w:sectPr w:rsidR="00CF4B95" w:rsidRPr="00D3097B" w:rsidSect="00D3097B">
          <w:headerReference w:type="even" r:id="rId9"/>
          <w:headerReference w:type="default" r:id="rId10"/>
          <w:footerReference w:type="even" r:id="rId11"/>
          <w:footerReference w:type="default" r:id="rId12"/>
          <w:headerReference w:type="first" r:id="rId13"/>
          <w:pgSz w:w="11906" w:h="16838"/>
          <w:pgMar w:top="510" w:right="851" w:bottom="510" w:left="3260" w:header="709" w:footer="289" w:gutter="0"/>
          <w:cols w:space="720"/>
        </w:sectPr>
      </w:pPr>
    </w:p>
    <w:p w:rsidR="009705E7" w:rsidRPr="009705E7" w:rsidRDefault="009705E7" w:rsidP="009705E7">
      <w:pPr>
        <w:jc w:val="center"/>
        <w:rPr>
          <w:rFonts w:ascii="Arial" w:hAnsi="Arial"/>
          <w:b/>
          <w:color w:val="auto"/>
          <w:sz w:val="48"/>
          <w:szCs w:val="48"/>
        </w:rPr>
      </w:pPr>
      <w:r>
        <w:rPr>
          <w:rFonts w:ascii="Arial Narrow" w:hAnsi="Arial Narrow"/>
          <w:color w:val="0000FF"/>
          <w:sz w:val="18"/>
        </w:rPr>
        <w:lastRenderedPageBreak/>
        <w:tab/>
      </w:r>
      <w:r>
        <w:rPr>
          <w:rFonts w:ascii="Arial Narrow" w:hAnsi="Arial Narrow"/>
          <w:color w:val="0000FF"/>
          <w:sz w:val="18"/>
        </w:rPr>
        <w:tab/>
      </w:r>
      <w:r w:rsidRPr="009705E7">
        <w:rPr>
          <w:rFonts w:ascii="Arial" w:hAnsi="Arial"/>
          <w:b/>
          <w:color w:val="auto"/>
          <w:sz w:val="48"/>
          <w:szCs w:val="48"/>
        </w:rPr>
        <w:t>P</w:t>
      </w:r>
      <w:r>
        <w:rPr>
          <w:rFonts w:ascii="Arial" w:hAnsi="Arial"/>
          <w:b/>
          <w:color w:val="auto"/>
          <w:sz w:val="48"/>
          <w:szCs w:val="48"/>
        </w:rPr>
        <w:t>REMIER DEGRE PUBLIC</w:t>
      </w:r>
      <w:r w:rsidR="009F547D" w:rsidRPr="009705E7">
        <w:rPr>
          <w:rFonts w:ascii="Arial" w:hAnsi="Arial"/>
          <w:b/>
          <w:noProof/>
          <w:color w:val="auto"/>
          <w:sz w:val="48"/>
          <w:szCs w:val="48"/>
          <w:lang w:eastAsia="fr-FR"/>
        </w:rPr>
        <mc:AlternateContent>
          <mc:Choice Requires="wps">
            <w:drawing>
              <wp:anchor distT="57150" distB="57150" distL="57150" distR="57150" simplePos="0" relativeHeight="251657728" behindDoc="0" locked="1" layoutInCell="1" allowOverlap="1" wp14:anchorId="31069B75" wp14:editId="65869EAF">
                <wp:simplePos x="0" y="0"/>
                <wp:positionH relativeFrom="page">
                  <wp:posOffset>137160</wp:posOffset>
                </wp:positionH>
                <wp:positionV relativeFrom="page">
                  <wp:posOffset>3614420</wp:posOffset>
                </wp:positionV>
                <wp:extent cx="1714500" cy="1600200"/>
                <wp:effectExtent l="0" t="0" r="0" b="0"/>
                <wp:wrapThrough wrapText="bothSides">
                  <wp:wrapPolygon edited="0">
                    <wp:start x="0" y="0"/>
                    <wp:lineTo x="21600" y="0"/>
                    <wp:lineTo x="21600" y="21600"/>
                    <wp:lineTo x="0" y="21600"/>
                    <wp:lineTo x="0" y="0"/>
                  </wp:wrapPolygon>
                </wp:wrapThrough>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95FEA" w:rsidRPr="004F0101" w:rsidRDefault="00C95FEA" w:rsidP="009705E7">
                            <w:pPr>
                              <w:tabs>
                                <w:tab w:val="left" w:pos="2200"/>
                              </w:tabs>
                              <w:jc w:val="right"/>
                              <w:rPr>
                                <w:rFonts w:ascii="Arial Narrow" w:hAnsi="Arial Narrow"/>
                                <w:color w:val="032375"/>
                                <w:sz w:val="16"/>
                              </w:rPr>
                            </w:pPr>
                          </w:p>
                          <w:p w:rsidR="00C95FEA" w:rsidRPr="00CB7A77" w:rsidRDefault="00C95FEA" w:rsidP="009705E7">
                            <w:pPr>
                              <w:tabs>
                                <w:tab w:val="left" w:pos="2200"/>
                              </w:tabs>
                              <w:jc w:val="right"/>
                              <w:rPr>
                                <w:rFonts w:ascii="Arial Narrow" w:hAnsi="Arial Narrow"/>
                                <w:color w:val="0000FF"/>
                                <w:sz w:val="18"/>
                              </w:rPr>
                            </w:pPr>
                            <w:r w:rsidRPr="00CB7A77">
                              <w:rPr>
                                <w:rFonts w:ascii="Arial Narrow" w:hAnsi="Arial Narrow"/>
                                <w:color w:val="0000FF"/>
                                <w:sz w:val="18"/>
                              </w:rPr>
                              <w:t>Affaire suivie par :</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Gérard SUSS</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Chef de la division</w:t>
                            </w:r>
                            <w:r w:rsidRPr="00CB7A77">
                              <w:rPr>
                                <w:rFonts w:ascii="Arial Narrow" w:hAnsi="Arial Narrow"/>
                                <w:color w:val="0000FF"/>
                                <w:sz w:val="18"/>
                              </w:rPr>
                              <w:t xml:space="preserve"> des </w:t>
                            </w:r>
                            <w:r>
                              <w:rPr>
                                <w:rFonts w:ascii="Arial Narrow" w:hAnsi="Arial Narrow"/>
                                <w:color w:val="0000FF"/>
                                <w:sz w:val="18"/>
                              </w:rPr>
                              <w:t>personnels du premier degré public</w:t>
                            </w:r>
                            <w:r w:rsidRPr="00CB7A77">
                              <w:rPr>
                                <w:rFonts w:ascii="Arial Narrow" w:hAnsi="Arial Narrow"/>
                                <w:color w:val="0000FF"/>
                                <w:sz w:val="18"/>
                              </w:rPr>
                              <w:t xml:space="preserve"> (DE)</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Gérard.suss</w:t>
                            </w:r>
                            <w:r w:rsidRPr="00CB7A77">
                              <w:rPr>
                                <w:rFonts w:ascii="Arial Narrow" w:hAnsi="Arial Narrow"/>
                                <w:color w:val="0000FF"/>
                                <w:sz w:val="18"/>
                              </w:rPr>
                              <w:t>@ac-paris.fr</w:t>
                            </w:r>
                          </w:p>
                          <w:p w:rsidR="00C95FEA" w:rsidRPr="00CB7A77" w:rsidRDefault="00C95FEA" w:rsidP="009705E7">
                            <w:pPr>
                              <w:tabs>
                                <w:tab w:val="left" w:pos="2200"/>
                              </w:tabs>
                              <w:jc w:val="right"/>
                              <w:rPr>
                                <w:rFonts w:ascii="Arial Narrow" w:hAnsi="Arial Narrow"/>
                                <w:color w:val="0000FF"/>
                                <w:sz w:val="18"/>
                              </w:rPr>
                            </w:pPr>
                            <w:r w:rsidRPr="00CB7A77">
                              <w:rPr>
                                <w:rFonts w:ascii="Arial Narrow" w:hAnsi="Arial Narrow"/>
                                <w:color w:val="0000FF"/>
                                <w:sz w:val="18"/>
                              </w:rPr>
                              <w:t xml:space="preserve">Tél : 01.44.62.41.95 </w:t>
                            </w:r>
                          </w:p>
                          <w:p w:rsidR="00C95FEA" w:rsidRPr="004F0101" w:rsidRDefault="00C95FEA" w:rsidP="009705E7">
                            <w:pPr>
                              <w:tabs>
                                <w:tab w:val="left" w:pos="2200"/>
                              </w:tabs>
                              <w:jc w:val="right"/>
                              <w:rPr>
                                <w:rFonts w:ascii="Arial Narrow" w:hAnsi="Arial Narrow"/>
                                <w:color w:val="032375"/>
                                <w:sz w:val="18"/>
                              </w:rPr>
                            </w:pPr>
                          </w:p>
                          <w:p w:rsidR="00C95FEA" w:rsidRPr="004F0101" w:rsidRDefault="00C95FEA" w:rsidP="009705E7">
                            <w:pPr>
                              <w:tabs>
                                <w:tab w:val="left" w:pos="2200"/>
                              </w:tabs>
                              <w:jc w:val="right"/>
                              <w:rPr>
                                <w:rFonts w:ascii="Arial Narrow" w:hAnsi="Arial Narrow"/>
                                <w:color w:val="032375"/>
                                <w:sz w:val="18"/>
                              </w:rPr>
                            </w:pPr>
                          </w:p>
                          <w:p w:rsidR="00C95FEA" w:rsidRPr="004F0101" w:rsidRDefault="00C95FEA" w:rsidP="009705E7">
                            <w:pPr>
                              <w:tabs>
                                <w:tab w:val="left" w:pos="708"/>
                                <w:tab w:val="left" w:pos="1416"/>
                                <w:tab w:val="left" w:pos="2124"/>
                              </w:tabs>
                              <w:jc w:val="right"/>
                              <w:rPr>
                                <w:rFonts w:ascii="Arial Narrow" w:hAnsi="Arial Narrow"/>
                                <w:color w:val="032375"/>
                              </w:rPr>
                            </w:pPr>
                            <w:r w:rsidRPr="004F0101">
                              <w:rPr>
                                <w:rFonts w:ascii="Arial Narrow" w:hAnsi="Arial Narrow"/>
                                <w:color w:val="032375"/>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069B75" id="Rectangle 30" o:spid="_x0000_s1026" style="position:absolute;left:0;text-align:left;margin-left:10.8pt;margin-top:284.6pt;width:135pt;height:126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" filled="f" stroked="f">
                <v:path arrowok="t"/>
                <v:textbox inset="0,0,0,0">
                  <w:txbxContent>
                    <w:p w:rsidR="00C95FEA" w:rsidRPr="004F0101" w:rsidRDefault="00C95FEA" w:rsidP="009705E7">
                      <w:pPr>
                        <w:tabs>
                          <w:tab w:val="left" w:pos="2200"/>
                        </w:tabs>
                        <w:jc w:val="right"/>
                        <w:rPr>
                          <w:rFonts w:ascii="Arial Narrow" w:hAnsi="Arial Narrow"/>
                          <w:color w:val="032375"/>
                          <w:sz w:val="16"/>
                        </w:rPr>
                      </w:pPr>
                    </w:p>
                    <w:p w:rsidR="00C95FEA" w:rsidRPr="00CB7A77" w:rsidRDefault="00C95FEA" w:rsidP="009705E7">
                      <w:pPr>
                        <w:tabs>
                          <w:tab w:val="left" w:pos="2200"/>
                        </w:tabs>
                        <w:jc w:val="right"/>
                        <w:rPr>
                          <w:rFonts w:ascii="Arial Narrow" w:hAnsi="Arial Narrow"/>
                          <w:color w:val="0000FF"/>
                          <w:sz w:val="18"/>
                        </w:rPr>
                      </w:pPr>
                      <w:r w:rsidRPr="00CB7A77">
                        <w:rPr>
                          <w:rFonts w:ascii="Arial Narrow" w:hAnsi="Arial Narrow"/>
                          <w:color w:val="0000FF"/>
                          <w:sz w:val="18"/>
                        </w:rPr>
                        <w:t>Affaire suivie par :</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Gérard SUSS</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Chef de la division</w:t>
                      </w:r>
                      <w:r w:rsidRPr="00CB7A77">
                        <w:rPr>
                          <w:rFonts w:ascii="Arial Narrow" w:hAnsi="Arial Narrow"/>
                          <w:color w:val="0000FF"/>
                          <w:sz w:val="18"/>
                        </w:rPr>
                        <w:t xml:space="preserve"> des </w:t>
                      </w:r>
                      <w:r>
                        <w:rPr>
                          <w:rFonts w:ascii="Arial Narrow" w:hAnsi="Arial Narrow"/>
                          <w:color w:val="0000FF"/>
                          <w:sz w:val="18"/>
                        </w:rPr>
                        <w:t>personnels du premier degré public</w:t>
                      </w:r>
                      <w:r w:rsidRPr="00CB7A77">
                        <w:rPr>
                          <w:rFonts w:ascii="Arial Narrow" w:hAnsi="Arial Narrow"/>
                          <w:color w:val="0000FF"/>
                          <w:sz w:val="18"/>
                        </w:rPr>
                        <w:t xml:space="preserve"> (DE)</w:t>
                      </w:r>
                    </w:p>
                    <w:p w:rsidR="00C95FEA" w:rsidRPr="00CB7A77" w:rsidRDefault="00C95FEA" w:rsidP="009705E7">
                      <w:pPr>
                        <w:tabs>
                          <w:tab w:val="left" w:pos="2200"/>
                        </w:tabs>
                        <w:jc w:val="right"/>
                        <w:rPr>
                          <w:rFonts w:ascii="Arial Narrow" w:hAnsi="Arial Narrow"/>
                          <w:color w:val="0000FF"/>
                          <w:sz w:val="18"/>
                        </w:rPr>
                      </w:pPr>
                      <w:r>
                        <w:rPr>
                          <w:rFonts w:ascii="Arial Narrow" w:hAnsi="Arial Narrow"/>
                          <w:color w:val="0000FF"/>
                          <w:sz w:val="18"/>
                        </w:rPr>
                        <w:t>Gérard.suss</w:t>
                      </w:r>
                      <w:r w:rsidRPr="00CB7A77">
                        <w:rPr>
                          <w:rFonts w:ascii="Arial Narrow" w:hAnsi="Arial Narrow"/>
                          <w:color w:val="0000FF"/>
                          <w:sz w:val="18"/>
                        </w:rPr>
                        <w:t>@ac-paris.fr</w:t>
                      </w:r>
                    </w:p>
                    <w:p w:rsidR="00C95FEA" w:rsidRPr="00CB7A77" w:rsidRDefault="00C95FEA" w:rsidP="009705E7">
                      <w:pPr>
                        <w:tabs>
                          <w:tab w:val="left" w:pos="2200"/>
                        </w:tabs>
                        <w:jc w:val="right"/>
                        <w:rPr>
                          <w:rFonts w:ascii="Arial Narrow" w:hAnsi="Arial Narrow"/>
                          <w:color w:val="0000FF"/>
                          <w:sz w:val="18"/>
                        </w:rPr>
                      </w:pPr>
                      <w:r w:rsidRPr="00CB7A77">
                        <w:rPr>
                          <w:rFonts w:ascii="Arial Narrow" w:hAnsi="Arial Narrow"/>
                          <w:color w:val="0000FF"/>
                          <w:sz w:val="18"/>
                        </w:rPr>
                        <w:t xml:space="preserve">Tél : 01.44.62.41.95 </w:t>
                      </w:r>
                    </w:p>
                    <w:p w:rsidR="00C95FEA" w:rsidRPr="004F0101" w:rsidRDefault="00C95FEA" w:rsidP="009705E7">
                      <w:pPr>
                        <w:tabs>
                          <w:tab w:val="left" w:pos="2200"/>
                        </w:tabs>
                        <w:jc w:val="right"/>
                        <w:rPr>
                          <w:rFonts w:ascii="Arial Narrow" w:hAnsi="Arial Narrow"/>
                          <w:color w:val="032375"/>
                          <w:sz w:val="18"/>
                        </w:rPr>
                      </w:pPr>
                    </w:p>
                    <w:p w:rsidR="00C95FEA" w:rsidRPr="004F0101" w:rsidRDefault="00C95FEA" w:rsidP="009705E7">
                      <w:pPr>
                        <w:tabs>
                          <w:tab w:val="left" w:pos="2200"/>
                        </w:tabs>
                        <w:jc w:val="right"/>
                        <w:rPr>
                          <w:rFonts w:ascii="Arial Narrow" w:hAnsi="Arial Narrow"/>
                          <w:color w:val="032375"/>
                          <w:sz w:val="18"/>
                        </w:rPr>
                      </w:pPr>
                    </w:p>
                    <w:p w:rsidR="00C95FEA" w:rsidRPr="004F0101" w:rsidRDefault="00C95FEA" w:rsidP="009705E7">
                      <w:pPr>
                        <w:tabs>
                          <w:tab w:val="left" w:pos="708"/>
                          <w:tab w:val="left" w:pos="1416"/>
                          <w:tab w:val="left" w:pos="2124"/>
                        </w:tabs>
                        <w:jc w:val="right"/>
                        <w:rPr>
                          <w:rFonts w:ascii="Arial Narrow" w:hAnsi="Arial Narrow"/>
                          <w:color w:val="032375"/>
                        </w:rPr>
                      </w:pPr>
                      <w:r w:rsidRPr="004F0101">
                        <w:rPr>
                          <w:rFonts w:ascii="Arial Narrow" w:hAnsi="Arial Narrow"/>
                          <w:color w:val="032375"/>
                          <w:sz w:val="18"/>
                        </w:rPr>
                        <w:tab/>
                      </w:r>
                    </w:p>
                  </w:txbxContent>
                </v:textbox>
                <w10:wrap type="through" anchorx="page" anchory="page"/>
                <w10:anchorlock/>
              </v:rect>
            </w:pict>
          </mc:Fallback>
        </mc:AlternateContent>
      </w:r>
    </w:p>
    <w:p w:rsidR="00D3097B" w:rsidRPr="00D3097B" w:rsidRDefault="00D3097B" w:rsidP="00CF4B95">
      <w:pPr>
        <w:spacing w:line="280" w:lineRule="exact"/>
        <w:ind w:left="3544"/>
        <w:rPr>
          <w:rFonts w:ascii="Arial" w:hAnsi="Arial"/>
          <w:sz w:val="18"/>
          <w:szCs w:val="22"/>
        </w:rPr>
      </w:pPr>
    </w:p>
    <w:p w:rsidR="00C701B6" w:rsidRDefault="00C701B6"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Default="009705E7" w:rsidP="009705E7">
      <w:pPr>
        <w:jc w:val="center"/>
        <w:rPr>
          <w:rFonts w:ascii="Arial" w:hAnsi="Arial"/>
          <w:b/>
          <w:color w:val="auto"/>
          <w:sz w:val="48"/>
          <w:szCs w:val="48"/>
        </w:rPr>
      </w:pPr>
    </w:p>
    <w:p w:rsidR="009705E7" w:rsidRPr="00656E99" w:rsidRDefault="009705E7" w:rsidP="009705E7">
      <w:pPr>
        <w:jc w:val="center"/>
        <w:rPr>
          <w:rFonts w:ascii="Arial" w:hAnsi="Arial"/>
          <w:b/>
          <w:color w:val="auto"/>
          <w:sz w:val="48"/>
          <w:szCs w:val="48"/>
        </w:rPr>
      </w:pPr>
      <w:r w:rsidRPr="00656E99">
        <w:rPr>
          <w:rFonts w:ascii="Arial" w:hAnsi="Arial"/>
          <w:b/>
          <w:color w:val="auto"/>
          <w:sz w:val="48"/>
          <w:szCs w:val="48"/>
        </w:rPr>
        <w:t>RECTORAT DE PARIS</w:t>
      </w: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Pr="009705E7" w:rsidRDefault="009705E7" w:rsidP="009705E7">
      <w:pPr>
        <w:ind w:left="2160" w:firstLine="33"/>
        <w:jc w:val="center"/>
        <w:rPr>
          <w:rFonts w:ascii="Arial" w:hAnsi="Arial"/>
          <w:sz w:val="60"/>
          <w:szCs w:val="60"/>
        </w:rPr>
      </w:pPr>
      <w:r w:rsidRPr="009705E7">
        <w:rPr>
          <w:rFonts w:ascii="Arial" w:hAnsi="Arial"/>
          <w:b/>
          <w:color w:val="auto"/>
          <w:sz w:val="60"/>
          <w:szCs w:val="60"/>
        </w:rPr>
        <w:t>R</w:t>
      </w:r>
      <w:r w:rsidRPr="009705E7">
        <w:rPr>
          <w:rFonts w:ascii="Arial" w:hAnsi="Arial" w:cs="Arial"/>
          <w:b/>
          <w:color w:val="auto"/>
          <w:sz w:val="60"/>
          <w:szCs w:val="60"/>
        </w:rPr>
        <w:t>È</w:t>
      </w:r>
      <w:r w:rsidRPr="009705E7">
        <w:rPr>
          <w:rFonts w:ascii="Arial" w:hAnsi="Arial"/>
          <w:b/>
          <w:color w:val="auto"/>
          <w:sz w:val="60"/>
          <w:szCs w:val="60"/>
        </w:rPr>
        <w:t>GLES ET BAR</w:t>
      </w:r>
      <w:r w:rsidRPr="009705E7">
        <w:rPr>
          <w:rFonts w:ascii="Arial" w:hAnsi="Arial" w:cs="Arial"/>
          <w:b/>
          <w:color w:val="auto"/>
          <w:sz w:val="60"/>
          <w:szCs w:val="60"/>
        </w:rPr>
        <w:t>È</w:t>
      </w:r>
      <w:r w:rsidRPr="009705E7">
        <w:rPr>
          <w:rFonts w:ascii="Arial" w:hAnsi="Arial"/>
          <w:b/>
          <w:color w:val="auto"/>
          <w:sz w:val="60"/>
          <w:szCs w:val="60"/>
        </w:rPr>
        <w:t xml:space="preserve">MES  </w:t>
      </w:r>
      <w:r>
        <w:rPr>
          <w:rFonts w:ascii="Arial" w:hAnsi="Arial"/>
          <w:b/>
          <w:color w:val="auto"/>
          <w:sz w:val="60"/>
          <w:szCs w:val="60"/>
        </w:rPr>
        <w:t xml:space="preserve">     </w:t>
      </w:r>
      <w:r w:rsidRPr="009705E7">
        <w:rPr>
          <w:rFonts w:ascii="Arial" w:hAnsi="Arial"/>
          <w:b/>
          <w:color w:val="auto"/>
          <w:sz w:val="60"/>
          <w:szCs w:val="60"/>
        </w:rPr>
        <w:t>D</w:t>
      </w:r>
      <w:r w:rsidRPr="009705E7">
        <w:rPr>
          <w:rFonts w:ascii="Arial" w:hAnsi="Arial" w:cs="Arial"/>
          <w:b/>
          <w:color w:val="auto"/>
          <w:sz w:val="60"/>
          <w:szCs w:val="60"/>
        </w:rPr>
        <w:t>É</w:t>
      </w:r>
      <w:r w:rsidRPr="009705E7">
        <w:rPr>
          <w:rFonts w:ascii="Arial" w:hAnsi="Arial"/>
          <w:b/>
          <w:color w:val="auto"/>
          <w:sz w:val="60"/>
          <w:szCs w:val="60"/>
        </w:rPr>
        <w:t>PARTEMENTAUX</w:t>
      </w: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9705E7" w:rsidRDefault="009705E7"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p w:rsidR="00E461A6" w:rsidRDefault="00E461A6" w:rsidP="003673E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80" w:lineRule="exact"/>
        <w:ind w:left="3544"/>
        <w:rPr>
          <w:rFonts w:ascii="Arial" w:hAnsi="Arial"/>
          <w:sz w:val="22"/>
        </w:rPr>
      </w:pPr>
    </w:p>
    <w:tbl>
      <w:tblPr>
        <w:tblW w:w="0" w:type="auto"/>
        <w:tblInd w:w="2235" w:type="dxa"/>
        <w:tblLook w:val="01E0" w:firstRow="1" w:lastRow="1" w:firstColumn="1" w:lastColumn="1" w:noHBand="0" w:noVBand="0"/>
      </w:tblPr>
      <w:tblGrid>
        <w:gridCol w:w="6977"/>
      </w:tblGrid>
      <w:tr w:rsidR="009705E7" w:rsidRPr="00E77DC4" w:rsidTr="00E86277">
        <w:tc>
          <w:tcPr>
            <w:tcW w:w="6977" w:type="dxa"/>
            <w:shd w:val="clear" w:color="auto" w:fill="auto"/>
          </w:tcPr>
          <w:p w:rsidR="009705E7" w:rsidRPr="00A77705" w:rsidRDefault="009705E7" w:rsidP="002A60F4">
            <w:pPr>
              <w:tabs>
                <w:tab w:val="left" w:pos="3170"/>
                <w:tab w:val="left" w:pos="3540"/>
                <w:tab w:val="left" w:pos="4248"/>
                <w:tab w:val="left" w:pos="4956"/>
                <w:tab w:val="left" w:pos="5664"/>
                <w:tab w:val="left" w:pos="6372"/>
                <w:tab w:val="left" w:pos="7080"/>
                <w:tab w:val="left" w:pos="7788"/>
              </w:tabs>
              <w:jc w:val="both"/>
              <w:rPr>
                <w:rFonts w:ascii="Arial" w:hAnsi="Arial"/>
                <w:color w:val="FF0000"/>
                <w:sz w:val="36"/>
                <w:szCs w:val="36"/>
              </w:rPr>
            </w:pPr>
            <w:r w:rsidRPr="00524C8F">
              <w:rPr>
                <w:rFonts w:ascii="Arial" w:hAnsi="Arial"/>
                <w:color w:val="auto"/>
                <w:sz w:val="36"/>
                <w:szCs w:val="36"/>
              </w:rPr>
              <w:t xml:space="preserve">Document </w:t>
            </w:r>
            <w:r w:rsidR="00EB62E4" w:rsidRPr="00524C8F">
              <w:rPr>
                <w:rFonts w:ascii="Arial" w:hAnsi="Arial"/>
                <w:color w:val="auto"/>
                <w:sz w:val="36"/>
                <w:szCs w:val="36"/>
              </w:rPr>
              <w:t xml:space="preserve">examiné en groupe de travail académique </w:t>
            </w:r>
            <w:r w:rsidR="00B1074A">
              <w:rPr>
                <w:rFonts w:ascii="Arial" w:hAnsi="Arial"/>
                <w:color w:val="auto"/>
                <w:sz w:val="36"/>
                <w:szCs w:val="36"/>
              </w:rPr>
              <w:t>le vendredi 12 janvier et le jeudi 19 janvier 2018</w:t>
            </w:r>
            <w:r w:rsidR="00C95FEA">
              <w:rPr>
                <w:rFonts w:ascii="Arial" w:hAnsi="Arial"/>
                <w:color w:val="auto"/>
                <w:sz w:val="36"/>
                <w:szCs w:val="36"/>
              </w:rPr>
              <w:t xml:space="preserve"> </w:t>
            </w:r>
            <w:r w:rsidR="00EB62E4" w:rsidRPr="00524C8F">
              <w:rPr>
                <w:rFonts w:ascii="Arial" w:hAnsi="Arial"/>
                <w:color w:val="auto"/>
                <w:sz w:val="36"/>
                <w:szCs w:val="36"/>
              </w:rPr>
              <w:t xml:space="preserve">validé en </w:t>
            </w:r>
            <w:r w:rsidR="00EB62E4" w:rsidRPr="00A77705">
              <w:rPr>
                <w:rFonts w:ascii="Arial" w:hAnsi="Arial"/>
                <w:color w:val="FF0000"/>
                <w:sz w:val="36"/>
                <w:szCs w:val="36"/>
              </w:rPr>
              <w:t>CAPD du 2</w:t>
            </w:r>
            <w:r w:rsidR="00B1074A">
              <w:rPr>
                <w:rFonts w:ascii="Arial" w:hAnsi="Arial"/>
                <w:color w:val="FF0000"/>
                <w:sz w:val="36"/>
                <w:szCs w:val="36"/>
              </w:rPr>
              <w:t>4</w:t>
            </w:r>
            <w:r w:rsidR="00EB62E4" w:rsidRPr="00A77705">
              <w:rPr>
                <w:rFonts w:ascii="Arial" w:hAnsi="Arial"/>
                <w:color w:val="FF0000"/>
                <w:sz w:val="36"/>
                <w:szCs w:val="36"/>
              </w:rPr>
              <w:t xml:space="preserve"> janvier 201</w:t>
            </w:r>
            <w:r w:rsidR="00A77705" w:rsidRPr="00A77705">
              <w:rPr>
                <w:rFonts w:ascii="Arial" w:hAnsi="Arial"/>
                <w:color w:val="FF0000"/>
                <w:sz w:val="36"/>
                <w:szCs w:val="36"/>
              </w:rPr>
              <w:t>8</w:t>
            </w:r>
            <w:r w:rsidR="00EB62E4" w:rsidRPr="00524C8F">
              <w:rPr>
                <w:rFonts w:ascii="Arial" w:hAnsi="Arial"/>
                <w:color w:val="auto"/>
                <w:sz w:val="36"/>
                <w:szCs w:val="36"/>
              </w:rPr>
              <w:t xml:space="preserve">, puis diffusé </w:t>
            </w:r>
            <w:r w:rsidR="00524C8F" w:rsidRPr="00524C8F">
              <w:rPr>
                <w:rFonts w:ascii="Arial" w:hAnsi="Arial"/>
                <w:color w:val="auto"/>
                <w:sz w:val="36"/>
                <w:szCs w:val="36"/>
              </w:rPr>
              <w:t xml:space="preserve">aux enseignants du premier degré </w:t>
            </w:r>
            <w:r w:rsidR="00EB62E4" w:rsidRPr="00524C8F">
              <w:rPr>
                <w:rFonts w:ascii="Arial" w:hAnsi="Arial"/>
                <w:color w:val="auto"/>
                <w:sz w:val="36"/>
                <w:szCs w:val="36"/>
              </w:rPr>
              <w:t>le</w:t>
            </w:r>
            <w:r w:rsidR="00DC5860" w:rsidRPr="00524C8F">
              <w:rPr>
                <w:rFonts w:ascii="Arial" w:hAnsi="Arial"/>
                <w:color w:val="auto"/>
                <w:sz w:val="36"/>
                <w:szCs w:val="36"/>
              </w:rPr>
              <w:t xml:space="preserve"> </w:t>
            </w:r>
            <w:r w:rsidR="00AF5229">
              <w:rPr>
                <w:rFonts w:ascii="Arial" w:hAnsi="Arial"/>
                <w:color w:val="FF0000"/>
                <w:sz w:val="36"/>
                <w:szCs w:val="36"/>
              </w:rPr>
              <w:t>16</w:t>
            </w:r>
            <w:r w:rsidR="00524C8F" w:rsidRPr="00A77705">
              <w:rPr>
                <w:rFonts w:ascii="Arial" w:hAnsi="Arial"/>
                <w:color w:val="FF0000"/>
                <w:sz w:val="36"/>
                <w:szCs w:val="36"/>
              </w:rPr>
              <w:t xml:space="preserve"> </w:t>
            </w:r>
            <w:r w:rsidR="00EB62E4" w:rsidRPr="00A77705">
              <w:rPr>
                <w:rFonts w:ascii="Arial" w:hAnsi="Arial"/>
                <w:color w:val="FF0000"/>
                <w:sz w:val="36"/>
                <w:szCs w:val="36"/>
              </w:rPr>
              <w:t>février 201</w:t>
            </w:r>
            <w:r w:rsidR="00435EE1">
              <w:rPr>
                <w:rFonts w:ascii="Arial" w:hAnsi="Arial"/>
                <w:color w:val="FF0000"/>
                <w:sz w:val="36"/>
                <w:szCs w:val="36"/>
              </w:rPr>
              <w:t>8</w:t>
            </w:r>
            <w:r w:rsidR="00EB62E4" w:rsidRPr="00A77705">
              <w:rPr>
                <w:rFonts w:ascii="Arial" w:hAnsi="Arial"/>
                <w:color w:val="FF0000"/>
                <w:sz w:val="36"/>
                <w:szCs w:val="36"/>
              </w:rPr>
              <w:t>.</w:t>
            </w:r>
          </w:p>
          <w:p w:rsidR="002A60F4" w:rsidRDefault="002A60F4" w:rsidP="002A60F4">
            <w:pPr>
              <w:tabs>
                <w:tab w:val="left" w:pos="3170"/>
                <w:tab w:val="left" w:pos="3540"/>
                <w:tab w:val="left" w:pos="4248"/>
                <w:tab w:val="left" w:pos="4956"/>
                <w:tab w:val="left" w:pos="5664"/>
                <w:tab w:val="left" w:pos="6372"/>
                <w:tab w:val="left" w:pos="7080"/>
                <w:tab w:val="left" w:pos="7788"/>
              </w:tabs>
              <w:jc w:val="both"/>
              <w:rPr>
                <w:rFonts w:ascii="Arial" w:hAnsi="Arial"/>
                <w:b/>
                <w:color w:val="008000"/>
                <w:sz w:val="36"/>
                <w:szCs w:val="36"/>
              </w:rPr>
            </w:pPr>
          </w:p>
          <w:p w:rsidR="00F73670" w:rsidRDefault="00F73670" w:rsidP="00F73670">
            <w:pPr>
              <w:tabs>
                <w:tab w:val="left" w:pos="3170"/>
                <w:tab w:val="left" w:pos="3540"/>
                <w:tab w:val="left" w:pos="4248"/>
                <w:tab w:val="left" w:pos="4956"/>
                <w:tab w:val="left" w:pos="5664"/>
                <w:tab w:val="left" w:pos="6372"/>
                <w:tab w:val="left" w:pos="7080"/>
                <w:tab w:val="left" w:pos="7788"/>
              </w:tabs>
              <w:jc w:val="both"/>
              <w:rPr>
                <w:rFonts w:ascii="Arial" w:hAnsi="Arial"/>
                <w:sz w:val="36"/>
                <w:szCs w:val="36"/>
              </w:rPr>
            </w:pPr>
          </w:p>
          <w:p w:rsidR="001275D8" w:rsidRPr="005A657A" w:rsidRDefault="001275D8" w:rsidP="00F73670">
            <w:pPr>
              <w:tabs>
                <w:tab w:val="left" w:pos="3170"/>
                <w:tab w:val="left" w:pos="3540"/>
                <w:tab w:val="left" w:pos="4248"/>
                <w:tab w:val="left" w:pos="4956"/>
                <w:tab w:val="left" w:pos="5664"/>
                <w:tab w:val="left" w:pos="6372"/>
                <w:tab w:val="left" w:pos="7080"/>
                <w:tab w:val="left" w:pos="7788"/>
              </w:tabs>
              <w:jc w:val="both"/>
              <w:rPr>
                <w:rFonts w:ascii="Arial" w:hAnsi="Arial"/>
                <w:sz w:val="36"/>
                <w:szCs w:val="36"/>
              </w:rPr>
            </w:pPr>
          </w:p>
        </w:tc>
      </w:tr>
      <w:tr w:rsidR="005A657A" w:rsidRPr="00FA0AE7" w:rsidTr="00E86277">
        <w:tc>
          <w:tcPr>
            <w:tcW w:w="6977" w:type="dxa"/>
            <w:shd w:val="clear" w:color="auto" w:fill="auto"/>
          </w:tcPr>
          <w:p w:rsidR="005A657A" w:rsidRPr="00FA0AE7" w:rsidRDefault="005A657A" w:rsidP="005A657A">
            <w:pPr>
              <w:tabs>
                <w:tab w:val="left" w:pos="3170"/>
                <w:tab w:val="left" w:pos="3540"/>
                <w:tab w:val="left" w:pos="4248"/>
                <w:tab w:val="left" w:pos="4956"/>
                <w:tab w:val="left" w:pos="5664"/>
                <w:tab w:val="left" w:pos="6372"/>
                <w:tab w:val="left" w:pos="7080"/>
                <w:tab w:val="left" w:pos="7788"/>
              </w:tabs>
              <w:jc w:val="both"/>
              <w:rPr>
                <w:rFonts w:ascii="Arial" w:hAnsi="Arial"/>
                <w:b/>
                <w:color w:val="008000"/>
                <w:sz w:val="16"/>
                <w:szCs w:val="16"/>
              </w:rPr>
            </w:pPr>
          </w:p>
        </w:tc>
      </w:tr>
    </w:tbl>
    <w:p w:rsidR="00844C98" w:rsidRDefault="00844C98" w:rsidP="009705E7">
      <w:pPr>
        <w:tabs>
          <w:tab w:val="left" w:pos="3170"/>
          <w:tab w:val="left" w:pos="3540"/>
          <w:tab w:val="left" w:pos="4248"/>
          <w:tab w:val="left" w:pos="4956"/>
          <w:tab w:val="left" w:pos="5664"/>
          <w:tab w:val="left" w:pos="6372"/>
          <w:tab w:val="left" w:pos="7080"/>
          <w:tab w:val="left" w:pos="7788"/>
        </w:tabs>
        <w:spacing w:line="280" w:lineRule="exact"/>
        <w:rPr>
          <w:rFonts w:ascii="Arial" w:hAnsi="Arial"/>
          <w:sz w:val="16"/>
          <w:szCs w:val="16"/>
        </w:rPr>
      </w:pPr>
    </w:p>
    <w:p w:rsidR="00844C98" w:rsidRDefault="00844C98" w:rsidP="009705E7">
      <w:pPr>
        <w:tabs>
          <w:tab w:val="left" w:pos="3170"/>
          <w:tab w:val="left" w:pos="3540"/>
          <w:tab w:val="left" w:pos="4248"/>
          <w:tab w:val="left" w:pos="4956"/>
          <w:tab w:val="left" w:pos="5664"/>
          <w:tab w:val="left" w:pos="6372"/>
          <w:tab w:val="left" w:pos="7080"/>
          <w:tab w:val="left" w:pos="7788"/>
        </w:tabs>
        <w:spacing w:line="280" w:lineRule="exact"/>
        <w:rPr>
          <w:rFonts w:ascii="Arial" w:hAnsi="Arial"/>
          <w:sz w:val="16"/>
          <w:szCs w:val="16"/>
        </w:rPr>
      </w:pPr>
    </w:p>
    <w:p w:rsidR="00844C98" w:rsidRPr="00FA0AE7" w:rsidRDefault="00844C98" w:rsidP="009705E7">
      <w:pPr>
        <w:tabs>
          <w:tab w:val="left" w:pos="3170"/>
          <w:tab w:val="left" w:pos="3540"/>
          <w:tab w:val="left" w:pos="4248"/>
          <w:tab w:val="left" w:pos="4956"/>
          <w:tab w:val="left" w:pos="5664"/>
          <w:tab w:val="left" w:pos="6372"/>
          <w:tab w:val="left" w:pos="7080"/>
          <w:tab w:val="left" w:pos="7788"/>
        </w:tabs>
        <w:spacing w:line="280" w:lineRule="exact"/>
        <w:rPr>
          <w:rFonts w:ascii="Arial" w:hAnsi="Arial"/>
          <w:sz w:val="16"/>
          <w:szCs w:val="16"/>
        </w:rPr>
      </w:pPr>
    </w:p>
    <w:p w:rsidR="005D2A6A" w:rsidRDefault="005D2A6A" w:rsidP="001A7EED">
      <w:pPr>
        <w:tabs>
          <w:tab w:val="left" w:pos="3170"/>
          <w:tab w:val="left" w:pos="3540"/>
          <w:tab w:val="left" w:pos="4248"/>
          <w:tab w:val="left" w:pos="4956"/>
          <w:tab w:val="left" w:pos="5664"/>
          <w:tab w:val="left" w:pos="6372"/>
          <w:tab w:val="left" w:pos="7080"/>
          <w:tab w:val="left" w:pos="7788"/>
        </w:tabs>
        <w:spacing w:line="280" w:lineRule="exact"/>
        <w:jc w:val="both"/>
        <w:rPr>
          <w:rFonts w:ascii="Arial" w:hAnsi="Arial"/>
          <w:strike/>
          <w:sz w:val="16"/>
          <w:szCs w:val="16"/>
        </w:rPr>
      </w:pPr>
    </w:p>
    <w:p w:rsidR="00A94D1A" w:rsidRDefault="00A94D1A" w:rsidP="001A7EED">
      <w:pPr>
        <w:tabs>
          <w:tab w:val="left" w:pos="3170"/>
          <w:tab w:val="left" w:pos="3540"/>
          <w:tab w:val="left" w:pos="4248"/>
          <w:tab w:val="left" w:pos="4956"/>
          <w:tab w:val="left" w:pos="5664"/>
          <w:tab w:val="left" w:pos="6372"/>
          <w:tab w:val="left" w:pos="7080"/>
          <w:tab w:val="left" w:pos="7788"/>
        </w:tabs>
        <w:spacing w:line="280" w:lineRule="exact"/>
        <w:jc w:val="both"/>
        <w:rPr>
          <w:rFonts w:ascii="Arial" w:hAnsi="Arial"/>
          <w:strike/>
          <w:sz w:val="16"/>
          <w:szCs w:val="16"/>
        </w:rPr>
      </w:pPr>
    </w:p>
    <w:p w:rsidR="00D676DF" w:rsidRDefault="00D676DF" w:rsidP="001A7EED">
      <w:pPr>
        <w:tabs>
          <w:tab w:val="left" w:pos="3170"/>
          <w:tab w:val="left" w:pos="3540"/>
          <w:tab w:val="left" w:pos="4248"/>
          <w:tab w:val="left" w:pos="4956"/>
          <w:tab w:val="left" w:pos="5664"/>
          <w:tab w:val="left" w:pos="6372"/>
          <w:tab w:val="left" w:pos="7080"/>
          <w:tab w:val="left" w:pos="7788"/>
        </w:tabs>
        <w:spacing w:line="280" w:lineRule="exact"/>
        <w:jc w:val="both"/>
        <w:rPr>
          <w:rFonts w:ascii="Arial" w:hAnsi="Arial"/>
          <w:strike/>
          <w:sz w:val="16"/>
          <w:szCs w:val="16"/>
        </w:rPr>
      </w:pPr>
    </w:p>
    <w:p w:rsidR="00D676DF" w:rsidRDefault="00D676DF" w:rsidP="001A7EED">
      <w:pPr>
        <w:tabs>
          <w:tab w:val="left" w:pos="3170"/>
          <w:tab w:val="left" w:pos="3540"/>
          <w:tab w:val="left" w:pos="4248"/>
          <w:tab w:val="left" w:pos="4956"/>
          <w:tab w:val="left" w:pos="5664"/>
          <w:tab w:val="left" w:pos="6372"/>
          <w:tab w:val="left" w:pos="7080"/>
          <w:tab w:val="left" w:pos="7788"/>
        </w:tabs>
        <w:spacing w:line="280" w:lineRule="exact"/>
        <w:jc w:val="both"/>
        <w:rPr>
          <w:rFonts w:ascii="Arial" w:hAnsi="Arial"/>
          <w:strike/>
          <w:sz w:val="16"/>
          <w:szCs w:val="16"/>
        </w:rPr>
      </w:pPr>
    </w:p>
    <w:p w:rsidR="001275D8" w:rsidRPr="005D2A6A" w:rsidRDefault="00EC0F3D" w:rsidP="005D2A6A">
      <w:pPr>
        <w:tabs>
          <w:tab w:val="left" w:pos="3170"/>
          <w:tab w:val="left" w:pos="3540"/>
          <w:tab w:val="left" w:pos="4248"/>
          <w:tab w:val="left" w:pos="4956"/>
          <w:tab w:val="left" w:pos="5664"/>
          <w:tab w:val="left" w:pos="6372"/>
          <w:tab w:val="left" w:pos="7080"/>
          <w:tab w:val="left" w:pos="7788"/>
        </w:tabs>
        <w:spacing w:line="280" w:lineRule="exact"/>
        <w:jc w:val="center"/>
        <w:rPr>
          <w:rFonts w:ascii="Arial" w:hAnsi="Arial"/>
          <w:strike/>
          <w:sz w:val="20"/>
          <w:szCs w:val="20"/>
        </w:rPr>
      </w:pPr>
      <w:r w:rsidRPr="005D2A6A">
        <w:rPr>
          <w:rFonts w:ascii="Arial" w:hAnsi="Arial"/>
          <w:b/>
          <w:color w:val="0000FF"/>
          <w:sz w:val="20"/>
          <w:szCs w:val="20"/>
        </w:rPr>
        <w:lastRenderedPageBreak/>
        <w:t>ORGANIGRAMME PARTIEL DE LA DIVISION DES PERSONNELS ENSEIGNANTS DU 1ER DEGRE PUBLIC (DE) ET DE LA DELEGATION ACADEMIQUE A LA FORMATION (DAFOR)</w:t>
      </w:r>
    </w:p>
    <w:p w:rsidR="00EC0F3D" w:rsidRPr="00AE53F8"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20"/>
          <w:szCs w:val="20"/>
        </w:rPr>
      </w:pPr>
      <w:r w:rsidRPr="00AE53F8">
        <w:rPr>
          <w:rFonts w:ascii="Arial" w:hAnsi="Arial"/>
          <w:sz w:val="20"/>
          <w:szCs w:val="20"/>
        </w:rPr>
        <w:t>N° de téléphone (ligne directe) = 01.44.62 +</w:t>
      </w:r>
      <w:r w:rsidR="001A7EED" w:rsidRPr="00AE53F8">
        <w:rPr>
          <w:rFonts w:ascii="Arial" w:hAnsi="Arial"/>
          <w:sz w:val="20"/>
          <w:szCs w:val="20"/>
        </w:rPr>
        <w:t xml:space="preserve"> le numéro du poste  Courriel =</w:t>
      </w:r>
      <w:hyperlink r:id="rId14" w:history="1">
        <w:r w:rsidRPr="00AE53F8">
          <w:rPr>
            <w:rFonts w:ascii="Arial" w:hAnsi="Arial"/>
            <w:color w:val="0000FF"/>
            <w:sz w:val="20"/>
            <w:szCs w:val="20"/>
            <w:u w:val="single"/>
          </w:rPr>
          <w:t>prénom.nom@ac-paris.fr</w:t>
        </w:r>
      </w:hyperlink>
      <w:r w:rsidRPr="00AE53F8">
        <w:rPr>
          <w:rFonts w:ascii="Arial" w:hAnsi="Arial"/>
          <w:sz w:val="20"/>
          <w:szCs w:val="20"/>
        </w:rPr>
        <w:t xml:space="preserve"> </w:t>
      </w:r>
    </w:p>
    <w:tbl>
      <w:tblPr>
        <w:tblW w:w="98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66"/>
        <w:gridCol w:w="15"/>
        <w:gridCol w:w="1402"/>
        <w:gridCol w:w="568"/>
        <w:gridCol w:w="2125"/>
        <w:gridCol w:w="2975"/>
        <w:gridCol w:w="1119"/>
      </w:tblGrid>
      <w:tr w:rsidR="00EC0F3D" w:rsidRPr="00DD20B7" w:rsidTr="00A729E2">
        <w:trPr>
          <w:trHeight w:val="312"/>
        </w:trPr>
        <w:tc>
          <w:tcPr>
            <w:tcW w:w="1681" w:type="dxa"/>
            <w:gridSpan w:val="2"/>
            <w:vMerge w:val="restart"/>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b/>
                <w:sz w:val="18"/>
                <w:szCs w:val="22"/>
              </w:rPr>
              <w:t>DAFOR</w:t>
            </w:r>
          </w:p>
        </w:tc>
        <w:tc>
          <w:tcPr>
            <w:tcW w:w="4095" w:type="dxa"/>
            <w:gridSpan w:val="3"/>
            <w:vMerge w:val="restart"/>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Stages de formation continue du PAF 1er degré et stages d’initiative nationale</w:t>
            </w:r>
          </w:p>
        </w:tc>
        <w:tc>
          <w:tcPr>
            <w:tcW w:w="2975" w:type="dxa"/>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Luc JIMENEZ</w:t>
            </w:r>
          </w:p>
        </w:tc>
        <w:tc>
          <w:tcPr>
            <w:tcW w:w="1119" w:type="dxa"/>
            <w:tcBorders>
              <w:top w:val="doub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42.06</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vMerge/>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Rebecca RIVERO</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47.16</w:t>
            </w:r>
          </w:p>
        </w:tc>
      </w:tr>
      <w:tr w:rsidR="00EC0F3D" w:rsidRPr="00DD20B7" w:rsidTr="00A729E2">
        <w:trPr>
          <w:trHeight w:val="312"/>
        </w:trPr>
        <w:tc>
          <w:tcPr>
            <w:tcW w:w="1666" w:type="dxa"/>
            <w:vMerge w:val="restart"/>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b/>
                <w:sz w:val="18"/>
                <w:szCs w:val="22"/>
              </w:rPr>
            </w:pPr>
            <w:r w:rsidRPr="00435EE1">
              <w:rPr>
                <w:rFonts w:ascii="Arial" w:hAnsi="Arial"/>
                <w:b/>
                <w:sz w:val="18"/>
                <w:szCs w:val="22"/>
              </w:rPr>
              <w:t>DE</w:t>
            </w:r>
          </w:p>
        </w:tc>
        <w:tc>
          <w:tcPr>
            <w:tcW w:w="4110" w:type="dxa"/>
            <w:gridSpan w:val="4"/>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Chef de division </w:t>
            </w:r>
          </w:p>
        </w:tc>
        <w:tc>
          <w:tcPr>
            <w:tcW w:w="2975" w:type="dxa"/>
            <w:tcBorders>
              <w:top w:val="double" w:sz="4" w:space="0" w:color="auto"/>
              <w:left w:val="single" w:sz="4" w:space="0" w:color="auto"/>
              <w:bottom w:val="single" w:sz="4" w:space="0" w:color="auto"/>
              <w:right w:val="single" w:sz="4" w:space="0" w:color="auto"/>
            </w:tcBorders>
            <w:vAlign w:val="center"/>
            <w:hideMark/>
          </w:tcPr>
          <w:p w:rsidR="00EC0F3D" w:rsidRPr="00435EE1" w:rsidRDefault="00A77705"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Gérard SUSS</w:t>
            </w:r>
          </w:p>
        </w:tc>
        <w:tc>
          <w:tcPr>
            <w:tcW w:w="1119" w:type="dxa"/>
            <w:tcBorders>
              <w:top w:val="doub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41.95</w:t>
            </w:r>
          </w:p>
        </w:tc>
      </w:tr>
      <w:tr w:rsidR="00EC0F3D" w:rsidRPr="00DD20B7" w:rsidTr="00A729E2">
        <w:trPr>
          <w:trHeight w:val="312"/>
        </w:trPr>
        <w:tc>
          <w:tcPr>
            <w:tcW w:w="1666" w:type="dxa"/>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b/>
                <w:sz w:val="18"/>
                <w:szCs w:val="22"/>
              </w:rPr>
            </w:pPr>
          </w:p>
        </w:tc>
        <w:tc>
          <w:tcPr>
            <w:tcW w:w="4110" w:type="dxa"/>
            <w:gridSpan w:val="4"/>
            <w:tcBorders>
              <w:top w:val="single" w:sz="4" w:space="0" w:color="auto"/>
              <w:left w:val="doub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Adjoint au chef de division</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Adrien FAUCHIER</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41.38</w:t>
            </w:r>
          </w:p>
        </w:tc>
      </w:tr>
      <w:tr w:rsidR="00EC0F3D" w:rsidRPr="00DD20B7" w:rsidTr="00A729E2">
        <w:trPr>
          <w:trHeight w:val="312"/>
        </w:trPr>
        <w:tc>
          <w:tcPr>
            <w:tcW w:w="1666" w:type="dxa"/>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b/>
                <w:sz w:val="18"/>
                <w:szCs w:val="22"/>
              </w:rPr>
            </w:pPr>
          </w:p>
        </w:tc>
        <w:tc>
          <w:tcPr>
            <w:tcW w:w="4110" w:type="dxa"/>
            <w:gridSpan w:val="4"/>
            <w:tcBorders>
              <w:top w:val="single" w:sz="4" w:space="0" w:color="auto"/>
              <w:left w:val="doub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Secrétaire de la division</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Claudia STAMPONI</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40.94</w:t>
            </w:r>
          </w:p>
        </w:tc>
      </w:tr>
      <w:tr w:rsidR="00EC0F3D" w:rsidRPr="00DD20B7" w:rsidTr="00A729E2">
        <w:trPr>
          <w:trHeight w:val="312"/>
        </w:trPr>
        <w:tc>
          <w:tcPr>
            <w:tcW w:w="1681" w:type="dxa"/>
            <w:gridSpan w:val="2"/>
            <w:vMerge w:val="restart"/>
            <w:tcBorders>
              <w:top w:val="double" w:sz="4" w:space="0" w:color="auto"/>
              <w:left w:val="double" w:sz="4" w:space="0" w:color="auto"/>
              <w:bottom w:val="single" w:sz="4" w:space="0" w:color="auto"/>
              <w:right w:val="single" w:sz="4" w:space="0" w:color="auto"/>
            </w:tcBorders>
            <w:vAlign w:val="center"/>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b/>
                <w:sz w:val="18"/>
                <w:szCs w:val="22"/>
              </w:rPr>
            </w:pPr>
            <w:r w:rsidRPr="00435EE1">
              <w:rPr>
                <w:rFonts w:ascii="Arial" w:hAnsi="Arial"/>
                <w:b/>
                <w:sz w:val="18"/>
                <w:szCs w:val="22"/>
              </w:rPr>
              <w:t>Bureau DE 2</w:t>
            </w:r>
          </w:p>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p>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 xml:space="preserve">Gestion collective </w:t>
            </w:r>
          </w:p>
        </w:tc>
        <w:tc>
          <w:tcPr>
            <w:tcW w:w="4095" w:type="dxa"/>
            <w:gridSpan w:val="3"/>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Chef de bureau</w:t>
            </w:r>
          </w:p>
        </w:tc>
        <w:tc>
          <w:tcPr>
            <w:tcW w:w="2975" w:type="dxa"/>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
        </w:tc>
        <w:tc>
          <w:tcPr>
            <w:tcW w:w="1119" w:type="dxa"/>
            <w:tcBorders>
              <w:top w:val="doub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42.12</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Adjointe </w:t>
            </w:r>
            <w:proofErr w:type="gramStart"/>
            <w:r w:rsidRPr="00435EE1">
              <w:rPr>
                <w:rFonts w:ascii="Arial" w:hAnsi="Arial"/>
                <w:sz w:val="18"/>
                <w:szCs w:val="22"/>
              </w:rPr>
              <w:t>à la</w:t>
            </w:r>
            <w:proofErr w:type="gramEnd"/>
            <w:r w:rsidRPr="00435EE1">
              <w:rPr>
                <w:rFonts w:ascii="Arial" w:hAnsi="Arial"/>
                <w:sz w:val="18"/>
                <w:szCs w:val="22"/>
              </w:rPr>
              <w:t xml:space="preserve"> chef de bureau</w:t>
            </w:r>
          </w:p>
          <w:p w:rsidR="00A729E2" w:rsidRPr="00435EE1" w:rsidRDefault="001E1B77" w:rsidP="00A729E2">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Pr>
                <w:rFonts w:ascii="Arial" w:hAnsi="Arial"/>
                <w:sz w:val="18"/>
                <w:szCs w:val="22"/>
              </w:rPr>
              <w:t>Suivi des promotions, coordination de la cellule info mobilité,</w:t>
            </w:r>
            <w:r w:rsidR="00A729E2" w:rsidRPr="00435EE1">
              <w:rPr>
                <w:rFonts w:ascii="Arial" w:hAnsi="Arial"/>
                <w:sz w:val="18"/>
                <w:szCs w:val="22"/>
              </w:rPr>
              <w:t xml:space="preserve"> mouvement intra départemental</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roofErr w:type="spellStart"/>
            <w:r w:rsidRPr="00435EE1">
              <w:rPr>
                <w:rFonts w:ascii="Arial" w:hAnsi="Arial"/>
                <w:sz w:val="18"/>
                <w:szCs w:val="22"/>
              </w:rPr>
              <w:t>Zahia</w:t>
            </w:r>
            <w:proofErr w:type="spellEnd"/>
            <w:r w:rsidRPr="00435EE1">
              <w:rPr>
                <w:rFonts w:ascii="Arial" w:hAnsi="Arial"/>
                <w:sz w:val="18"/>
                <w:szCs w:val="22"/>
              </w:rPr>
              <w:t xml:space="preserve"> LEGAL</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42.58</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Mouvement intra départe-</w:t>
            </w:r>
          </w:p>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mental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18496C">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roofErr w:type="gramStart"/>
            <w:r w:rsidRPr="00435EE1">
              <w:rPr>
                <w:rFonts w:ascii="Arial" w:hAnsi="Arial"/>
                <w:sz w:val="18"/>
                <w:szCs w:val="22"/>
              </w:rPr>
              <w:t>Directeurs</w:t>
            </w:r>
            <w:r w:rsidR="0018496C" w:rsidRPr="00435EE1">
              <w:rPr>
                <w:rFonts w:ascii="Arial" w:hAnsi="Arial"/>
                <w:sz w:val="18"/>
                <w:szCs w:val="22"/>
              </w:rPr>
              <w:t>(</w:t>
            </w:r>
            <w:proofErr w:type="spellStart"/>
            <w:proofErr w:type="gramEnd"/>
            <w:r w:rsidR="00825AA5" w:rsidRPr="00435EE1">
              <w:rPr>
                <w:rFonts w:ascii="Arial" w:hAnsi="Arial"/>
                <w:sz w:val="18"/>
                <w:szCs w:val="22"/>
              </w:rPr>
              <w:t>trices</w:t>
            </w:r>
            <w:proofErr w:type="spellEnd"/>
            <w:r w:rsidR="0018496C" w:rsidRPr="00435EE1">
              <w:rPr>
                <w:rFonts w:ascii="Arial" w:hAnsi="Arial"/>
                <w:sz w:val="18"/>
                <w:szCs w:val="22"/>
              </w:rPr>
              <w:t>)</w:t>
            </w:r>
            <w:r w:rsidRPr="00435EE1">
              <w:rPr>
                <w:rFonts w:ascii="Arial" w:hAnsi="Arial"/>
                <w:sz w:val="18"/>
                <w:szCs w:val="22"/>
              </w:rPr>
              <w:t xml:space="preserve"> d’école + postes à commission </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BINAUX Katia</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41.93</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CA3268">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Affectation </w:t>
            </w:r>
            <w:r w:rsidR="00682D49" w:rsidRPr="00435EE1">
              <w:rPr>
                <w:rFonts w:ascii="Arial" w:hAnsi="Arial"/>
                <w:sz w:val="18"/>
                <w:szCs w:val="22"/>
              </w:rPr>
              <w:t xml:space="preserve">des PES </w:t>
            </w:r>
            <w:r w:rsidR="00A729E2" w:rsidRPr="00435EE1">
              <w:rPr>
                <w:rFonts w:ascii="Arial" w:hAnsi="Arial"/>
                <w:sz w:val="18"/>
                <w:szCs w:val="22"/>
              </w:rPr>
              <w:t>postes adaptés et priorités médicales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Linda BERTIN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41.88</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C0F3D" w:rsidRPr="00435EE1" w:rsidRDefault="00A729E2" w:rsidP="00435EE1">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Jury académique, </w:t>
            </w:r>
            <w:r w:rsidR="00435EE1">
              <w:rPr>
                <w:rFonts w:ascii="Arial" w:hAnsi="Arial"/>
                <w:sz w:val="18"/>
                <w:szCs w:val="22"/>
              </w:rPr>
              <w:t>r</w:t>
            </w:r>
            <w:r w:rsidRPr="00435EE1">
              <w:rPr>
                <w:rFonts w:ascii="Arial" w:hAnsi="Arial"/>
                <w:sz w:val="18"/>
                <w:szCs w:val="22"/>
              </w:rPr>
              <w:t>eclassement et affectations stagiaires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Erika CACHET</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42.60</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C0F3D" w:rsidRPr="00435EE1" w:rsidRDefault="00A729E2"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Postes spécialisés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William ADAN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35.55</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A729E2">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Hors </w:t>
            </w:r>
            <w:r w:rsidR="00A729E2" w:rsidRPr="00435EE1">
              <w:rPr>
                <w:rFonts w:ascii="Arial" w:hAnsi="Arial"/>
                <w:sz w:val="18"/>
                <w:szCs w:val="22"/>
              </w:rPr>
              <w:t>postes spécialisés</w:t>
            </w:r>
            <w:r w:rsidRPr="00435EE1">
              <w:rPr>
                <w:rFonts w:ascii="Arial" w:hAnsi="Arial"/>
                <w:sz w:val="18"/>
                <w:szCs w:val="22"/>
              </w:rPr>
              <w:t xml:space="preserve"> et hors </w:t>
            </w:r>
            <w:proofErr w:type="gramStart"/>
            <w:r w:rsidRPr="00435EE1">
              <w:rPr>
                <w:rFonts w:ascii="Arial" w:hAnsi="Arial"/>
                <w:sz w:val="18"/>
                <w:szCs w:val="22"/>
              </w:rPr>
              <w:t>directeurs</w:t>
            </w:r>
            <w:r w:rsidR="0018496C" w:rsidRPr="00435EE1">
              <w:rPr>
                <w:rFonts w:ascii="Arial" w:hAnsi="Arial"/>
                <w:sz w:val="18"/>
                <w:szCs w:val="22"/>
              </w:rPr>
              <w:t>(</w:t>
            </w:r>
            <w:proofErr w:type="spellStart"/>
            <w:proofErr w:type="gramEnd"/>
            <w:r w:rsidR="00825AA5" w:rsidRPr="00435EE1">
              <w:rPr>
                <w:rFonts w:ascii="Arial" w:hAnsi="Arial"/>
                <w:sz w:val="18"/>
                <w:szCs w:val="22"/>
              </w:rPr>
              <w:t>trices</w:t>
            </w:r>
            <w:proofErr w:type="spellEnd"/>
            <w:r w:rsidR="0018496C" w:rsidRPr="00435EE1">
              <w:rPr>
                <w:rFonts w:ascii="Arial" w:hAnsi="Arial"/>
                <w:sz w:val="18"/>
                <w:szCs w:val="22"/>
              </w:rPr>
              <w:t>)</w:t>
            </w:r>
            <w:r w:rsidRPr="00435EE1">
              <w:rPr>
                <w:rFonts w:ascii="Arial" w:hAnsi="Arial"/>
                <w:sz w:val="18"/>
                <w:szCs w:val="22"/>
              </w:rPr>
              <w:t xml:space="preserve"> d’école</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A729E2"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roofErr w:type="spellStart"/>
            <w:r w:rsidRPr="00435EE1">
              <w:rPr>
                <w:rFonts w:ascii="Arial" w:hAnsi="Arial"/>
                <w:sz w:val="18"/>
                <w:szCs w:val="22"/>
              </w:rPr>
              <w:t>Zahia</w:t>
            </w:r>
            <w:proofErr w:type="spellEnd"/>
            <w:r w:rsidRPr="00435EE1">
              <w:rPr>
                <w:rFonts w:ascii="Arial" w:hAnsi="Arial"/>
                <w:sz w:val="18"/>
                <w:szCs w:val="22"/>
              </w:rPr>
              <w:t xml:space="preserve"> LEGAL  </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A729E2"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42 58</w:t>
            </w:r>
          </w:p>
        </w:tc>
      </w:tr>
      <w:tr w:rsidR="00EC0F3D" w:rsidRPr="00DD20B7" w:rsidTr="00A729E2">
        <w:trPr>
          <w:trHeight w:val="158"/>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A729E2"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roofErr w:type="spellStart"/>
            <w:r w:rsidRPr="00435EE1">
              <w:rPr>
                <w:rFonts w:ascii="Arial" w:hAnsi="Arial"/>
                <w:sz w:val="18"/>
                <w:szCs w:val="22"/>
              </w:rPr>
              <w:t>Anais</w:t>
            </w:r>
            <w:proofErr w:type="spellEnd"/>
            <w:r w:rsidRPr="00435EE1">
              <w:rPr>
                <w:rFonts w:ascii="Arial" w:hAnsi="Arial"/>
                <w:sz w:val="18"/>
                <w:szCs w:val="22"/>
              </w:rPr>
              <w:t xml:space="preserve"> MARCHAUT</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A729E2"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41 94</w:t>
            </w:r>
          </w:p>
        </w:tc>
      </w:tr>
      <w:tr w:rsidR="00EC0F3D" w:rsidRPr="00DD20B7" w:rsidTr="00A729E2">
        <w:trPr>
          <w:trHeight w:val="312"/>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Honorine ZOUNON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41.92</w:t>
            </w:r>
          </w:p>
        </w:tc>
      </w:tr>
      <w:tr w:rsidR="00EC0F3D" w:rsidRPr="00DD20B7" w:rsidTr="00A729E2">
        <w:trPr>
          <w:trHeight w:val="284"/>
        </w:trPr>
        <w:tc>
          <w:tcPr>
            <w:tcW w:w="1681" w:type="dxa"/>
            <w:gridSpan w:val="2"/>
            <w:vMerge/>
            <w:tcBorders>
              <w:top w:val="double" w:sz="4" w:space="0" w:color="auto"/>
              <w:left w:val="doub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Congés de formation professionnelle</w:t>
            </w:r>
            <w:r w:rsidR="00CA3268" w:rsidRPr="00435EE1">
              <w:rPr>
                <w:rFonts w:ascii="Arial" w:hAnsi="Arial"/>
                <w:sz w:val="18"/>
                <w:szCs w:val="22"/>
              </w:rPr>
              <w:t>, notations pédagogiques</w:t>
            </w:r>
          </w:p>
        </w:tc>
        <w:tc>
          <w:tcPr>
            <w:tcW w:w="2975" w:type="dxa"/>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Nadia BAUDRAS</w:t>
            </w:r>
          </w:p>
        </w:tc>
        <w:tc>
          <w:tcPr>
            <w:tcW w:w="1119" w:type="dxa"/>
            <w:tcBorders>
              <w:top w:val="single" w:sz="4" w:space="0" w:color="auto"/>
              <w:left w:val="single" w:sz="4" w:space="0" w:color="auto"/>
              <w:bottom w:val="doub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42.11</w:t>
            </w:r>
          </w:p>
        </w:tc>
      </w:tr>
      <w:tr w:rsidR="00EC0F3D" w:rsidRPr="00DD20B7" w:rsidTr="00A729E2">
        <w:trPr>
          <w:trHeight w:val="312"/>
        </w:trPr>
        <w:tc>
          <w:tcPr>
            <w:tcW w:w="1681" w:type="dxa"/>
            <w:gridSpan w:val="2"/>
            <w:vMerge w:val="restart"/>
            <w:tcBorders>
              <w:top w:val="double" w:sz="4" w:space="0" w:color="auto"/>
              <w:left w:val="double" w:sz="4" w:space="0" w:color="auto"/>
              <w:bottom w:val="double" w:sz="4" w:space="0" w:color="auto"/>
              <w:right w:val="single" w:sz="4" w:space="0" w:color="auto"/>
            </w:tcBorders>
            <w:vAlign w:val="center"/>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b/>
                <w:sz w:val="18"/>
                <w:szCs w:val="22"/>
              </w:rPr>
            </w:pPr>
            <w:r w:rsidRPr="00435EE1">
              <w:rPr>
                <w:rFonts w:ascii="Arial" w:hAnsi="Arial"/>
                <w:b/>
                <w:sz w:val="18"/>
                <w:szCs w:val="22"/>
              </w:rPr>
              <w:t>Bureau DE 3</w:t>
            </w:r>
          </w:p>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p>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 xml:space="preserve">Gestion individuelle administrative et financière </w:t>
            </w:r>
          </w:p>
        </w:tc>
        <w:tc>
          <w:tcPr>
            <w:tcW w:w="4095" w:type="dxa"/>
            <w:gridSpan w:val="3"/>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Chef de bureau</w:t>
            </w:r>
          </w:p>
        </w:tc>
        <w:tc>
          <w:tcPr>
            <w:tcW w:w="2975" w:type="dxa"/>
            <w:tcBorders>
              <w:top w:val="doub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Audrey LEDERMANN</w:t>
            </w:r>
          </w:p>
        </w:tc>
        <w:tc>
          <w:tcPr>
            <w:tcW w:w="1119" w:type="dxa"/>
            <w:tcBorders>
              <w:top w:val="doub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43.42</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Adjointe aux affaires administratives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Isabelle CHEVRIER</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43.50</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Adjoint aux affaires financières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Olivier ARDOUVIN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43.43</w:t>
            </w:r>
          </w:p>
        </w:tc>
      </w:tr>
      <w:tr w:rsidR="00EC0F3D" w:rsidRPr="00DD20B7" w:rsidTr="00A729E2">
        <w:trPr>
          <w:trHeight w:val="240"/>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9F547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Gestion des </w:t>
            </w:r>
            <w:proofErr w:type="gramStart"/>
            <w:r w:rsidRPr="00435EE1">
              <w:rPr>
                <w:rFonts w:ascii="Arial" w:hAnsi="Arial"/>
                <w:sz w:val="18"/>
                <w:szCs w:val="22"/>
              </w:rPr>
              <w:t>directeurs</w:t>
            </w:r>
            <w:r w:rsidR="0018496C" w:rsidRPr="00435EE1">
              <w:rPr>
                <w:rFonts w:ascii="Arial" w:hAnsi="Arial"/>
                <w:sz w:val="18"/>
                <w:szCs w:val="22"/>
              </w:rPr>
              <w:t>(</w:t>
            </w:r>
            <w:proofErr w:type="spellStart"/>
            <w:proofErr w:type="gramEnd"/>
            <w:r w:rsidR="00825AA5" w:rsidRPr="00435EE1">
              <w:rPr>
                <w:rFonts w:ascii="Arial" w:hAnsi="Arial"/>
                <w:sz w:val="18"/>
                <w:szCs w:val="22"/>
              </w:rPr>
              <w:t>trices</w:t>
            </w:r>
            <w:proofErr w:type="spellEnd"/>
            <w:r w:rsidR="0018496C" w:rsidRPr="00435EE1">
              <w:rPr>
                <w:rFonts w:ascii="Arial" w:hAnsi="Arial"/>
                <w:sz w:val="18"/>
                <w:szCs w:val="22"/>
              </w:rPr>
              <w:t>)</w:t>
            </w:r>
            <w:r w:rsidRPr="00435EE1">
              <w:rPr>
                <w:rFonts w:ascii="Arial" w:hAnsi="Arial"/>
                <w:sz w:val="18"/>
                <w:szCs w:val="22"/>
              </w:rPr>
              <w:t xml:space="preserve"> d’école et des enseignant</w:t>
            </w:r>
            <w:r w:rsidR="00A117BA" w:rsidRPr="00435EE1">
              <w:rPr>
                <w:rFonts w:ascii="Arial" w:hAnsi="Arial"/>
                <w:sz w:val="18"/>
                <w:szCs w:val="22"/>
              </w:rPr>
              <w:t>(e</w:t>
            </w:r>
            <w:r w:rsidR="0018496C" w:rsidRPr="00435EE1">
              <w:rPr>
                <w:rFonts w:ascii="Arial" w:hAnsi="Arial"/>
                <w:sz w:val="18"/>
                <w:szCs w:val="22"/>
              </w:rPr>
              <w:t>)</w:t>
            </w:r>
            <w:r w:rsidR="00A117BA" w:rsidRPr="00435EE1">
              <w:rPr>
                <w:rFonts w:ascii="Arial" w:hAnsi="Arial"/>
                <w:sz w:val="18"/>
                <w:szCs w:val="22"/>
              </w:rPr>
              <w:t>s</w:t>
            </w:r>
            <w:r w:rsidRPr="00435EE1">
              <w:rPr>
                <w:rFonts w:ascii="Arial" w:hAnsi="Arial"/>
                <w:sz w:val="18"/>
                <w:szCs w:val="22"/>
              </w:rPr>
              <w:t xml:space="preserve"> affecté</w:t>
            </w:r>
            <w:r w:rsidR="0018496C" w:rsidRPr="00435EE1">
              <w:rPr>
                <w:rFonts w:ascii="Arial" w:hAnsi="Arial"/>
                <w:sz w:val="18"/>
                <w:szCs w:val="22"/>
              </w:rPr>
              <w:t>(e</w:t>
            </w:r>
            <w:r w:rsidR="00A117BA" w:rsidRPr="00435EE1">
              <w:rPr>
                <w:rFonts w:ascii="Arial" w:hAnsi="Arial"/>
                <w:sz w:val="18"/>
                <w:szCs w:val="22"/>
              </w:rPr>
              <w:t>)s</w:t>
            </w:r>
            <w:r w:rsidRPr="00435EE1">
              <w:rPr>
                <w:rFonts w:ascii="Arial" w:hAnsi="Arial"/>
                <w:sz w:val="18"/>
                <w:szCs w:val="22"/>
              </w:rPr>
              <w:t xml:space="preserve"> dans le 2nd degré (SEGPA, ULIS, EREA)</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Hélène RIVIERE-AIDARA</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43.46</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Pascale KOCHAN </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43.51</w:t>
            </w:r>
          </w:p>
        </w:tc>
      </w:tr>
      <w:tr w:rsidR="00EC0F3D" w:rsidRPr="00DD20B7" w:rsidTr="00A729E2">
        <w:trPr>
          <w:trHeight w:val="168"/>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4095" w:type="dxa"/>
            <w:gridSpan w:val="3"/>
            <w:vMerge/>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Rachel BAUDUIN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41.79</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18496C" w:rsidRPr="00435EE1" w:rsidRDefault="00EC0F3D" w:rsidP="00031DC2">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 xml:space="preserve">Gestion des </w:t>
            </w:r>
            <w:proofErr w:type="gramStart"/>
            <w:r w:rsidRPr="00435EE1">
              <w:rPr>
                <w:rFonts w:ascii="Arial" w:hAnsi="Arial"/>
                <w:sz w:val="18"/>
                <w:szCs w:val="22"/>
              </w:rPr>
              <w:t>instituteurs</w:t>
            </w:r>
            <w:r w:rsidR="0018496C" w:rsidRPr="00435EE1">
              <w:rPr>
                <w:rFonts w:ascii="Arial" w:hAnsi="Arial"/>
                <w:sz w:val="18"/>
                <w:szCs w:val="22"/>
              </w:rPr>
              <w:t>(</w:t>
            </w:r>
            <w:proofErr w:type="spellStart"/>
            <w:proofErr w:type="gramEnd"/>
            <w:r w:rsidR="00825AA5" w:rsidRPr="00435EE1">
              <w:rPr>
                <w:rFonts w:ascii="Arial" w:hAnsi="Arial"/>
                <w:sz w:val="18"/>
                <w:szCs w:val="22"/>
              </w:rPr>
              <w:t>trices</w:t>
            </w:r>
            <w:proofErr w:type="spellEnd"/>
            <w:r w:rsidR="0018496C" w:rsidRPr="00435EE1">
              <w:rPr>
                <w:rFonts w:ascii="Arial" w:hAnsi="Arial"/>
                <w:sz w:val="18"/>
                <w:szCs w:val="22"/>
              </w:rPr>
              <w:t>)</w:t>
            </w:r>
            <w:r w:rsidRPr="00435EE1">
              <w:rPr>
                <w:rFonts w:ascii="Arial" w:hAnsi="Arial"/>
                <w:sz w:val="18"/>
                <w:szCs w:val="22"/>
              </w:rPr>
              <w:t xml:space="preserve"> et des professeur</w:t>
            </w:r>
            <w:r w:rsidR="00AF495E" w:rsidRPr="00435EE1">
              <w:rPr>
                <w:rFonts w:ascii="Arial" w:hAnsi="Arial"/>
                <w:sz w:val="18"/>
                <w:szCs w:val="22"/>
              </w:rPr>
              <w:t>(e</w:t>
            </w:r>
            <w:r w:rsidR="002F2B4B" w:rsidRPr="00435EE1">
              <w:rPr>
                <w:rFonts w:ascii="Arial" w:hAnsi="Arial"/>
                <w:sz w:val="18"/>
                <w:szCs w:val="22"/>
              </w:rPr>
              <w:t>)s</w:t>
            </w:r>
          </w:p>
          <w:p w:rsidR="00EC0F3D" w:rsidRPr="00435EE1" w:rsidRDefault="00EC0F3D" w:rsidP="00031DC2">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des écoles (</w:t>
            </w:r>
            <w:r w:rsidRPr="00435EE1">
              <w:rPr>
                <w:rFonts w:ascii="Arial" w:hAnsi="Arial"/>
                <w:i/>
                <w:sz w:val="18"/>
                <w:szCs w:val="22"/>
              </w:rPr>
              <w:t xml:space="preserve">à l’exclusion des </w:t>
            </w:r>
            <w:proofErr w:type="gramStart"/>
            <w:r w:rsidRPr="00435EE1">
              <w:rPr>
                <w:rFonts w:ascii="Arial" w:hAnsi="Arial"/>
                <w:i/>
                <w:sz w:val="18"/>
                <w:szCs w:val="22"/>
              </w:rPr>
              <w:t>directeurs</w:t>
            </w:r>
            <w:r w:rsidR="0018496C" w:rsidRPr="00435EE1">
              <w:rPr>
                <w:rFonts w:ascii="Arial" w:hAnsi="Arial"/>
                <w:i/>
                <w:sz w:val="18"/>
                <w:szCs w:val="22"/>
              </w:rPr>
              <w:t>(</w:t>
            </w:r>
            <w:proofErr w:type="spellStart"/>
            <w:proofErr w:type="gramEnd"/>
            <w:r w:rsidR="00825AA5" w:rsidRPr="00435EE1">
              <w:rPr>
                <w:rFonts w:ascii="Arial" w:hAnsi="Arial"/>
                <w:i/>
                <w:sz w:val="18"/>
                <w:szCs w:val="22"/>
              </w:rPr>
              <w:t>trices</w:t>
            </w:r>
            <w:proofErr w:type="spellEnd"/>
            <w:r w:rsidR="0018496C" w:rsidRPr="00435EE1">
              <w:rPr>
                <w:rFonts w:ascii="Arial" w:hAnsi="Arial"/>
                <w:i/>
                <w:sz w:val="18"/>
                <w:szCs w:val="22"/>
              </w:rPr>
              <w:t>)</w:t>
            </w:r>
            <w:r w:rsidRPr="00435EE1">
              <w:rPr>
                <w:rFonts w:ascii="Arial" w:hAnsi="Arial"/>
                <w:i/>
                <w:sz w:val="18"/>
                <w:szCs w:val="22"/>
              </w:rPr>
              <w:t xml:space="preserve"> et de ceux</w:t>
            </w:r>
            <w:r w:rsidR="00825AA5" w:rsidRPr="00435EE1">
              <w:rPr>
                <w:rFonts w:ascii="Arial" w:hAnsi="Arial"/>
                <w:i/>
                <w:sz w:val="18"/>
                <w:szCs w:val="22"/>
              </w:rPr>
              <w:t>-celles</w:t>
            </w:r>
            <w:r w:rsidRPr="00435EE1">
              <w:rPr>
                <w:rFonts w:ascii="Arial" w:hAnsi="Arial"/>
                <w:i/>
                <w:sz w:val="18"/>
                <w:szCs w:val="22"/>
              </w:rPr>
              <w:t xml:space="preserve"> qui sont affectés</w:t>
            </w:r>
            <w:r w:rsidR="0018496C" w:rsidRPr="00435EE1">
              <w:rPr>
                <w:rFonts w:ascii="Arial" w:hAnsi="Arial"/>
                <w:i/>
                <w:sz w:val="18"/>
                <w:szCs w:val="22"/>
              </w:rPr>
              <w:t>(e</w:t>
            </w:r>
            <w:r w:rsidR="002F2B4B" w:rsidRPr="00435EE1">
              <w:rPr>
                <w:rFonts w:ascii="Arial" w:hAnsi="Arial"/>
                <w:i/>
                <w:sz w:val="18"/>
                <w:szCs w:val="22"/>
              </w:rPr>
              <w:t>)</w:t>
            </w:r>
            <w:r w:rsidR="0018496C" w:rsidRPr="00435EE1">
              <w:rPr>
                <w:rFonts w:ascii="Arial" w:hAnsi="Arial"/>
                <w:i/>
                <w:sz w:val="18"/>
                <w:szCs w:val="22"/>
              </w:rPr>
              <w:t>s</w:t>
            </w:r>
            <w:r w:rsidRPr="00435EE1">
              <w:rPr>
                <w:rFonts w:ascii="Arial" w:hAnsi="Arial"/>
                <w:i/>
                <w:sz w:val="18"/>
                <w:szCs w:val="22"/>
              </w:rPr>
              <w:t xml:space="preserve"> dans le 2nd degré</w:t>
            </w:r>
            <w:r w:rsidRPr="00435EE1">
              <w:rPr>
                <w:rFonts w:ascii="Arial" w:hAnsi="Arial"/>
                <w:sz w:val="18"/>
                <w:szCs w:val="22"/>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 A à BENEC</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Cécile VAN</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43.54</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BENED à BROUC</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DE2358"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Oriane COURCELLE</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41.78</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BROUD à CONI</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Myriam CASTANT</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43.45</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CONJ à DN</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Marie-Alice ANNETTE</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41.90</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DO à FREYR</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proofErr w:type="spellStart"/>
            <w:r w:rsidRPr="00435EE1">
              <w:rPr>
                <w:rFonts w:ascii="Arial" w:hAnsi="Arial"/>
                <w:sz w:val="18"/>
                <w:szCs w:val="22"/>
              </w:rPr>
              <w:t>Jaïme</w:t>
            </w:r>
            <w:proofErr w:type="spellEnd"/>
            <w:r w:rsidRPr="00435EE1">
              <w:rPr>
                <w:rFonts w:ascii="Arial" w:hAnsi="Arial"/>
                <w:sz w:val="18"/>
                <w:szCs w:val="22"/>
              </w:rPr>
              <w:t xml:space="preserve"> CISCAR-ARLANDIS</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41.86</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FREYS à HAF</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Joséphine DORAI</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43.52</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HAG à LABH</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Isabelle GA</w:t>
            </w:r>
            <w:r w:rsidRPr="00435EE1">
              <w:rPr>
                <w:rFonts w:ascii="Arial" w:hAnsi="Arial" w:cs="Arial"/>
                <w:sz w:val="18"/>
                <w:szCs w:val="22"/>
              </w:rPr>
              <w:t>Ï</w:t>
            </w:r>
            <w:r w:rsidRPr="00435EE1">
              <w:rPr>
                <w:rFonts w:ascii="Arial" w:hAnsi="Arial"/>
                <w:sz w:val="18"/>
                <w:szCs w:val="22"/>
              </w:rPr>
              <w:t>QUI</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43.53</w:t>
            </w:r>
          </w:p>
        </w:tc>
      </w:tr>
      <w:tr w:rsidR="00DE2358" w:rsidRPr="00DE2358"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LABI à LESS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DE2358" w:rsidP="00DE2358">
            <w:pPr>
              <w:tabs>
                <w:tab w:val="left" w:pos="3960"/>
                <w:tab w:val="left" w:pos="4248"/>
                <w:tab w:val="left" w:pos="4956"/>
                <w:tab w:val="left" w:pos="5664"/>
                <w:tab w:val="left" w:pos="6372"/>
                <w:tab w:val="left" w:pos="7080"/>
                <w:tab w:val="left" w:pos="7788"/>
              </w:tabs>
              <w:spacing w:line="280" w:lineRule="exact"/>
              <w:rPr>
                <w:rFonts w:ascii="Arial" w:hAnsi="Arial"/>
                <w:color w:val="auto"/>
                <w:sz w:val="18"/>
                <w:szCs w:val="22"/>
              </w:rPr>
            </w:pPr>
            <w:r w:rsidRPr="00435EE1">
              <w:rPr>
                <w:rFonts w:ascii="Arial" w:hAnsi="Arial"/>
                <w:color w:val="auto"/>
                <w:sz w:val="18"/>
                <w:szCs w:val="22"/>
              </w:rPr>
              <w:t>Laetitia CALMO</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color w:val="auto"/>
                <w:sz w:val="18"/>
                <w:szCs w:val="22"/>
              </w:rPr>
            </w:pPr>
            <w:r w:rsidRPr="00435EE1">
              <w:rPr>
                <w:rFonts w:ascii="Arial" w:hAnsi="Arial"/>
                <w:color w:val="auto"/>
                <w:sz w:val="18"/>
                <w:szCs w:val="22"/>
              </w:rPr>
              <w:t>43.47</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DE2358"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LEST à MARTINES</w:t>
            </w:r>
            <w:r w:rsidR="00EC0F3D" w:rsidRPr="00435EE1">
              <w:rPr>
                <w:rFonts w:ascii="Arial" w:hAnsi="Arial"/>
                <w:sz w:val="18"/>
                <w:szCs w:val="22"/>
              </w:rPr>
              <w:t xml:space="preserve"> </w:t>
            </w:r>
          </w:p>
          <w:p w:rsidR="00EC0F3D" w:rsidRPr="00435EE1" w:rsidRDefault="00825AA5"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w:t>
            </w:r>
            <w:r w:rsidR="00EC0F3D" w:rsidRPr="00435EE1">
              <w:rPr>
                <w:rFonts w:ascii="Arial" w:hAnsi="Arial"/>
                <w:sz w:val="18"/>
                <w:szCs w:val="22"/>
              </w:rPr>
              <w:t>ontractuel</w:t>
            </w:r>
            <w:r w:rsidRPr="00435EE1">
              <w:rPr>
                <w:rFonts w:ascii="Arial" w:hAnsi="Arial"/>
                <w:sz w:val="18"/>
                <w:szCs w:val="22"/>
              </w:rPr>
              <w:t>-elle</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DE2358" w:rsidP="00DE2358">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Christophe</w:t>
            </w:r>
            <w:r w:rsidR="00523CCB" w:rsidRPr="00435EE1">
              <w:rPr>
                <w:rFonts w:ascii="Arial" w:hAnsi="Arial"/>
                <w:sz w:val="18"/>
                <w:szCs w:val="22"/>
              </w:rPr>
              <w:t xml:space="preserve"> </w:t>
            </w:r>
            <w:r w:rsidRPr="00435EE1">
              <w:rPr>
                <w:rFonts w:ascii="Arial" w:hAnsi="Arial"/>
                <w:sz w:val="18"/>
                <w:szCs w:val="22"/>
              </w:rPr>
              <w:t>TURNER</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41.99</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 xml:space="preserve">MARTINET à MOREI </w:t>
            </w:r>
            <w:r w:rsidR="00825AA5" w:rsidRPr="00435EE1">
              <w:rPr>
                <w:rFonts w:ascii="Arial" w:hAnsi="Arial"/>
                <w:sz w:val="18"/>
                <w:szCs w:val="22"/>
              </w:rPr>
              <w:t>–</w:t>
            </w:r>
            <w:r w:rsidRPr="00435EE1">
              <w:rPr>
                <w:rFonts w:ascii="Arial" w:hAnsi="Arial"/>
                <w:sz w:val="18"/>
                <w:szCs w:val="22"/>
              </w:rPr>
              <w:t xml:space="preserve"> contractuel</w:t>
            </w:r>
            <w:r w:rsidR="00825AA5" w:rsidRPr="00435EE1">
              <w:rPr>
                <w:rFonts w:ascii="Arial" w:hAnsi="Arial"/>
                <w:sz w:val="18"/>
                <w:szCs w:val="22"/>
              </w:rPr>
              <w:t>-elle</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Ketty DUFOUR</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41.97</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MOREJ à PINEA</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Huguette LOUIS</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41.85</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PINEB à ROUG</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Marie-Hélène COL</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43.49</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ROUH à TESS</w:t>
            </w:r>
          </w:p>
        </w:tc>
        <w:tc>
          <w:tcPr>
            <w:tcW w:w="2975" w:type="dxa"/>
            <w:tcBorders>
              <w:top w:val="single" w:sz="4" w:space="0" w:color="auto"/>
              <w:left w:val="single" w:sz="4" w:space="0" w:color="auto"/>
              <w:bottom w:val="single" w:sz="4" w:space="0" w:color="auto"/>
              <w:right w:val="single" w:sz="4" w:space="0" w:color="auto"/>
            </w:tcBorders>
            <w:vAlign w:val="center"/>
            <w:hideMark/>
          </w:tcPr>
          <w:p w:rsidR="00EC0F3D" w:rsidRPr="00435EE1" w:rsidRDefault="00DE2358" w:rsidP="00EC0F3D">
            <w:pPr>
              <w:tabs>
                <w:tab w:val="left" w:pos="3960"/>
                <w:tab w:val="left" w:pos="4248"/>
                <w:tab w:val="left" w:pos="4956"/>
                <w:tab w:val="left" w:pos="5664"/>
                <w:tab w:val="left" w:pos="6372"/>
                <w:tab w:val="left" w:pos="7080"/>
                <w:tab w:val="left" w:pos="7788"/>
              </w:tabs>
              <w:spacing w:line="280" w:lineRule="exact"/>
              <w:rPr>
                <w:rFonts w:ascii="Arial" w:hAnsi="Arial"/>
                <w:color w:val="auto"/>
                <w:sz w:val="18"/>
                <w:szCs w:val="22"/>
              </w:rPr>
            </w:pPr>
            <w:r w:rsidRPr="00435EE1">
              <w:rPr>
                <w:rFonts w:ascii="Arial" w:hAnsi="Arial"/>
                <w:color w:val="auto"/>
                <w:sz w:val="18"/>
                <w:szCs w:val="22"/>
              </w:rPr>
              <w:t>Valérie PRIVE</w:t>
            </w:r>
          </w:p>
        </w:tc>
        <w:tc>
          <w:tcPr>
            <w:tcW w:w="1119" w:type="dxa"/>
            <w:tcBorders>
              <w:top w:val="single" w:sz="4" w:space="0" w:color="auto"/>
              <w:left w:val="single" w:sz="4" w:space="0" w:color="auto"/>
              <w:bottom w:val="sing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41.89</w:t>
            </w:r>
          </w:p>
        </w:tc>
      </w:tr>
      <w:tr w:rsidR="00EC0F3D" w:rsidRPr="00DD20B7" w:rsidTr="00A729E2">
        <w:trPr>
          <w:trHeight w:val="312"/>
        </w:trPr>
        <w:tc>
          <w:tcPr>
            <w:tcW w:w="1681" w:type="dxa"/>
            <w:gridSpan w:val="2"/>
            <w:vMerge/>
            <w:tcBorders>
              <w:top w:val="double" w:sz="4" w:space="0" w:color="auto"/>
              <w:left w:val="doub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1970" w:type="dxa"/>
            <w:gridSpan w:val="2"/>
            <w:vMerge/>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rPr>
                <w:rFonts w:ascii="Arial" w:hAnsi="Arial"/>
                <w:sz w:val="18"/>
                <w:szCs w:val="22"/>
              </w:rPr>
            </w:pPr>
          </w:p>
        </w:tc>
        <w:tc>
          <w:tcPr>
            <w:tcW w:w="2125" w:type="dxa"/>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TEST à Z</w:t>
            </w:r>
          </w:p>
        </w:tc>
        <w:tc>
          <w:tcPr>
            <w:tcW w:w="2975" w:type="dxa"/>
            <w:tcBorders>
              <w:top w:val="single" w:sz="4" w:space="0" w:color="auto"/>
              <w:left w:val="single" w:sz="4" w:space="0" w:color="auto"/>
              <w:bottom w:val="double" w:sz="4" w:space="0" w:color="auto"/>
              <w:right w:val="sing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rPr>
                <w:rFonts w:ascii="Arial" w:hAnsi="Arial"/>
                <w:sz w:val="18"/>
                <w:szCs w:val="22"/>
              </w:rPr>
            </w:pPr>
            <w:r w:rsidRPr="00435EE1">
              <w:rPr>
                <w:rFonts w:ascii="Arial" w:hAnsi="Arial"/>
                <w:sz w:val="18"/>
                <w:szCs w:val="22"/>
              </w:rPr>
              <w:t>Thérèse LOUYA</w:t>
            </w:r>
          </w:p>
        </w:tc>
        <w:tc>
          <w:tcPr>
            <w:tcW w:w="1119" w:type="dxa"/>
            <w:tcBorders>
              <w:top w:val="single" w:sz="4" w:space="0" w:color="auto"/>
              <w:left w:val="single" w:sz="4" w:space="0" w:color="auto"/>
              <w:bottom w:val="double" w:sz="4" w:space="0" w:color="auto"/>
              <w:right w:val="double" w:sz="4" w:space="0" w:color="auto"/>
            </w:tcBorders>
            <w:vAlign w:val="center"/>
            <w:hideMark/>
          </w:tcPr>
          <w:p w:rsidR="00EC0F3D" w:rsidRPr="00435EE1" w:rsidRDefault="00EC0F3D" w:rsidP="00EC0F3D">
            <w:pPr>
              <w:tabs>
                <w:tab w:val="left" w:pos="3960"/>
                <w:tab w:val="left" w:pos="4248"/>
                <w:tab w:val="left" w:pos="4956"/>
                <w:tab w:val="left" w:pos="5664"/>
                <w:tab w:val="left" w:pos="6372"/>
                <w:tab w:val="left" w:pos="7080"/>
                <w:tab w:val="left" w:pos="7788"/>
              </w:tabs>
              <w:spacing w:line="280" w:lineRule="exact"/>
              <w:jc w:val="center"/>
              <w:rPr>
                <w:rFonts w:ascii="Arial" w:hAnsi="Arial"/>
                <w:sz w:val="18"/>
                <w:szCs w:val="22"/>
              </w:rPr>
            </w:pPr>
            <w:r w:rsidRPr="00435EE1">
              <w:rPr>
                <w:rFonts w:ascii="Arial" w:hAnsi="Arial"/>
                <w:sz w:val="18"/>
                <w:szCs w:val="22"/>
              </w:rPr>
              <w:t>41.84</w:t>
            </w:r>
          </w:p>
        </w:tc>
      </w:tr>
    </w:tbl>
    <w:p w:rsidR="009705E7" w:rsidRPr="00A130C2" w:rsidRDefault="009705E7" w:rsidP="009705E7">
      <w:pPr>
        <w:pBdr>
          <w:top w:val="triple" w:sz="4" w:space="4" w:color="auto"/>
          <w:left w:val="triple" w:sz="4" w:space="4" w:color="auto"/>
          <w:bottom w:val="triple" w:sz="4" w:space="4" w:color="auto"/>
          <w:right w:val="triple" w:sz="4" w:space="4" w:color="auto"/>
        </w:pBdr>
        <w:ind w:left="2835" w:right="2835"/>
        <w:jc w:val="center"/>
        <w:rPr>
          <w:rFonts w:ascii="Arial" w:hAnsi="Arial" w:cs="Arial"/>
          <w:b/>
          <w:color w:val="0000FF"/>
          <w:sz w:val="32"/>
          <w:szCs w:val="32"/>
        </w:rPr>
      </w:pPr>
      <w:r w:rsidRPr="00A130C2">
        <w:rPr>
          <w:rFonts w:ascii="Arial" w:hAnsi="Arial" w:cs="Arial"/>
          <w:b/>
          <w:color w:val="0000FF"/>
          <w:sz w:val="32"/>
          <w:szCs w:val="32"/>
        </w:rPr>
        <w:lastRenderedPageBreak/>
        <w:t>SOMMAIRE</w:t>
      </w:r>
    </w:p>
    <w:p w:rsidR="009705E7" w:rsidRDefault="009705E7" w:rsidP="009705E7">
      <w:pPr>
        <w:rPr>
          <w:rFonts w:ascii="Arial" w:hAnsi="Arial" w:cs="Arial"/>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779"/>
        <w:gridCol w:w="7397"/>
        <w:gridCol w:w="1036"/>
      </w:tblGrid>
      <w:tr w:rsidR="009705E7"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9705E7" w:rsidRPr="00190890" w:rsidRDefault="009705E7" w:rsidP="00E86277">
            <w:pPr>
              <w:jc w:val="center"/>
              <w:rPr>
                <w:rFonts w:ascii="Arial" w:hAnsi="Arial" w:cs="Arial"/>
                <w:sz w:val="22"/>
                <w:szCs w:val="22"/>
              </w:rPr>
            </w:pPr>
            <w:r>
              <w:rPr>
                <w:rFonts w:ascii="Arial" w:hAnsi="Arial" w:cs="Arial"/>
                <w:sz w:val="22"/>
                <w:szCs w:val="22"/>
              </w:rPr>
              <w:t>Nature de l’opération de gestion</w:t>
            </w:r>
          </w:p>
        </w:tc>
        <w:tc>
          <w:tcPr>
            <w:tcW w:w="1036" w:type="dxa"/>
            <w:tcBorders>
              <w:top w:val="double" w:sz="4" w:space="0" w:color="auto"/>
              <w:left w:val="single" w:sz="4" w:space="0" w:color="auto"/>
              <w:bottom w:val="double" w:sz="4" w:space="0" w:color="auto"/>
              <w:right w:val="double" w:sz="4" w:space="0" w:color="auto"/>
            </w:tcBorders>
            <w:vAlign w:val="center"/>
          </w:tcPr>
          <w:p w:rsidR="009705E7" w:rsidRPr="00190890" w:rsidRDefault="009705E7" w:rsidP="00E86277">
            <w:pPr>
              <w:jc w:val="center"/>
              <w:rPr>
                <w:rFonts w:ascii="Arial" w:hAnsi="Arial" w:cs="Arial"/>
                <w:sz w:val="22"/>
                <w:szCs w:val="22"/>
              </w:rPr>
            </w:pPr>
            <w:r>
              <w:rPr>
                <w:rFonts w:ascii="Arial" w:hAnsi="Arial" w:cs="Arial"/>
                <w:sz w:val="22"/>
                <w:szCs w:val="22"/>
              </w:rPr>
              <w:t>Page</w:t>
            </w:r>
          </w:p>
        </w:tc>
      </w:tr>
      <w:tr w:rsidR="009705E7" w:rsidRPr="00190890" w:rsidTr="00435EE1">
        <w:trPr>
          <w:trHeight w:val="227"/>
          <w:jc w:val="center"/>
        </w:trPr>
        <w:tc>
          <w:tcPr>
            <w:tcW w:w="8176" w:type="dxa"/>
            <w:gridSpan w:val="2"/>
            <w:tcBorders>
              <w:top w:val="double" w:sz="4" w:space="0" w:color="auto"/>
              <w:bottom w:val="double" w:sz="4" w:space="0" w:color="auto"/>
            </w:tcBorders>
            <w:vAlign w:val="center"/>
          </w:tcPr>
          <w:p w:rsidR="009705E7" w:rsidRPr="00E45773" w:rsidRDefault="009705E7" w:rsidP="00E86277">
            <w:pPr>
              <w:rPr>
                <w:rFonts w:ascii="Arial" w:hAnsi="Arial" w:cs="Arial"/>
                <w:sz w:val="16"/>
                <w:szCs w:val="16"/>
              </w:rPr>
            </w:pPr>
          </w:p>
        </w:tc>
        <w:tc>
          <w:tcPr>
            <w:tcW w:w="1036" w:type="dxa"/>
            <w:tcBorders>
              <w:top w:val="double" w:sz="4" w:space="0" w:color="auto"/>
              <w:bottom w:val="double" w:sz="4" w:space="0" w:color="auto"/>
            </w:tcBorders>
            <w:vAlign w:val="center"/>
          </w:tcPr>
          <w:p w:rsidR="009705E7" w:rsidRPr="00190890" w:rsidRDefault="009705E7" w:rsidP="00E86277">
            <w:pPr>
              <w:jc w:val="center"/>
              <w:rPr>
                <w:rFonts w:ascii="Arial" w:hAnsi="Arial" w:cs="Arial"/>
                <w:sz w:val="22"/>
                <w:szCs w:val="22"/>
              </w:rPr>
            </w:pPr>
          </w:p>
        </w:tc>
      </w:tr>
      <w:tr w:rsidR="009705E7"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9705E7" w:rsidRPr="00190890" w:rsidRDefault="009705E7" w:rsidP="0018496C">
            <w:pPr>
              <w:rPr>
                <w:rFonts w:ascii="Arial" w:hAnsi="Arial" w:cs="Arial"/>
                <w:sz w:val="22"/>
                <w:szCs w:val="22"/>
              </w:rPr>
            </w:pPr>
            <w:r w:rsidRPr="00190890">
              <w:rPr>
                <w:rFonts w:ascii="Arial" w:hAnsi="Arial" w:cs="Arial"/>
                <w:sz w:val="22"/>
                <w:szCs w:val="22"/>
              </w:rPr>
              <w:t>Avanc</w:t>
            </w:r>
            <w:r w:rsidR="003F5F30">
              <w:rPr>
                <w:rFonts w:ascii="Arial" w:hAnsi="Arial" w:cs="Arial"/>
                <w:sz w:val="22"/>
                <w:szCs w:val="22"/>
              </w:rPr>
              <w:t xml:space="preserve">ement d’échelon des </w:t>
            </w:r>
            <w:proofErr w:type="gramStart"/>
            <w:r w:rsidR="003F5F30">
              <w:rPr>
                <w:rFonts w:ascii="Arial" w:hAnsi="Arial" w:cs="Arial"/>
                <w:sz w:val="22"/>
                <w:szCs w:val="22"/>
              </w:rPr>
              <w:t>instituteur</w:t>
            </w:r>
            <w:r w:rsidR="0018496C">
              <w:rPr>
                <w:rFonts w:ascii="Arial" w:hAnsi="Arial" w:cs="Arial"/>
                <w:sz w:val="22"/>
                <w:szCs w:val="22"/>
              </w:rPr>
              <w:t>(</w:t>
            </w:r>
            <w:proofErr w:type="spellStart"/>
            <w:proofErr w:type="gramEnd"/>
            <w:r w:rsidR="00825AA5">
              <w:rPr>
                <w:rFonts w:ascii="Arial" w:hAnsi="Arial" w:cs="Arial"/>
                <w:sz w:val="22"/>
                <w:szCs w:val="22"/>
              </w:rPr>
              <w:t>trice</w:t>
            </w:r>
            <w:proofErr w:type="spellEnd"/>
            <w:r w:rsidR="003F5F30">
              <w:rPr>
                <w:rFonts w:ascii="Arial" w:hAnsi="Arial" w:cs="Arial"/>
                <w:sz w:val="22"/>
                <w:szCs w:val="22"/>
              </w:rPr>
              <w:t>)</w:t>
            </w:r>
            <w:r w:rsidR="00825AA5">
              <w:rPr>
                <w:rFonts w:ascii="Arial" w:hAnsi="Arial" w:cs="Arial"/>
                <w:sz w:val="22"/>
                <w:szCs w:val="22"/>
              </w:rPr>
              <w:t>s</w:t>
            </w:r>
            <w:r w:rsidR="00B40063">
              <w:rPr>
                <w:rFonts w:ascii="Arial" w:hAnsi="Arial" w:cs="Arial"/>
                <w:sz w:val="22"/>
                <w:szCs w:val="22"/>
              </w:rPr>
              <w:t xml:space="preserve"> et des professeur</w:t>
            </w:r>
            <w:r w:rsidR="002F2B4B">
              <w:rPr>
                <w:rFonts w:ascii="Arial" w:hAnsi="Arial" w:cs="Arial"/>
                <w:sz w:val="22"/>
                <w:szCs w:val="22"/>
              </w:rPr>
              <w:t>(e</w:t>
            </w:r>
            <w:r w:rsidR="0018496C">
              <w:rPr>
                <w:rFonts w:ascii="Arial" w:hAnsi="Arial" w:cs="Arial"/>
                <w:sz w:val="22"/>
                <w:szCs w:val="22"/>
              </w:rPr>
              <w:t>)</w:t>
            </w:r>
            <w:r w:rsidR="002F2B4B">
              <w:rPr>
                <w:rFonts w:ascii="Arial" w:hAnsi="Arial" w:cs="Arial"/>
                <w:sz w:val="22"/>
                <w:szCs w:val="22"/>
              </w:rPr>
              <w:t>s</w:t>
            </w:r>
            <w:r w:rsidRPr="00190890">
              <w:rPr>
                <w:rFonts w:ascii="Arial" w:hAnsi="Arial" w:cs="Arial"/>
                <w:sz w:val="22"/>
                <w:szCs w:val="22"/>
              </w:rPr>
              <w:t xml:space="preserve"> des écoles </w:t>
            </w:r>
          </w:p>
        </w:tc>
        <w:tc>
          <w:tcPr>
            <w:tcW w:w="1036" w:type="dxa"/>
            <w:tcBorders>
              <w:top w:val="double" w:sz="4" w:space="0" w:color="auto"/>
              <w:left w:val="single" w:sz="4" w:space="0" w:color="auto"/>
              <w:bottom w:val="double" w:sz="4" w:space="0" w:color="auto"/>
              <w:right w:val="double" w:sz="4" w:space="0" w:color="auto"/>
            </w:tcBorders>
            <w:vAlign w:val="center"/>
          </w:tcPr>
          <w:p w:rsidR="009705E7" w:rsidRPr="00190890" w:rsidRDefault="009705E7" w:rsidP="00E86277">
            <w:pPr>
              <w:jc w:val="center"/>
              <w:rPr>
                <w:rFonts w:ascii="Arial" w:hAnsi="Arial" w:cs="Arial"/>
                <w:sz w:val="22"/>
                <w:szCs w:val="22"/>
              </w:rPr>
            </w:pPr>
            <w:r w:rsidRPr="00033C4A">
              <w:rPr>
                <w:rFonts w:ascii="Arial" w:hAnsi="Arial" w:cs="Arial"/>
                <w:sz w:val="22"/>
                <w:szCs w:val="22"/>
              </w:rPr>
              <w:t>4</w:t>
            </w:r>
          </w:p>
        </w:tc>
      </w:tr>
      <w:tr w:rsidR="009705E7" w:rsidRPr="00190890" w:rsidTr="00435EE1">
        <w:trPr>
          <w:trHeight w:val="227"/>
          <w:jc w:val="center"/>
        </w:trPr>
        <w:tc>
          <w:tcPr>
            <w:tcW w:w="8176" w:type="dxa"/>
            <w:gridSpan w:val="2"/>
            <w:tcBorders>
              <w:top w:val="double" w:sz="4" w:space="0" w:color="auto"/>
              <w:bottom w:val="double" w:sz="4" w:space="0" w:color="auto"/>
            </w:tcBorders>
            <w:vAlign w:val="center"/>
          </w:tcPr>
          <w:p w:rsidR="009705E7" w:rsidRPr="00E45773" w:rsidRDefault="009705E7" w:rsidP="00E86277">
            <w:pPr>
              <w:rPr>
                <w:rFonts w:ascii="Arial" w:hAnsi="Arial" w:cs="Arial"/>
                <w:sz w:val="16"/>
                <w:szCs w:val="16"/>
              </w:rPr>
            </w:pPr>
          </w:p>
        </w:tc>
        <w:tc>
          <w:tcPr>
            <w:tcW w:w="1036" w:type="dxa"/>
            <w:tcBorders>
              <w:top w:val="double" w:sz="4" w:space="0" w:color="auto"/>
              <w:bottom w:val="double" w:sz="4" w:space="0" w:color="auto"/>
            </w:tcBorders>
            <w:vAlign w:val="center"/>
          </w:tcPr>
          <w:p w:rsidR="009705E7" w:rsidRPr="00190890" w:rsidRDefault="009705E7" w:rsidP="00E86277">
            <w:pPr>
              <w:jc w:val="center"/>
              <w:rPr>
                <w:rFonts w:ascii="Arial" w:hAnsi="Arial" w:cs="Arial"/>
                <w:sz w:val="22"/>
                <w:szCs w:val="22"/>
              </w:rPr>
            </w:pPr>
          </w:p>
        </w:tc>
      </w:tr>
      <w:tr w:rsidR="009705E7"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9705E7" w:rsidRPr="00190890" w:rsidRDefault="009705E7" w:rsidP="00B40063">
            <w:pPr>
              <w:rPr>
                <w:rFonts w:ascii="Arial" w:hAnsi="Arial" w:cs="Arial"/>
                <w:sz w:val="22"/>
                <w:szCs w:val="22"/>
              </w:rPr>
            </w:pPr>
            <w:r>
              <w:rPr>
                <w:rFonts w:ascii="Arial" w:hAnsi="Arial" w:cs="Arial"/>
                <w:sz w:val="22"/>
                <w:szCs w:val="22"/>
              </w:rPr>
              <w:t>L</w:t>
            </w:r>
            <w:r w:rsidRPr="00190890">
              <w:rPr>
                <w:rFonts w:ascii="Arial" w:hAnsi="Arial" w:cs="Arial"/>
                <w:sz w:val="22"/>
                <w:szCs w:val="22"/>
              </w:rPr>
              <w:t xml:space="preserve">iste d’aptitude au corps </w:t>
            </w:r>
            <w:r w:rsidR="00B63958" w:rsidRPr="00190890">
              <w:rPr>
                <w:rFonts w:ascii="Arial" w:hAnsi="Arial" w:cs="Arial"/>
                <w:sz w:val="22"/>
                <w:szCs w:val="22"/>
              </w:rPr>
              <w:t>des professeur</w:t>
            </w:r>
            <w:r w:rsidR="0018496C">
              <w:rPr>
                <w:rFonts w:ascii="Arial" w:hAnsi="Arial" w:cs="Arial"/>
                <w:sz w:val="22"/>
                <w:szCs w:val="22"/>
              </w:rPr>
              <w:t>(</w:t>
            </w:r>
            <w:r w:rsidR="002F2B4B">
              <w:rPr>
                <w:rFonts w:ascii="Arial" w:hAnsi="Arial" w:cs="Arial"/>
                <w:sz w:val="22"/>
                <w:szCs w:val="22"/>
              </w:rPr>
              <w:t>e</w:t>
            </w:r>
            <w:proofErr w:type="gramStart"/>
            <w:r w:rsidR="0018496C">
              <w:rPr>
                <w:rFonts w:ascii="Arial" w:hAnsi="Arial" w:cs="Arial"/>
                <w:sz w:val="22"/>
                <w:szCs w:val="22"/>
              </w:rPr>
              <w:t>)</w:t>
            </w:r>
            <w:r w:rsidR="002F2B4B">
              <w:rPr>
                <w:rFonts w:ascii="Arial" w:hAnsi="Arial" w:cs="Arial"/>
                <w:sz w:val="22"/>
                <w:szCs w:val="22"/>
              </w:rPr>
              <w:t>s</w:t>
            </w:r>
            <w:proofErr w:type="gramEnd"/>
            <w:r w:rsidRPr="00190890">
              <w:rPr>
                <w:rFonts w:ascii="Arial" w:hAnsi="Arial" w:cs="Arial"/>
                <w:sz w:val="22"/>
                <w:szCs w:val="22"/>
              </w:rPr>
              <w:t xml:space="preserve"> des écoles </w:t>
            </w:r>
            <w:r>
              <w:rPr>
                <w:rFonts w:ascii="Arial" w:hAnsi="Arial" w:cs="Arial"/>
                <w:sz w:val="22"/>
                <w:szCs w:val="22"/>
              </w:rPr>
              <w:t>(</w:t>
            </w:r>
            <w:r w:rsidRPr="00190890">
              <w:rPr>
                <w:rFonts w:ascii="Arial" w:hAnsi="Arial" w:cs="Arial"/>
                <w:sz w:val="22"/>
                <w:szCs w:val="22"/>
              </w:rPr>
              <w:t>classe normale</w:t>
            </w:r>
            <w:r>
              <w:rPr>
                <w:rFonts w:ascii="Arial" w:hAnsi="Arial" w:cs="Arial"/>
                <w:sz w:val="22"/>
                <w:szCs w:val="22"/>
              </w:rPr>
              <w:t>)</w:t>
            </w:r>
          </w:p>
        </w:tc>
        <w:tc>
          <w:tcPr>
            <w:tcW w:w="1036" w:type="dxa"/>
            <w:tcBorders>
              <w:top w:val="double" w:sz="4" w:space="0" w:color="auto"/>
              <w:left w:val="single" w:sz="4" w:space="0" w:color="auto"/>
              <w:bottom w:val="double" w:sz="4" w:space="0" w:color="auto"/>
              <w:right w:val="double" w:sz="4" w:space="0" w:color="auto"/>
            </w:tcBorders>
            <w:vAlign w:val="center"/>
          </w:tcPr>
          <w:p w:rsidR="009705E7" w:rsidRPr="00190890" w:rsidRDefault="00E52F26" w:rsidP="00E86277">
            <w:pPr>
              <w:jc w:val="center"/>
              <w:rPr>
                <w:rFonts w:ascii="Arial" w:hAnsi="Arial" w:cs="Arial"/>
                <w:sz w:val="22"/>
                <w:szCs w:val="22"/>
              </w:rPr>
            </w:pPr>
            <w:r>
              <w:rPr>
                <w:rFonts w:ascii="Arial" w:hAnsi="Arial" w:cs="Arial"/>
                <w:sz w:val="22"/>
                <w:szCs w:val="22"/>
              </w:rPr>
              <w:t>4</w:t>
            </w:r>
          </w:p>
        </w:tc>
      </w:tr>
      <w:tr w:rsidR="009705E7" w:rsidRPr="00190890" w:rsidTr="00435EE1">
        <w:trPr>
          <w:trHeight w:val="227"/>
          <w:jc w:val="center"/>
        </w:trPr>
        <w:tc>
          <w:tcPr>
            <w:tcW w:w="8176" w:type="dxa"/>
            <w:gridSpan w:val="2"/>
            <w:tcBorders>
              <w:top w:val="double" w:sz="4" w:space="0" w:color="auto"/>
              <w:bottom w:val="double" w:sz="4" w:space="0" w:color="auto"/>
            </w:tcBorders>
            <w:vAlign w:val="center"/>
          </w:tcPr>
          <w:p w:rsidR="009705E7" w:rsidRDefault="009705E7" w:rsidP="00E86277">
            <w:pPr>
              <w:rPr>
                <w:rFonts w:ascii="Arial" w:hAnsi="Arial" w:cs="Arial"/>
                <w:sz w:val="22"/>
                <w:szCs w:val="22"/>
              </w:rPr>
            </w:pPr>
          </w:p>
        </w:tc>
        <w:tc>
          <w:tcPr>
            <w:tcW w:w="1036" w:type="dxa"/>
            <w:tcBorders>
              <w:top w:val="double" w:sz="4" w:space="0" w:color="auto"/>
              <w:bottom w:val="double" w:sz="4" w:space="0" w:color="auto"/>
            </w:tcBorders>
            <w:vAlign w:val="center"/>
          </w:tcPr>
          <w:p w:rsidR="009705E7" w:rsidRPr="00190890" w:rsidRDefault="009705E7" w:rsidP="00E86277">
            <w:pPr>
              <w:jc w:val="center"/>
              <w:rPr>
                <w:rFonts w:ascii="Arial" w:hAnsi="Arial" w:cs="Arial"/>
                <w:sz w:val="22"/>
                <w:szCs w:val="22"/>
              </w:rPr>
            </w:pPr>
          </w:p>
        </w:tc>
      </w:tr>
      <w:tr w:rsidR="009705E7"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9705E7" w:rsidRPr="00190890" w:rsidRDefault="009705E7" w:rsidP="00B40063">
            <w:pPr>
              <w:rPr>
                <w:rFonts w:ascii="Arial" w:hAnsi="Arial" w:cs="Arial"/>
                <w:sz w:val="22"/>
                <w:szCs w:val="22"/>
              </w:rPr>
            </w:pPr>
            <w:r>
              <w:rPr>
                <w:rFonts w:ascii="Arial" w:hAnsi="Arial" w:cs="Arial"/>
                <w:sz w:val="22"/>
                <w:szCs w:val="22"/>
              </w:rPr>
              <w:t>T</w:t>
            </w:r>
            <w:r w:rsidRPr="00190890">
              <w:rPr>
                <w:rFonts w:ascii="Arial" w:hAnsi="Arial" w:cs="Arial"/>
                <w:sz w:val="22"/>
                <w:szCs w:val="22"/>
              </w:rPr>
              <w:t xml:space="preserve">ableau d’avancement à la hors classe </w:t>
            </w:r>
            <w:r>
              <w:rPr>
                <w:rFonts w:ascii="Arial" w:hAnsi="Arial" w:cs="Arial"/>
                <w:sz w:val="22"/>
                <w:szCs w:val="22"/>
              </w:rPr>
              <w:t xml:space="preserve">du corps </w:t>
            </w:r>
            <w:r w:rsidRPr="00190890">
              <w:rPr>
                <w:rFonts w:ascii="Arial" w:hAnsi="Arial" w:cs="Arial"/>
                <w:sz w:val="22"/>
                <w:szCs w:val="22"/>
              </w:rPr>
              <w:t>des professeur</w:t>
            </w:r>
            <w:r w:rsidR="0018496C">
              <w:rPr>
                <w:rFonts w:ascii="Arial" w:hAnsi="Arial" w:cs="Arial"/>
                <w:sz w:val="22"/>
                <w:szCs w:val="22"/>
              </w:rPr>
              <w:t>(</w:t>
            </w:r>
            <w:r w:rsidR="002F2B4B">
              <w:rPr>
                <w:rFonts w:ascii="Arial" w:hAnsi="Arial" w:cs="Arial"/>
                <w:sz w:val="22"/>
                <w:szCs w:val="22"/>
              </w:rPr>
              <w:t>e</w:t>
            </w:r>
            <w:proofErr w:type="gramStart"/>
            <w:r w:rsidR="0018496C">
              <w:rPr>
                <w:rFonts w:ascii="Arial" w:hAnsi="Arial" w:cs="Arial"/>
                <w:sz w:val="22"/>
                <w:szCs w:val="22"/>
              </w:rPr>
              <w:t>)</w:t>
            </w:r>
            <w:r w:rsidR="002F2B4B">
              <w:rPr>
                <w:rFonts w:ascii="Arial" w:hAnsi="Arial" w:cs="Arial"/>
                <w:sz w:val="22"/>
                <w:szCs w:val="22"/>
              </w:rPr>
              <w:t>s</w:t>
            </w:r>
            <w:proofErr w:type="gramEnd"/>
            <w:r w:rsidRPr="00190890">
              <w:rPr>
                <w:rFonts w:ascii="Arial" w:hAnsi="Arial" w:cs="Arial"/>
                <w:sz w:val="22"/>
                <w:szCs w:val="22"/>
              </w:rPr>
              <w:t xml:space="preserve"> des écoles </w:t>
            </w:r>
          </w:p>
        </w:tc>
        <w:tc>
          <w:tcPr>
            <w:tcW w:w="1036" w:type="dxa"/>
            <w:tcBorders>
              <w:top w:val="double" w:sz="4" w:space="0" w:color="auto"/>
              <w:left w:val="single" w:sz="4" w:space="0" w:color="auto"/>
              <w:bottom w:val="double" w:sz="4" w:space="0" w:color="auto"/>
              <w:right w:val="double" w:sz="4" w:space="0" w:color="auto"/>
            </w:tcBorders>
            <w:vAlign w:val="center"/>
          </w:tcPr>
          <w:p w:rsidR="009705E7" w:rsidRPr="00190890" w:rsidRDefault="00E52F26" w:rsidP="00E86277">
            <w:pPr>
              <w:jc w:val="center"/>
              <w:rPr>
                <w:rFonts w:ascii="Arial" w:hAnsi="Arial" w:cs="Arial"/>
                <w:sz w:val="22"/>
                <w:szCs w:val="22"/>
              </w:rPr>
            </w:pPr>
            <w:r>
              <w:rPr>
                <w:rFonts w:ascii="Arial" w:hAnsi="Arial" w:cs="Arial"/>
                <w:sz w:val="22"/>
                <w:szCs w:val="22"/>
              </w:rPr>
              <w:t>6</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Default="00435EE1" w:rsidP="00E86277">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190890" w:rsidRDefault="00435EE1" w:rsidP="00E86277">
            <w:pPr>
              <w:jc w:val="center"/>
              <w:rPr>
                <w:rFonts w:ascii="Arial" w:hAnsi="Arial" w:cs="Arial"/>
                <w:sz w:val="22"/>
                <w:szCs w:val="22"/>
              </w:rPr>
            </w:pPr>
          </w:p>
        </w:tc>
      </w:tr>
      <w:tr w:rsidR="00435EE1" w:rsidRPr="00190890" w:rsidTr="00435EE1">
        <w:trPr>
          <w:trHeight w:val="49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435EE1" w:rsidRDefault="00435EE1" w:rsidP="00435EE1">
            <w:pPr>
              <w:rPr>
                <w:rFonts w:ascii="Arial" w:hAnsi="Arial" w:cs="Arial"/>
                <w:sz w:val="22"/>
                <w:szCs w:val="22"/>
              </w:rPr>
            </w:pPr>
            <w:r>
              <w:rPr>
                <w:rFonts w:ascii="Arial" w:hAnsi="Arial" w:cs="Arial"/>
                <w:sz w:val="22"/>
                <w:szCs w:val="22"/>
              </w:rPr>
              <w:t>T</w:t>
            </w:r>
            <w:r w:rsidRPr="00190890">
              <w:rPr>
                <w:rFonts w:ascii="Arial" w:hAnsi="Arial" w:cs="Arial"/>
                <w:sz w:val="22"/>
                <w:szCs w:val="22"/>
              </w:rPr>
              <w:t xml:space="preserve">ableau d’avancement à la </w:t>
            </w:r>
            <w:r>
              <w:rPr>
                <w:rFonts w:ascii="Arial" w:hAnsi="Arial" w:cs="Arial"/>
                <w:sz w:val="22"/>
                <w:szCs w:val="22"/>
              </w:rPr>
              <w:t>classe exceptionnelle</w:t>
            </w:r>
            <w:r w:rsidRPr="00190890">
              <w:rPr>
                <w:rFonts w:ascii="Arial" w:hAnsi="Arial" w:cs="Arial"/>
                <w:sz w:val="22"/>
                <w:szCs w:val="22"/>
              </w:rPr>
              <w:t xml:space="preserve"> </w:t>
            </w:r>
            <w:r>
              <w:rPr>
                <w:rFonts w:ascii="Arial" w:hAnsi="Arial" w:cs="Arial"/>
                <w:sz w:val="22"/>
                <w:szCs w:val="22"/>
              </w:rPr>
              <w:t xml:space="preserve">du corps </w:t>
            </w:r>
            <w:r w:rsidRPr="00190890">
              <w:rPr>
                <w:rFonts w:ascii="Arial" w:hAnsi="Arial" w:cs="Arial"/>
                <w:sz w:val="22"/>
                <w:szCs w:val="22"/>
              </w:rPr>
              <w:t>des professeur</w:t>
            </w:r>
            <w:r>
              <w:rPr>
                <w:rFonts w:ascii="Arial" w:hAnsi="Arial" w:cs="Arial"/>
                <w:sz w:val="22"/>
                <w:szCs w:val="22"/>
              </w:rPr>
              <w:t>(e</w:t>
            </w:r>
            <w:proofErr w:type="gramStart"/>
            <w:r>
              <w:rPr>
                <w:rFonts w:ascii="Arial" w:hAnsi="Arial" w:cs="Arial"/>
                <w:sz w:val="22"/>
                <w:szCs w:val="22"/>
              </w:rPr>
              <w:t>)s</w:t>
            </w:r>
            <w:proofErr w:type="gramEnd"/>
            <w:r w:rsidRPr="00190890">
              <w:rPr>
                <w:rFonts w:ascii="Arial" w:hAnsi="Arial" w:cs="Arial"/>
                <w:sz w:val="22"/>
                <w:szCs w:val="22"/>
              </w:rPr>
              <w:t xml:space="preserve"> des écoles </w:t>
            </w:r>
          </w:p>
        </w:tc>
        <w:tc>
          <w:tcPr>
            <w:tcW w:w="1036" w:type="dxa"/>
            <w:tcBorders>
              <w:top w:val="double" w:sz="4" w:space="0" w:color="auto"/>
              <w:left w:val="single" w:sz="4" w:space="0" w:color="auto"/>
              <w:bottom w:val="double" w:sz="4" w:space="0" w:color="auto"/>
              <w:right w:val="double" w:sz="4" w:space="0" w:color="auto"/>
            </w:tcBorders>
            <w:vAlign w:val="center"/>
          </w:tcPr>
          <w:p w:rsidR="00435EE1" w:rsidRPr="00190890" w:rsidRDefault="00E52F26" w:rsidP="00435EE1">
            <w:pPr>
              <w:jc w:val="center"/>
              <w:rPr>
                <w:rFonts w:ascii="Arial" w:hAnsi="Arial" w:cs="Arial"/>
                <w:sz w:val="22"/>
                <w:szCs w:val="22"/>
              </w:rPr>
            </w:pPr>
            <w:r>
              <w:rPr>
                <w:rFonts w:ascii="Arial" w:hAnsi="Arial" w:cs="Arial"/>
                <w:sz w:val="22"/>
                <w:szCs w:val="22"/>
              </w:rPr>
              <w:t>6</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Default="00435EE1" w:rsidP="00435EE1">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190890" w:rsidRDefault="00435EE1" w:rsidP="00435EE1">
            <w:pPr>
              <w:jc w:val="center"/>
              <w:rPr>
                <w:rFonts w:ascii="Arial" w:hAnsi="Arial" w:cs="Arial"/>
                <w:sz w:val="22"/>
                <w:szCs w:val="22"/>
              </w:rPr>
            </w:pPr>
          </w:p>
        </w:tc>
      </w:tr>
      <w:tr w:rsidR="00435EE1"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435EE1" w:rsidRPr="00190890" w:rsidRDefault="00435EE1" w:rsidP="00C146A7">
            <w:pPr>
              <w:rPr>
                <w:rFonts w:ascii="Arial" w:hAnsi="Arial" w:cs="Arial"/>
                <w:sz w:val="22"/>
                <w:szCs w:val="22"/>
              </w:rPr>
            </w:pPr>
            <w:r>
              <w:rPr>
                <w:rFonts w:ascii="Arial" w:hAnsi="Arial" w:cs="Arial"/>
                <w:sz w:val="22"/>
                <w:szCs w:val="22"/>
              </w:rPr>
              <w:t>S</w:t>
            </w:r>
            <w:r w:rsidRPr="00190890">
              <w:rPr>
                <w:rFonts w:ascii="Arial" w:hAnsi="Arial" w:cs="Arial"/>
                <w:sz w:val="22"/>
                <w:szCs w:val="22"/>
              </w:rPr>
              <w:t xml:space="preserve">tages </w:t>
            </w:r>
            <w:r>
              <w:rPr>
                <w:rFonts w:ascii="Arial" w:hAnsi="Arial" w:cs="Arial"/>
                <w:sz w:val="22"/>
                <w:szCs w:val="22"/>
              </w:rPr>
              <w:t xml:space="preserve">longs </w:t>
            </w:r>
            <w:r w:rsidRPr="00190890">
              <w:rPr>
                <w:rFonts w:ascii="Arial" w:hAnsi="Arial" w:cs="Arial"/>
                <w:sz w:val="22"/>
                <w:szCs w:val="22"/>
              </w:rPr>
              <w:t>de spécialisation</w:t>
            </w:r>
            <w:r w:rsidR="00C146A7">
              <w:rPr>
                <w:rFonts w:ascii="Arial" w:hAnsi="Arial" w:cs="Arial"/>
                <w:sz w:val="22"/>
                <w:szCs w:val="22"/>
              </w:rPr>
              <w:t xml:space="preserve"> (CAPPEI et </w:t>
            </w:r>
            <w:r>
              <w:rPr>
                <w:rFonts w:ascii="Arial" w:hAnsi="Arial" w:cs="Arial"/>
                <w:sz w:val="22"/>
                <w:szCs w:val="22"/>
              </w:rPr>
              <w:t>DDEEAS)</w:t>
            </w:r>
          </w:p>
        </w:tc>
        <w:tc>
          <w:tcPr>
            <w:tcW w:w="1036" w:type="dxa"/>
            <w:tcBorders>
              <w:top w:val="double" w:sz="4" w:space="0" w:color="auto"/>
              <w:left w:val="single" w:sz="4" w:space="0" w:color="auto"/>
              <w:bottom w:val="double" w:sz="4" w:space="0" w:color="auto"/>
              <w:right w:val="double" w:sz="4" w:space="0" w:color="auto"/>
            </w:tcBorders>
            <w:vAlign w:val="center"/>
          </w:tcPr>
          <w:p w:rsidR="00435EE1" w:rsidRPr="00190890" w:rsidRDefault="00E52F26" w:rsidP="00435EE1">
            <w:pPr>
              <w:jc w:val="center"/>
              <w:rPr>
                <w:rFonts w:ascii="Arial" w:hAnsi="Arial" w:cs="Arial"/>
                <w:sz w:val="22"/>
                <w:szCs w:val="22"/>
              </w:rPr>
            </w:pPr>
            <w:r>
              <w:rPr>
                <w:rFonts w:ascii="Arial" w:hAnsi="Arial" w:cs="Arial"/>
                <w:sz w:val="22"/>
                <w:szCs w:val="22"/>
              </w:rPr>
              <w:t>8</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Default="00435EE1" w:rsidP="00435EE1">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190890" w:rsidRDefault="00435EE1" w:rsidP="00435EE1">
            <w:pPr>
              <w:jc w:val="center"/>
              <w:rPr>
                <w:rFonts w:ascii="Arial" w:hAnsi="Arial" w:cs="Arial"/>
                <w:sz w:val="22"/>
                <w:szCs w:val="22"/>
              </w:rPr>
            </w:pPr>
          </w:p>
        </w:tc>
      </w:tr>
      <w:tr w:rsidR="00435EE1" w:rsidRPr="00190890" w:rsidTr="00435EE1">
        <w:trPr>
          <w:trHeight w:val="454"/>
          <w:jc w:val="center"/>
        </w:trPr>
        <w:tc>
          <w:tcPr>
            <w:tcW w:w="8176" w:type="dxa"/>
            <w:gridSpan w:val="2"/>
            <w:tcBorders>
              <w:top w:val="double" w:sz="4" w:space="0" w:color="auto"/>
              <w:left w:val="double" w:sz="4" w:space="0" w:color="auto"/>
              <w:bottom w:val="double" w:sz="4" w:space="0" w:color="auto"/>
              <w:right w:val="single" w:sz="4" w:space="0" w:color="auto"/>
            </w:tcBorders>
            <w:vAlign w:val="center"/>
          </w:tcPr>
          <w:p w:rsidR="00435EE1" w:rsidRPr="00190890" w:rsidRDefault="00435EE1" w:rsidP="00435EE1">
            <w:pPr>
              <w:rPr>
                <w:rFonts w:ascii="Arial" w:hAnsi="Arial" w:cs="Arial"/>
                <w:sz w:val="22"/>
                <w:szCs w:val="22"/>
              </w:rPr>
            </w:pPr>
            <w:r>
              <w:rPr>
                <w:rFonts w:ascii="Arial" w:hAnsi="Arial" w:cs="Arial"/>
                <w:sz w:val="22"/>
                <w:szCs w:val="22"/>
              </w:rPr>
              <w:t>C</w:t>
            </w:r>
            <w:r w:rsidRPr="00190890">
              <w:rPr>
                <w:rFonts w:ascii="Arial" w:hAnsi="Arial" w:cs="Arial"/>
                <w:sz w:val="22"/>
                <w:szCs w:val="22"/>
              </w:rPr>
              <w:t>ongés de formation professionnelle</w:t>
            </w:r>
          </w:p>
        </w:tc>
        <w:tc>
          <w:tcPr>
            <w:tcW w:w="1036" w:type="dxa"/>
            <w:tcBorders>
              <w:top w:val="double" w:sz="4" w:space="0" w:color="auto"/>
              <w:left w:val="single" w:sz="4" w:space="0" w:color="auto"/>
              <w:bottom w:val="double" w:sz="4" w:space="0" w:color="auto"/>
              <w:right w:val="double" w:sz="4" w:space="0" w:color="auto"/>
            </w:tcBorders>
            <w:vAlign w:val="center"/>
          </w:tcPr>
          <w:p w:rsidR="00435EE1" w:rsidRPr="00190890" w:rsidRDefault="00E52F26" w:rsidP="00435EE1">
            <w:pPr>
              <w:jc w:val="center"/>
              <w:rPr>
                <w:rFonts w:ascii="Arial" w:hAnsi="Arial" w:cs="Arial"/>
                <w:sz w:val="22"/>
                <w:szCs w:val="22"/>
              </w:rPr>
            </w:pPr>
            <w:r>
              <w:rPr>
                <w:rFonts w:ascii="Arial" w:hAnsi="Arial" w:cs="Arial"/>
                <w:sz w:val="22"/>
                <w:szCs w:val="22"/>
              </w:rPr>
              <w:t>9</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Default="00435EE1" w:rsidP="00435EE1">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190890" w:rsidRDefault="00435EE1" w:rsidP="00435EE1">
            <w:pPr>
              <w:jc w:val="center"/>
              <w:rPr>
                <w:rFonts w:ascii="Arial" w:hAnsi="Arial" w:cs="Arial"/>
                <w:sz w:val="22"/>
                <w:szCs w:val="22"/>
              </w:rPr>
            </w:pPr>
          </w:p>
        </w:tc>
      </w:tr>
      <w:tr w:rsidR="00435EE1" w:rsidRPr="00190890" w:rsidTr="00435EE1">
        <w:trPr>
          <w:trHeight w:val="454"/>
          <w:jc w:val="center"/>
        </w:trPr>
        <w:tc>
          <w:tcPr>
            <w:tcW w:w="8176" w:type="dxa"/>
            <w:gridSpan w:val="2"/>
            <w:tcBorders>
              <w:top w:val="single" w:sz="4" w:space="0" w:color="auto"/>
              <w:left w:val="double" w:sz="4" w:space="0" w:color="auto"/>
              <w:bottom w:val="double" w:sz="4" w:space="0" w:color="auto"/>
              <w:right w:val="single" w:sz="4" w:space="0" w:color="auto"/>
            </w:tcBorders>
            <w:vAlign w:val="center"/>
          </w:tcPr>
          <w:p w:rsidR="00435EE1" w:rsidRPr="00190890" w:rsidRDefault="00435EE1" w:rsidP="00435EE1">
            <w:pPr>
              <w:jc w:val="both"/>
              <w:rPr>
                <w:rFonts w:ascii="Arial" w:hAnsi="Arial" w:cs="Arial"/>
                <w:sz w:val="22"/>
                <w:szCs w:val="22"/>
              </w:rPr>
            </w:pPr>
            <w:r>
              <w:rPr>
                <w:rFonts w:ascii="Arial" w:hAnsi="Arial" w:cs="Arial"/>
                <w:sz w:val="22"/>
                <w:szCs w:val="22"/>
              </w:rPr>
              <w:t>M</w:t>
            </w:r>
            <w:r w:rsidRPr="00190890">
              <w:rPr>
                <w:rFonts w:ascii="Arial" w:hAnsi="Arial" w:cs="Arial"/>
                <w:sz w:val="22"/>
                <w:szCs w:val="22"/>
              </w:rPr>
              <w:t xml:space="preserve">odules de formation d’initiative nationale et </w:t>
            </w:r>
            <w:r>
              <w:rPr>
                <w:rFonts w:ascii="Arial" w:hAnsi="Arial" w:cs="Arial"/>
                <w:sz w:val="22"/>
                <w:szCs w:val="22"/>
              </w:rPr>
              <w:t>stages d</w:t>
            </w:r>
            <w:r w:rsidRPr="00190890">
              <w:rPr>
                <w:rFonts w:ascii="Arial" w:hAnsi="Arial" w:cs="Arial"/>
                <w:sz w:val="22"/>
                <w:szCs w:val="22"/>
              </w:rPr>
              <w:t xml:space="preserve">u Plan </w:t>
            </w:r>
            <w:r>
              <w:rPr>
                <w:rFonts w:ascii="Arial" w:hAnsi="Arial" w:cs="Arial"/>
                <w:sz w:val="22"/>
                <w:szCs w:val="22"/>
              </w:rPr>
              <w:t>Académique</w:t>
            </w:r>
            <w:r w:rsidRPr="00190890">
              <w:rPr>
                <w:rFonts w:ascii="Arial" w:hAnsi="Arial" w:cs="Arial"/>
                <w:sz w:val="22"/>
                <w:szCs w:val="22"/>
              </w:rPr>
              <w:t xml:space="preserve"> de Formation (PAF)</w:t>
            </w:r>
            <w:r>
              <w:rPr>
                <w:rFonts w:ascii="Arial" w:hAnsi="Arial" w:cs="Arial"/>
                <w:sz w:val="22"/>
                <w:szCs w:val="22"/>
              </w:rPr>
              <w:t xml:space="preserve"> du 1</w:t>
            </w:r>
            <w:r w:rsidRPr="00FA0A2F">
              <w:rPr>
                <w:rFonts w:ascii="Arial" w:hAnsi="Arial" w:cs="Arial"/>
                <w:sz w:val="22"/>
                <w:szCs w:val="22"/>
                <w:vertAlign w:val="superscript"/>
              </w:rPr>
              <w:t>er</w:t>
            </w:r>
            <w:r>
              <w:rPr>
                <w:rFonts w:ascii="Arial" w:hAnsi="Arial" w:cs="Arial"/>
                <w:sz w:val="22"/>
                <w:szCs w:val="22"/>
              </w:rPr>
              <w:t xml:space="preserve"> degré</w:t>
            </w:r>
          </w:p>
        </w:tc>
        <w:tc>
          <w:tcPr>
            <w:tcW w:w="1036" w:type="dxa"/>
            <w:tcBorders>
              <w:top w:val="single" w:sz="4" w:space="0" w:color="auto"/>
              <w:left w:val="single" w:sz="4" w:space="0" w:color="auto"/>
              <w:bottom w:val="double" w:sz="4" w:space="0" w:color="auto"/>
              <w:right w:val="double" w:sz="4" w:space="0" w:color="auto"/>
            </w:tcBorders>
            <w:vAlign w:val="center"/>
          </w:tcPr>
          <w:p w:rsidR="00435EE1" w:rsidRPr="00190890" w:rsidRDefault="00E52F26" w:rsidP="00435EE1">
            <w:pPr>
              <w:jc w:val="center"/>
              <w:rPr>
                <w:rFonts w:ascii="Arial" w:hAnsi="Arial" w:cs="Arial"/>
                <w:sz w:val="22"/>
                <w:szCs w:val="22"/>
              </w:rPr>
            </w:pPr>
            <w:r>
              <w:rPr>
                <w:rFonts w:ascii="Arial" w:hAnsi="Arial" w:cs="Arial"/>
                <w:sz w:val="22"/>
                <w:szCs w:val="22"/>
              </w:rPr>
              <w:t>11</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Default="00435EE1" w:rsidP="00435EE1">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190890" w:rsidRDefault="00435EE1" w:rsidP="00435EE1">
            <w:pPr>
              <w:jc w:val="center"/>
              <w:rPr>
                <w:rFonts w:ascii="Arial" w:hAnsi="Arial" w:cs="Arial"/>
                <w:sz w:val="22"/>
                <w:szCs w:val="22"/>
              </w:rPr>
            </w:pPr>
          </w:p>
        </w:tc>
      </w:tr>
      <w:tr w:rsidR="00435EE1" w:rsidRPr="00190890" w:rsidTr="00435EE1">
        <w:trPr>
          <w:trHeight w:val="397"/>
          <w:jc w:val="center"/>
        </w:trPr>
        <w:tc>
          <w:tcPr>
            <w:tcW w:w="8176" w:type="dxa"/>
            <w:gridSpan w:val="2"/>
            <w:tcBorders>
              <w:top w:val="double" w:sz="4" w:space="0" w:color="auto"/>
              <w:left w:val="double" w:sz="4" w:space="0" w:color="auto"/>
              <w:bottom w:val="single" w:sz="4" w:space="0" w:color="auto"/>
              <w:right w:val="single" w:sz="4" w:space="0" w:color="auto"/>
            </w:tcBorders>
            <w:vAlign w:val="center"/>
          </w:tcPr>
          <w:p w:rsidR="00435EE1" w:rsidRPr="00190890" w:rsidRDefault="00435EE1" w:rsidP="00435EE1">
            <w:pPr>
              <w:rPr>
                <w:rFonts w:ascii="Arial" w:hAnsi="Arial" w:cs="Arial"/>
                <w:sz w:val="22"/>
                <w:szCs w:val="22"/>
              </w:rPr>
            </w:pPr>
            <w:r>
              <w:rPr>
                <w:rFonts w:ascii="Arial" w:hAnsi="Arial" w:cs="Arial"/>
                <w:sz w:val="22"/>
                <w:szCs w:val="22"/>
              </w:rPr>
              <w:t>M</w:t>
            </w:r>
            <w:r w:rsidRPr="00190890">
              <w:rPr>
                <w:rFonts w:ascii="Arial" w:hAnsi="Arial" w:cs="Arial"/>
                <w:sz w:val="22"/>
                <w:szCs w:val="22"/>
              </w:rPr>
              <w:t xml:space="preserve">ouvement </w:t>
            </w:r>
            <w:r>
              <w:rPr>
                <w:rFonts w:ascii="Arial" w:hAnsi="Arial" w:cs="Arial"/>
                <w:sz w:val="22"/>
                <w:szCs w:val="22"/>
              </w:rPr>
              <w:t xml:space="preserve">intra </w:t>
            </w:r>
            <w:r w:rsidRPr="00190890">
              <w:rPr>
                <w:rFonts w:ascii="Arial" w:hAnsi="Arial" w:cs="Arial"/>
                <w:sz w:val="22"/>
                <w:szCs w:val="22"/>
              </w:rPr>
              <w:t xml:space="preserve">départemental des </w:t>
            </w:r>
            <w:proofErr w:type="gramStart"/>
            <w:r>
              <w:rPr>
                <w:rFonts w:ascii="Arial" w:hAnsi="Arial" w:cs="Arial"/>
                <w:sz w:val="22"/>
                <w:szCs w:val="22"/>
              </w:rPr>
              <w:t>instituteur(</w:t>
            </w:r>
            <w:proofErr w:type="spellStart"/>
            <w:proofErr w:type="gramEnd"/>
            <w:r>
              <w:rPr>
                <w:rFonts w:ascii="Arial" w:hAnsi="Arial" w:cs="Arial"/>
                <w:sz w:val="22"/>
                <w:szCs w:val="22"/>
              </w:rPr>
              <w:t>trice</w:t>
            </w:r>
            <w:proofErr w:type="spellEnd"/>
            <w:r>
              <w:rPr>
                <w:rFonts w:ascii="Arial" w:hAnsi="Arial" w:cs="Arial"/>
                <w:sz w:val="22"/>
                <w:szCs w:val="22"/>
              </w:rPr>
              <w:t>)s et professeur(e)s des écoles </w:t>
            </w:r>
          </w:p>
        </w:tc>
        <w:tc>
          <w:tcPr>
            <w:tcW w:w="1036" w:type="dxa"/>
            <w:tcBorders>
              <w:top w:val="double" w:sz="4" w:space="0" w:color="auto"/>
              <w:left w:val="single" w:sz="4" w:space="0" w:color="auto"/>
              <w:bottom w:val="single" w:sz="4" w:space="0" w:color="auto"/>
              <w:right w:val="double" w:sz="4" w:space="0" w:color="auto"/>
            </w:tcBorders>
            <w:shd w:val="clear" w:color="auto" w:fill="auto"/>
            <w:vAlign w:val="center"/>
          </w:tcPr>
          <w:p w:rsidR="00435EE1" w:rsidRPr="00EF428D" w:rsidRDefault="00E52F26" w:rsidP="00435EE1">
            <w:pPr>
              <w:jc w:val="center"/>
              <w:rPr>
                <w:rFonts w:ascii="Arial" w:hAnsi="Arial" w:cs="Arial"/>
                <w:color w:val="auto"/>
                <w:sz w:val="22"/>
                <w:szCs w:val="22"/>
              </w:rPr>
            </w:pPr>
            <w:r>
              <w:rPr>
                <w:rFonts w:ascii="Arial" w:hAnsi="Arial" w:cs="Arial"/>
                <w:color w:val="auto"/>
                <w:sz w:val="22"/>
                <w:szCs w:val="22"/>
              </w:rPr>
              <w:t>13</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Eléments du barème</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13</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Conditions d’application du barème </w:t>
            </w:r>
          </w:p>
        </w:tc>
        <w:tc>
          <w:tcPr>
            <w:tcW w:w="1036" w:type="dxa"/>
            <w:tcBorders>
              <w:top w:val="single" w:sz="4" w:space="0" w:color="auto"/>
              <w:left w:val="single" w:sz="4" w:space="0" w:color="auto"/>
              <w:bottom w:val="single" w:sz="4" w:space="0" w:color="auto"/>
              <w:right w:val="double" w:sz="4" w:space="0" w:color="auto"/>
            </w:tcBorders>
            <w:shd w:val="clear" w:color="auto" w:fill="auto"/>
            <w:vAlign w:val="center"/>
          </w:tcPr>
          <w:p w:rsidR="00435EE1" w:rsidRPr="00EF428D" w:rsidRDefault="00E52F26" w:rsidP="00435EE1">
            <w:pPr>
              <w:jc w:val="center"/>
              <w:rPr>
                <w:rFonts w:ascii="Arial" w:hAnsi="Arial" w:cs="Arial"/>
                <w:sz w:val="22"/>
                <w:szCs w:val="22"/>
              </w:rPr>
            </w:pPr>
            <w:r>
              <w:rPr>
                <w:rFonts w:ascii="Arial" w:hAnsi="Arial" w:cs="Arial"/>
                <w:sz w:val="22"/>
                <w:szCs w:val="22"/>
              </w:rPr>
              <w:t>14</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II-1</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Postes ne nécessitant ni avis d’une commission ni liste d’aptitude </w:t>
            </w:r>
          </w:p>
        </w:tc>
        <w:tc>
          <w:tcPr>
            <w:tcW w:w="1036" w:type="dxa"/>
            <w:tcBorders>
              <w:top w:val="single" w:sz="4" w:space="0" w:color="auto"/>
              <w:left w:val="single" w:sz="4" w:space="0" w:color="auto"/>
              <w:bottom w:val="single" w:sz="4" w:space="0" w:color="auto"/>
              <w:right w:val="double" w:sz="4" w:space="0" w:color="auto"/>
            </w:tcBorders>
            <w:shd w:val="clear" w:color="auto" w:fill="auto"/>
            <w:vAlign w:val="center"/>
          </w:tcPr>
          <w:p w:rsidR="00435EE1" w:rsidRPr="00EF428D" w:rsidRDefault="00E52F26" w:rsidP="00435EE1">
            <w:pPr>
              <w:jc w:val="center"/>
              <w:rPr>
                <w:rFonts w:ascii="Arial" w:hAnsi="Arial" w:cs="Arial"/>
                <w:sz w:val="22"/>
                <w:szCs w:val="22"/>
              </w:rPr>
            </w:pPr>
            <w:r>
              <w:rPr>
                <w:rFonts w:ascii="Arial" w:hAnsi="Arial" w:cs="Arial"/>
                <w:sz w:val="22"/>
                <w:szCs w:val="22"/>
              </w:rPr>
              <w:t>14</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II-1-1</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 xml:space="preserve">Postes de </w:t>
            </w:r>
            <w:proofErr w:type="gramStart"/>
            <w:r>
              <w:rPr>
                <w:rFonts w:ascii="Arial" w:hAnsi="Arial" w:cs="Arial"/>
                <w:sz w:val="22"/>
                <w:szCs w:val="22"/>
              </w:rPr>
              <w:t>chargé</w:t>
            </w:r>
            <w:proofErr w:type="gramEnd"/>
            <w:r>
              <w:rPr>
                <w:rFonts w:ascii="Arial" w:hAnsi="Arial" w:cs="Arial"/>
                <w:sz w:val="22"/>
                <w:szCs w:val="22"/>
              </w:rPr>
              <w:t xml:space="preserve"> de classe ou de titulaire remplaçant(e)</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14</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II-1-2</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 xml:space="preserve">Postes de maître </w:t>
            </w:r>
            <w:proofErr w:type="gramStart"/>
            <w:r>
              <w:rPr>
                <w:rFonts w:ascii="Arial" w:hAnsi="Arial" w:cs="Arial"/>
                <w:sz w:val="22"/>
                <w:szCs w:val="22"/>
              </w:rPr>
              <w:t>formateur(</w:t>
            </w:r>
            <w:proofErr w:type="spellStart"/>
            <w:proofErr w:type="gramEnd"/>
            <w:r>
              <w:rPr>
                <w:rFonts w:ascii="Arial" w:hAnsi="Arial" w:cs="Arial"/>
                <w:sz w:val="22"/>
                <w:szCs w:val="22"/>
              </w:rPr>
              <w:t>trice</w:t>
            </w:r>
            <w:proofErr w:type="spellEnd"/>
            <w:r>
              <w:rPr>
                <w:rFonts w:ascii="Arial" w:hAnsi="Arial" w:cs="Arial"/>
                <w:sz w:val="22"/>
                <w:szCs w:val="22"/>
              </w:rPr>
              <w:t>)</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15</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II-1-3</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D676DF" w:rsidRDefault="00435EE1" w:rsidP="00435EE1">
            <w:pPr>
              <w:rPr>
                <w:rFonts w:ascii="Arial" w:hAnsi="Arial" w:cs="Arial"/>
                <w:sz w:val="22"/>
                <w:szCs w:val="22"/>
              </w:rPr>
            </w:pPr>
            <w:r w:rsidRPr="00D676DF">
              <w:rPr>
                <w:rFonts w:ascii="Arial" w:hAnsi="Arial" w:cs="Arial"/>
                <w:sz w:val="22"/>
                <w:szCs w:val="22"/>
              </w:rPr>
              <w:t>Postes de l’adaptation et de la scolarisation des élèves handicapés (ASH)</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15</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Pr="00190890" w:rsidRDefault="00435EE1" w:rsidP="00435EE1">
            <w:pPr>
              <w:rPr>
                <w:rFonts w:ascii="Arial" w:hAnsi="Arial" w:cs="Arial"/>
                <w:sz w:val="22"/>
                <w:szCs w:val="22"/>
              </w:rPr>
            </w:pPr>
            <w:r>
              <w:rPr>
                <w:rFonts w:ascii="Arial" w:hAnsi="Arial" w:cs="Arial"/>
                <w:sz w:val="22"/>
                <w:szCs w:val="22"/>
              </w:rPr>
              <w:t>II-2</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D676DF" w:rsidRDefault="00435EE1" w:rsidP="00435EE1">
            <w:pPr>
              <w:rPr>
                <w:rFonts w:ascii="Arial" w:hAnsi="Arial" w:cs="Arial"/>
                <w:sz w:val="22"/>
                <w:szCs w:val="22"/>
              </w:rPr>
            </w:pPr>
            <w:r w:rsidRPr="00D676DF">
              <w:rPr>
                <w:rFonts w:ascii="Arial" w:hAnsi="Arial" w:cs="Arial"/>
                <w:sz w:val="22"/>
                <w:szCs w:val="22"/>
              </w:rPr>
              <w:t>Postes nécessitant l’avis d’une commission académique </w:t>
            </w:r>
          </w:p>
        </w:tc>
        <w:tc>
          <w:tcPr>
            <w:tcW w:w="1036" w:type="dxa"/>
            <w:tcBorders>
              <w:top w:val="single" w:sz="4" w:space="0" w:color="auto"/>
              <w:left w:val="single" w:sz="4" w:space="0" w:color="auto"/>
              <w:bottom w:val="single" w:sz="4" w:space="0" w:color="auto"/>
              <w:right w:val="double" w:sz="4" w:space="0" w:color="auto"/>
            </w:tcBorders>
            <w:shd w:val="clear" w:color="auto" w:fill="auto"/>
            <w:vAlign w:val="center"/>
          </w:tcPr>
          <w:p w:rsidR="00435EE1" w:rsidRPr="00EF428D" w:rsidRDefault="00E52F26" w:rsidP="00435EE1">
            <w:pPr>
              <w:jc w:val="center"/>
              <w:rPr>
                <w:rFonts w:ascii="Arial" w:hAnsi="Arial" w:cs="Arial"/>
                <w:sz w:val="22"/>
                <w:szCs w:val="22"/>
              </w:rPr>
            </w:pPr>
            <w:r>
              <w:rPr>
                <w:rFonts w:ascii="Arial" w:hAnsi="Arial" w:cs="Arial"/>
                <w:sz w:val="22"/>
                <w:szCs w:val="22"/>
              </w:rPr>
              <w:t>17</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II-2-1</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D676DF" w:rsidRDefault="00435EE1" w:rsidP="00435EE1">
            <w:pPr>
              <w:rPr>
                <w:rFonts w:ascii="Arial" w:hAnsi="Arial" w:cs="Arial"/>
                <w:color w:val="auto"/>
                <w:sz w:val="22"/>
                <w:szCs w:val="22"/>
              </w:rPr>
            </w:pPr>
            <w:r w:rsidRPr="00D676DF">
              <w:rPr>
                <w:rFonts w:ascii="Arial" w:hAnsi="Arial" w:cs="Arial"/>
                <w:color w:val="auto"/>
                <w:sz w:val="22"/>
                <w:szCs w:val="22"/>
              </w:rPr>
              <w:t xml:space="preserve">Postes de </w:t>
            </w:r>
            <w:proofErr w:type="gramStart"/>
            <w:r w:rsidRPr="00D676DF">
              <w:rPr>
                <w:rFonts w:ascii="Arial" w:hAnsi="Arial" w:cs="Arial"/>
                <w:color w:val="auto"/>
                <w:sz w:val="22"/>
                <w:szCs w:val="22"/>
              </w:rPr>
              <w:t>formateur(</w:t>
            </w:r>
            <w:proofErr w:type="spellStart"/>
            <w:proofErr w:type="gramEnd"/>
            <w:r w:rsidRPr="00D676DF">
              <w:rPr>
                <w:rFonts w:ascii="Arial" w:hAnsi="Arial" w:cs="Arial"/>
                <w:color w:val="auto"/>
                <w:sz w:val="22"/>
                <w:szCs w:val="22"/>
              </w:rPr>
              <w:t>trice</w:t>
            </w:r>
            <w:proofErr w:type="spellEnd"/>
            <w:r w:rsidRPr="00D676DF">
              <w:rPr>
                <w:rFonts w:ascii="Arial" w:hAnsi="Arial" w:cs="Arial"/>
                <w:color w:val="auto"/>
                <w:sz w:val="22"/>
                <w:szCs w:val="22"/>
              </w:rPr>
              <w:t xml:space="preserve">) en informatique pédagogique (FIP) </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17</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II-2-2</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D676DF" w:rsidRDefault="00435EE1" w:rsidP="00435EE1">
            <w:pPr>
              <w:rPr>
                <w:rFonts w:ascii="Arial" w:hAnsi="Arial" w:cs="Arial"/>
                <w:sz w:val="22"/>
                <w:szCs w:val="22"/>
              </w:rPr>
            </w:pPr>
            <w:r w:rsidRPr="00D676DF">
              <w:rPr>
                <w:rFonts w:ascii="Arial" w:hAnsi="Arial" w:cs="Arial"/>
                <w:sz w:val="22"/>
                <w:szCs w:val="22"/>
              </w:rPr>
              <w:t xml:space="preserve">Postes </w:t>
            </w:r>
            <w:r w:rsidRPr="00D676DF">
              <w:rPr>
                <w:rFonts w:ascii="Arial" w:hAnsi="Arial" w:cs="Arial"/>
                <w:color w:val="auto"/>
                <w:sz w:val="22"/>
                <w:szCs w:val="22"/>
              </w:rPr>
              <w:t>de professeur(e) ressource</w:t>
            </w:r>
            <w:r w:rsidRPr="00D676DF">
              <w:rPr>
                <w:rFonts w:ascii="Arial" w:hAnsi="Arial" w:cs="Arial"/>
                <w:sz w:val="22"/>
                <w:szCs w:val="22"/>
              </w:rPr>
              <w:t xml:space="preserve"> </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17</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II-2-3</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Pr="00D676DF" w:rsidRDefault="00435EE1" w:rsidP="00435EE1">
            <w:pPr>
              <w:jc w:val="both"/>
              <w:rPr>
                <w:rFonts w:ascii="Arial" w:hAnsi="Arial" w:cs="Arial"/>
                <w:sz w:val="22"/>
                <w:szCs w:val="22"/>
              </w:rPr>
            </w:pPr>
            <w:r w:rsidRPr="00D676DF">
              <w:rPr>
                <w:rFonts w:ascii="Arial" w:hAnsi="Arial" w:cs="Arial"/>
                <w:sz w:val="22"/>
                <w:szCs w:val="22"/>
              </w:rPr>
              <w:t>Postes spécifiques – affectations particulières hors barème par l’IA-DASEN chargé(e) des écoles et des collèges (</w:t>
            </w:r>
            <w:proofErr w:type="gramStart"/>
            <w:r w:rsidRPr="00D676DF">
              <w:rPr>
                <w:rFonts w:ascii="Arial" w:hAnsi="Arial" w:cs="Arial"/>
                <w:sz w:val="22"/>
                <w:szCs w:val="22"/>
              </w:rPr>
              <w:t>conseiller(</w:t>
            </w:r>
            <w:proofErr w:type="gramEnd"/>
            <w:r w:rsidRPr="00D676DF">
              <w:rPr>
                <w:rFonts w:ascii="Arial" w:hAnsi="Arial" w:cs="Arial"/>
                <w:sz w:val="22"/>
                <w:szCs w:val="22"/>
              </w:rPr>
              <w:t>ère) pédagogiques)</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18</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II-2-4</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Default="00435EE1" w:rsidP="00435EE1">
            <w:pPr>
              <w:jc w:val="both"/>
              <w:rPr>
                <w:rFonts w:ascii="Arial" w:hAnsi="Arial" w:cs="Arial"/>
                <w:sz w:val="22"/>
                <w:szCs w:val="22"/>
              </w:rPr>
            </w:pPr>
            <w:r>
              <w:rPr>
                <w:rFonts w:ascii="Arial" w:hAnsi="Arial" w:cs="Arial"/>
                <w:sz w:val="22"/>
                <w:szCs w:val="22"/>
              </w:rPr>
              <w:t>Postes spécifiques du mouvement inter-degré ouvert aux enseignant(e</w:t>
            </w:r>
            <w:proofErr w:type="gramStart"/>
            <w:r>
              <w:rPr>
                <w:rFonts w:ascii="Arial" w:hAnsi="Arial" w:cs="Arial"/>
                <w:sz w:val="22"/>
                <w:szCs w:val="22"/>
              </w:rPr>
              <w:t>)s</w:t>
            </w:r>
            <w:proofErr w:type="gramEnd"/>
            <w:r>
              <w:rPr>
                <w:rFonts w:ascii="Arial" w:hAnsi="Arial" w:cs="Arial"/>
                <w:sz w:val="22"/>
                <w:szCs w:val="22"/>
              </w:rPr>
              <w:t xml:space="preserve"> des 1er et 2nd degrés publics</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EF428D" w:rsidRDefault="00E52F26" w:rsidP="00435EE1">
            <w:pPr>
              <w:jc w:val="center"/>
              <w:rPr>
                <w:rFonts w:ascii="Arial" w:hAnsi="Arial" w:cs="Arial"/>
                <w:sz w:val="22"/>
                <w:szCs w:val="22"/>
              </w:rPr>
            </w:pPr>
            <w:r>
              <w:rPr>
                <w:rFonts w:ascii="Arial" w:hAnsi="Arial" w:cs="Arial"/>
                <w:sz w:val="22"/>
                <w:szCs w:val="22"/>
              </w:rPr>
              <w:t>19</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II-3</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Postes nécessitant l’inscription sur une liste d’aptitude (direction d’école)</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D10481" w:rsidRDefault="00E52F26" w:rsidP="00435EE1">
            <w:pPr>
              <w:jc w:val="center"/>
              <w:rPr>
                <w:rFonts w:ascii="Arial" w:hAnsi="Arial" w:cs="Arial"/>
                <w:sz w:val="22"/>
                <w:szCs w:val="22"/>
              </w:rPr>
            </w:pPr>
            <w:r>
              <w:rPr>
                <w:rFonts w:ascii="Arial" w:hAnsi="Arial" w:cs="Arial"/>
                <w:sz w:val="22"/>
                <w:szCs w:val="22"/>
              </w:rPr>
              <w:t>19</w:t>
            </w:r>
          </w:p>
        </w:tc>
      </w:tr>
      <w:tr w:rsidR="00435EE1" w:rsidRPr="00190890" w:rsidTr="00435EE1">
        <w:trPr>
          <w:trHeight w:val="397"/>
          <w:jc w:val="center"/>
        </w:trPr>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II-4</w:t>
            </w:r>
          </w:p>
        </w:tc>
        <w:tc>
          <w:tcPr>
            <w:tcW w:w="7397" w:type="dxa"/>
            <w:tcBorders>
              <w:top w:val="single" w:sz="4" w:space="0" w:color="auto"/>
              <w:left w:val="single" w:sz="4" w:space="0" w:color="auto"/>
              <w:bottom w:val="sing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Réservation de poste</w:t>
            </w:r>
          </w:p>
        </w:tc>
        <w:tc>
          <w:tcPr>
            <w:tcW w:w="1036" w:type="dxa"/>
            <w:tcBorders>
              <w:top w:val="single" w:sz="4" w:space="0" w:color="auto"/>
              <w:left w:val="single" w:sz="4" w:space="0" w:color="auto"/>
              <w:bottom w:val="single" w:sz="4" w:space="0" w:color="auto"/>
              <w:right w:val="double" w:sz="4" w:space="0" w:color="auto"/>
            </w:tcBorders>
            <w:vAlign w:val="center"/>
          </w:tcPr>
          <w:p w:rsidR="00435EE1" w:rsidRPr="00D10481" w:rsidRDefault="00E52F26" w:rsidP="00435EE1">
            <w:pPr>
              <w:jc w:val="center"/>
              <w:rPr>
                <w:rFonts w:ascii="Arial" w:hAnsi="Arial" w:cs="Arial"/>
                <w:sz w:val="22"/>
                <w:szCs w:val="22"/>
              </w:rPr>
            </w:pPr>
            <w:r>
              <w:rPr>
                <w:rFonts w:ascii="Arial" w:hAnsi="Arial" w:cs="Arial"/>
                <w:sz w:val="22"/>
                <w:szCs w:val="22"/>
              </w:rPr>
              <w:t>21</w:t>
            </w:r>
          </w:p>
        </w:tc>
      </w:tr>
      <w:tr w:rsidR="00435EE1" w:rsidRPr="00190890" w:rsidTr="00435EE1">
        <w:trPr>
          <w:trHeight w:val="397"/>
          <w:jc w:val="center"/>
        </w:trPr>
        <w:tc>
          <w:tcPr>
            <w:tcW w:w="779" w:type="dxa"/>
            <w:tcBorders>
              <w:top w:val="single" w:sz="4" w:space="0" w:color="auto"/>
              <w:left w:val="double" w:sz="4" w:space="0" w:color="auto"/>
              <w:bottom w:val="doub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III</w:t>
            </w:r>
          </w:p>
        </w:tc>
        <w:tc>
          <w:tcPr>
            <w:tcW w:w="7397" w:type="dxa"/>
            <w:tcBorders>
              <w:top w:val="single" w:sz="4" w:space="0" w:color="auto"/>
              <w:left w:val="single" w:sz="4" w:space="0" w:color="auto"/>
              <w:bottom w:val="double" w:sz="4" w:space="0" w:color="auto"/>
              <w:right w:val="single" w:sz="4" w:space="0" w:color="auto"/>
            </w:tcBorders>
            <w:shd w:val="clear" w:color="auto" w:fill="auto"/>
            <w:vAlign w:val="center"/>
          </w:tcPr>
          <w:p w:rsidR="00435EE1" w:rsidRDefault="00435EE1" w:rsidP="00435EE1">
            <w:pPr>
              <w:rPr>
                <w:rFonts w:ascii="Arial" w:hAnsi="Arial" w:cs="Arial"/>
                <w:sz w:val="22"/>
                <w:szCs w:val="22"/>
              </w:rPr>
            </w:pPr>
            <w:r>
              <w:rPr>
                <w:rFonts w:ascii="Arial" w:hAnsi="Arial" w:cs="Arial"/>
                <w:sz w:val="22"/>
                <w:szCs w:val="22"/>
              </w:rPr>
              <w:t>Personnels faisant l’objet d’une mesure de carte scolaire</w:t>
            </w:r>
          </w:p>
        </w:tc>
        <w:tc>
          <w:tcPr>
            <w:tcW w:w="1036" w:type="dxa"/>
            <w:tcBorders>
              <w:top w:val="single" w:sz="4" w:space="0" w:color="auto"/>
              <w:left w:val="single" w:sz="4" w:space="0" w:color="auto"/>
              <w:bottom w:val="double" w:sz="4" w:space="0" w:color="auto"/>
              <w:right w:val="double" w:sz="4" w:space="0" w:color="auto"/>
            </w:tcBorders>
            <w:vAlign w:val="center"/>
          </w:tcPr>
          <w:p w:rsidR="00435EE1" w:rsidRPr="00D10481" w:rsidRDefault="00E52F26" w:rsidP="00435EE1">
            <w:pPr>
              <w:jc w:val="center"/>
              <w:rPr>
                <w:rFonts w:ascii="Arial" w:hAnsi="Arial" w:cs="Arial"/>
                <w:sz w:val="22"/>
                <w:szCs w:val="22"/>
              </w:rPr>
            </w:pPr>
            <w:r>
              <w:rPr>
                <w:rFonts w:ascii="Arial" w:hAnsi="Arial" w:cs="Arial"/>
                <w:sz w:val="22"/>
                <w:szCs w:val="22"/>
              </w:rPr>
              <w:t>21</w:t>
            </w:r>
          </w:p>
        </w:tc>
      </w:tr>
      <w:tr w:rsidR="00435EE1" w:rsidRPr="00190890" w:rsidTr="00435EE1">
        <w:trPr>
          <w:trHeight w:val="227"/>
          <w:jc w:val="center"/>
        </w:trPr>
        <w:tc>
          <w:tcPr>
            <w:tcW w:w="8176" w:type="dxa"/>
            <w:gridSpan w:val="2"/>
            <w:tcBorders>
              <w:top w:val="double" w:sz="4" w:space="0" w:color="auto"/>
              <w:bottom w:val="double" w:sz="4" w:space="0" w:color="auto"/>
            </w:tcBorders>
            <w:vAlign w:val="center"/>
          </w:tcPr>
          <w:p w:rsidR="00435EE1" w:rsidRPr="00190890" w:rsidRDefault="00435EE1" w:rsidP="00435EE1">
            <w:pPr>
              <w:rPr>
                <w:rFonts w:ascii="Arial" w:hAnsi="Arial" w:cs="Arial"/>
                <w:sz w:val="22"/>
                <w:szCs w:val="22"/>
              </w:rPr>
            </w:pPr>
          </w:p>
        </w:tc>
        <w:tc>
          <w:tcPr>
            <w:tcW w:w="1036" w:type="dxa"/>
            <w:tcBorders>
              <w:top w:val="double" w:sz="4" w:space="0" w:color="auto"/>
              <w:bottom w:val="double" w:sz="4" w:space="0" w:color="auto"/>
            </w:tcBorders>
            <w:vAlign w:val="center"/>
          </w:tcPr>
          <w:p w:rsidR="00435EE1" w:rsidRPr="00D10481" w:rsidRDefault="00435EE1" w:rsidP="00435EE1">
            <w:pPr>
              <w:jc w:val="center"/>
              <w:rPr>
                <w:rFonts w:ascii="Arial" w:hAnsi="Arial" w:cs="Arial"/>
                <w:sz w:val="22"/>
                <w:szCs w:val="22"/>
              </w:rPr>
            </w:pPr>
          </w:p>
        </w:tc>
      </w:tr>
      <w:tr w:rsidR="00435EE1" w:rsidRPr="00190890" w:rsidTr="00435EE1">
        <w:trPr>
          <w:trHeight w:val="454"/>
          <w:jc w:val="center"/>
        </w:trPr>
        <w:tc>
          <w:tcPr>
            <w:tcW w:w="8176" w:type="dxa"/>
            <w:gridSpan w:val="2"/>
            <w:tcBorders>
              <w:top w:val="single" w:sz="4" w:space="0" w:color="auto"/>
              <w:left w:val="double" w:sz="4" w:space="0" w:color="auto"/>
              <w:bottom w:val="double" w:sz="4" w:space="0" w:color="auto"/>
              <w:right w:val="single" w:sz="4" w:space="0" w:color="auto"/>
            </w:tcBorders>
            <w:vAlign w:val="center"/>
          </w:tcPr>
          <w:p w:rsidR="00435EE1" w:rsidRPr="00190890" w:rsidRDefault="00435EE1" w:rsidP="00435EE1">
            <w:pPr>
              <w:rPr>
                <w:rFonts w:ascii="Arial" w:hAnsi="Arial" w:cs="Arial"/>
                <w:sz w:val="22"/>
                <w:szCs w:val="22"/>
              </w:rPr>
            </w:pPr>
            <w:r w:rsidRPr="00190890">
              <w:rPr>
                <w:rFonts w:ascii="Arial" w:hAnsi="Arial" w:cs="Arial"/>
                <w:sz w:val="22"/>
                <w:szCs w:val="22"/>
              </w:rPr>
              <w:t>Lexique des éléments du barème</w:t>
            </w:r>
          </w:p>
        </w:tc>
        <w:tc>
          <w:tcPr>
            <w:tcW w:w="1036" w:type="dxa"/>
            <w:tcBorders>
              <w:top w:val="single" w:sz="4" w:space="0" w:color="auto"/>
              <w:left w:val="single" w:sz="4" w:space="0" w:color="auto"/>
              <w:bottom w:val="double" w:sz="4" w:space="0" w:color="auto"/>
              <w:right w:val="double" w:sz="4" w:space="0" w:color="auto"/>
            </w:tcBorders>
            <w:vAlign w:val="center"/>
          </w:tcPr>
          <w:p w:rsidR="00435EE1" w:rsidRPr="00D10481" w:rsidRDefault="00E52F26" w:rsidP="00435EE1">
            <w:pPr>
              <w:jc w:val="center"/>
              <w:rPr>
                <w:rFonts w:ascii="Arial" w:hAnsi="Arial" w:cs="Arial"/>
                <w:sz w:val="22"/>
                <w:szCs w:val="22"/>
              </w:rPr>
            </w:pPr>
            <w:r>
              <w:rPr>
                <w:rFonts w:ascii="Arial" w:hAnsi="Arial" w:cs="Arial"/>
                <w:sz w:val="22"/>
                <w:szCs w:val="22"/>
              </w:rPr>
              <w:t>23</w:t>
            </w:r>
          </w:p>
        </w:tc>
      </w:tr>
    </w:tbl>
    <w:p w:rsidR="009705E7" w:rsidRPr="00190890" w:rsidRDefault="009705E7" w:rsidP="009705E7">
      <w:pPr>
        <w:rPr>
          <w:rFonts w:ascii="Arial" w:hAnsi="Arial" w:cs="Arial"/>
          <w:sz w:val="22"/>
          <w:szCs w:val="22"/>
        </w:rPr>
      </w:pPr>
    </w:p>
    <w:p w:rsidR="009705E7" w:rsidRPr="00190890" w:rsidRDefault="009705E7" w:rsidP="009705E7">
      <w:pPr>
        <w:rPr>
          <w:rFonts w:ascii="Arial" w:hAnsi="Arial" w:cs="Arial"/>
          <w:sz w:val="22"/>
          <w:szCs w:val="22"/>
        </w:rPr>
        <w:sectPr w:rsidR="009705E7" w:rsidRPr="00190890" w:rsidSect="00D50675">
          <w:headerReference w:type="even" r:id="rId15"/>
          <w:headerReference w:type="default" r:id="rId16"/>
          <w:headerReference w:type="first" r:id="rId17"/>
          <w:endnotePr>
            <w:numFmt w:val="decimal"/>
          </w:endnotePr>
          <w:type w:val="continuous"/>
          <w:pgSz w:w="11906" w:h="16838"/>
          <w:pgMar w:top="510" w:right="1418" w:bottom="567" w:left="1418" w:header="720" w:footer="283"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705E7" w:rsidRPr="00E77DC4" w:rsidTr="00E86277">
        <w:trPr>
          <w:trHeight w:val="1021"/>
        </w:trPr>
        <w:tc>
          <w:tcPr>
            <w:tcW w:w="9212" w:type="dxa"/>
            <w:tcBorders>
              <w:top w:val="triple" w:sz="4" w:space="0" w:color="auto"/>
              <w:left w:val="triple" w:sz="4" w:space="0" w:color="auto"/>
              <w:bottom w:val="triple" w:sz="4" w:space="0" w:color="auto"/>
              <w:right w:val="triple" w:sz="4" w:space="0" w:color="auto"/>
            </w:tcBorders>
            <w:shd w:val="clear" w:color="auto" w:fill="auto"/>
            <w:vAlign w:val="center"/>
          </w:tcPr>
          <w:p w:rsidR="009705E7" w:rsidRPr="00E77DC4" w:rsidRDefault="009705E7" w:rsidP="000F519A">
            <w:pPr>
              <w:jc w:val="center"/>
              <w:rPr>
                <w:rFonts w:ascii="Arial" w:hAnsi="Arial" w:cs="Arial"/>
                <w:b/>
                <w:color w:val="0000FF"/>
                <w:sz w:val="32"/>
                <w:szCs w:val="32"/>
              </w:rPr>
            </w:pPr>
            <w:r w:rsidRPr="00E77DC4">
              <w:rPr>
                <w:rFonts w:ascii="Arial" w:hAnsi="Arial" w:cs="Arial"/>
                <w:b/>
                <w:color w:val="0000FF"/>
                <w:sz w:val="32"/>
                <w:szCs w:val="32"/>
              </w:rPr>
              <w:lastRenderedPageBreak/>
              <w:t xml:space="preserve">AVANCEMENT D’ÉCHELON DES </w:t>
            </w:r>
            <w:proofErr w:type="gramStart"/>
            <w:r w:rsidRPr="00E77DC4">
              <w:rPr>
                <w:rFonts w:ascii="Arial" w:hAnsi="Arial" w:cs="Arial"/>
                <w:b/>
                <w:color w:val="0000FF"/>
                <w:sz w:val="32"/>
                <w:szCs w:val="32"/>
              </w:rPr>
              <w:t>INSTITUTEUR</w:t>
            </w:r>
            <w:r w:rsidR="0018496C">
              <w:rPr>
                <w:rFonts w:ascii="Arial" w:hAnsi="Arial" w:cs="Arial"/>
                <w:b/>
                <w:color w:val="0000FF"/>
                <w:sz w:val="32"/>
                <w:szCs w:val="32"/>
              </w:rPr>
              <w:t>(</w:t>
            </w:r>
            <w:proofErr w:type="gramEnd"/>
            <w:r w:rsidR="00825AA5">
              <w:rPr>
                <w:rFonts w:ascii="Arial" w:hAnsi="Arial" w:cs="Arial"/>
                <w:b/>
                <w:color w:val="0000FF"/>
                <w:sz w:val="32"/>
                <w:szCs w:val="32"/>
              </w:rPr>
              <w:t>TRICE</w:t>
            </w:r>
            <w:r w:rsidR="000F519A">
              <w:rPr>
                <w:rFonts w:ascii="Arial" w:hAnsi="Arial" w:cs="Arial"/>
                <w:b/>
                <w:color w:val="0000FF"/>
                <w:sz w:val="32"/>
                <w:szCs w:val="32"/>
              </w:rPr>
              <w:t>)</w:t>
            </w:r>
            <w:r w:rsidR="00825AA5">
              <w:rPr>
                <w:rFonts w:ascii="Arial" w:hAnsi="Arial" w:cs="Arial"/>
                <w:b/>
                <w:color w:val="0000FF"/>
                <w:sz w:val="32"/>
                <w:szCs w:val="32"/>
              </w:rPr>
              <w:t>S</w:t>
            </w:r>
            <w:r w:rsidRPr="00E77DC4">
              <w:rPr>
                <w:rFonts w:ascii="Arial" w:hAnsi="Arial" w:cs="Arial"/>
                <w:b/>
                <w:color w:val="0000FF"/>
                <w:sz w:val="32"/>
                <w:szCs w:val="32"/>
              </w:rPr>
              <w:t xml:space="preserve"> ET DE</w:t>
            </w:r>
            <w:r w:rsidR="00391F84">
              <w:rPr>
                <w:rFonts w:ascii="Arial" w:hAnsi="Arial" w:cs="Arial"/>
                <w:b/>
                <w:color w:val="0000FF"/>
                <w:sz w:val="32"/>
                <w:szCs w:val="32"/>
              </w:rPr>
              <w:t>S PROFESSEUR</w:t>
            </w:r>
            <w:r w:rsidR="0018496C">
              <w:rPr>
                <w:rFonts w:ascii="Arial" w:hAnsi="Arial" w:cs="Arial"/>
                <w:b/>
                <w:color w:val="0000FF"/>
                <w:sz w:val="32"/>
                <w:szCs w:val="32"/>
              </w:rPr>
              <w:t>(</w:t>
            </w:r>
            <w:r w:rsidR="00825AA5">
              <w:rPr>
                <w:rFonts w:ascii="Arial" w:hAnsi="Arial" w:cs="Arial"/>
                <w:b/>
                <w:color w:val="0000FF"/>
                <w:sz w:val="32"/>
                <w:szCs w:val="32"/>
              </w:rPr>
              <w:t>E</w:t>
            </w:r>
            <w:r w:rsidR="00B40063">
              <w:rPr>
                <w:rFonts w:ascii="Arial" w:hAnsi="Arial" w:cs="Arial"/>
                <w:b/>
                <w:color w:val="0000FF"/>
                <w:sz w:val="32"/>
                <w:szCs w:val="32"/>
              </w:rPr>
              <w:t>)</w:t>
            </w:r>
            <w:r w:rsidR="00825AA5">
              <w:rPr>
                <w:rFonts w:ascii="Arial" w:hAnsi="Arial" w:cs="Arial"/>
                <w:b/>
                <w:color w:val="0000FF"/>
                <w:sz w:val="32"/>
                <w:szCs w:val="32"/>
              </w:rPr>
              <w:t>S</w:t>
            </w:r>
            <w:r w:rsidRPr="00E77DC4">
              <w:rPr>
                <w:rFonts w:ascii="Arial" w:hAnsi="Arial" w:cs="Arial"/>
                <w:b/>
                <w:color w:val="0000FF"/>
                <w:sz w:val="32"/>
                <w:szCs w:val="32"/>
              </w:rPr>
              <w:t xml:space="preserve"> DES ÉCOLES</w:t>
            </w:r>
          </w:p>
        </w:tc>
      </w:tr>
    </w:tbl>
    <w:p w:rsidR="009705E7" w:rsidRDefault="009705E7" w:rsidP="009705E7">
      <w:pPr>
        <w:rPr>
          <w:rFonts w:ascii="Arial" w:hAnsi="Arial" w:cs="Arial"/>
          <w:sz w:val="22"/>
          <w:szCs w:val="22"/>
        </w:rPr>
      </w:pPr>
    </w:p>
    <w:tbl>
      <w:tblPr>
        <w:tblW w:w="0" w:type="auto"/>
        <w:tblLook w:val="01E0" w:firstRow="1" w:lastRow="1" w:firstColumn="1" w:lastColumn="1" w:noHBand="0" w:noVBand="0"/>
      </w:tblPr>
      <w:tblGrid>
        <w:gridCol w:w="959"/>
        <w:gridCol w:w="8253"/>
      </w:tblGrid>
      <w:tr w:rsidR="009705E7" w:rsidRPr="00E77DC4" w:rsidTr="00E86277">
        <w:tc>
          <w:tcPr>
            <w:tcW w:w="95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1</w:t>
            </w:r>
          </w:p>
        </w:tc>
        <w:tc>
          <w:tcPr>
            <w:tcW w:w="8253" w:type="dxa"/>
            <w:shd w:val="clear" w:color="auto" w:fill="auto"/>
            <w:vAlign w:val="center"/>
          </w:tcPr>
          <w:p w:rsidR="009705E7" w:rsidRPr="00E77DC4" w:rsidRDefault="000F519A" w:rsidP="000F519A">
            <w:pPr>
              <w:jc w:val="both"/>
              <w:rPr>
                <w:rFonts w:ascii="Arial" w:hAnsi="Arial" w:cs="Arial"/>
                <w:sz w:val="28"/>
                <w:szCs w:val="28"/>
              </w:rPr>
            </w:pPr>
            <w:proofErr w:type="gramStart"/>
            <w:r>
              <w:rPr>
                <w:rFonts w:ascii="Arial" w:hAnsi="Arial" w:cs="Arial"/>
                <w:b/>
                <w:color w:val="0000FF"/>
                <w:sz w:val="28"/>
                <w:szCs w:val="28"/>
              </w:rPr>
              <w:t>INSTITUTEUR</w:t>
            </w:r>
            <w:r w:rsidR="0018496C">
              <w:rPr>
                <w:rFonts w:ascii="Arial" w:hAnsi="Arial" w:cs="Arial"/>
                <w:b/>
                <w:color w:val="0000FF"/>
                <w:sz w:val="28"/>
                <w:szCs w:val="28"/>
              </w:rPr>
              <w:t>(</w:t>
            </w:r>
            <w:proofErr w:type="gramEnd"/>
            <w:r w:rsidR="00825AA5">
              <w:rPr>
                <w:rFonts w:ascii="Arial" w:hAnsi="Arial" w:cs="Arial"/>
                <w:b/>
                <w:color w:val="0000FF"/>
                <w:sz w:val="28"/>
                <w:szCs w:val="28"/>
              </w:rPr>
              <w:t>TRICE</w:t>
            </w:r>
            <w:r>
              <w:rPr>
                <w:rFonts w:ascii="Arial" w:hAnsi="Arial" w:cs="Arial"/>
                <w:b/>
                <w:color w:val="0000FF"/>
                <w:sz w:val="28"/>
                <w:szCs w:val="28"/>
              </w:rPr>
              <w:t>)</w:t>
            </w:r>
            <w:r w:rsidR="00825AA5">
              <w:rPr>
                <w:rFonts w:ascii="Arial" w:hAnsi="Arial" w:cs="Arial"/>
                <w:b/>
                <w:color w:val="0000FF"/>
                <w:sz w:val="28"/>
                <w:szCs w:val="28"/>
              </w:rPr>
              <w:t>S</w:t>
            </w:r>
            <w:r w:rsidR="0051273C">
              <w:rPr>
                <w:rFonts w:ascii="Arial" w:hAnsi="Arial" w:cs="Arial"/>
                <w:b/>
                <w:color w:val="0000FF"/>
                <w:sz w:val="28"/>
                <w:szCs w:val="28"/>
              </w:rPr>
              <w:t> ,</w:t>
            </w:r>
            <w:r w:rsidR="009705E7" w:rsidRPr="00E77DC4">
              <w:rPr>
                <w:rFonts w:ascii="Arial" w:hAnsi="Arial" w:cs="Arial"/>
                <w:b/>
                <w:color w:val="0000FF"/>
                <w:sz w:val="28"/>
                <w:szCs w:val="28"/>
              </w:rPr>
              <w:t xml:space="preserve"> PROFESSEUR</w:t>
            </w:r>
            <w:r>
              <w:rPr>
                <w:rFonts w:ascii="Arial" w:hAnsi="Arial" w:cs="Arial"/>
                <w:b/>
                <w:color w:val="0000FF"/>
                <w:sz w:val="28"/>
                <w:szCs w:val="28"/>
              </w:rPr>
              <w:t>(E)</w:t>
            </w:r>
            <w:r w:rsidR="00825AA5">
              <w:rPr>
                <w:rFonts w:ascii="Arial" w:hAnsi="Arial" w:cs="Arial"/>
                <w:b/>
                <w:color w:val="0000FF"/>
                <w:sz w:val="28"/>
                <w:szCs w:val="28"/>
              </w:rPr>
              <w:t>S</w:t>
            </w:r>
            <w:r w:rsidR="009705E7" w:rsidRPr="00E77DC4">
              <w:rPr>
                <w:rFonts w:ascii="Arial" w:hAnsi="Arial" w:cs="Arial"/>
                <w:b/>
                <w:color w:val="0000FF"/>
                <w:sz w:val="28"/>
                <w:szCs w:val="28"/>
              </w:rPr>
              <w:t xml:space="preserve"> DES ÉCOLES DE CLASSE NORMALE</w:t>
            </w:r>
            <w:r w:rsidR="0051273C">
              <w:rPr>
                <w:rFonts w:ascii="Arial" w:hAnsi="Arial" w:cs="Arial"/>
                <w:b/>
                <w:color w:val="0000FF"/>
                <w:sz w:val="28"/>
                <w:szCs w:val="28"/>
              </w:rPr>
              <w:t xml:space="preserve"> ET HORS CLASSE</w:t>
            </w:r>
          </w:p>
        </w:tc>
      </w:tr>
    </w:tbl>
    <w:p w:rsidR="009705E7" w:rsidRDefault="009705E7" w:rsidP="009705E7">
      <w:pPr>
        <w:rPr>
          <w:rFonts w:ascii="Arial" w:hAnsi="Arial" w:cs="Arial"/>
          <w:sz w:val="22"/>
          <w:szCs w:val="22"/>
        </w:rPr>
      </w:pPr>
    </w:p>
    <w:p w:rsidR="00A344C8" w:rsidRDefault="00A344C8" w:rsidP="009705E7">
      <w:pPr>
        <w:jc w:val="both"/>
        <w:rPr>
          <w:rFonts w:ascii="Arial" w:hAnsi="Arial" w:cs="Arial"/>
          <w:sz w:val="22"/>
          <w:szCs w:val="22"/>
        </w:rPr>
      </w:pPr>
    </w:p>
    <w:p w:rsidR="009705E7" w:rsidRPr="00C95FEA" w:rsidRDefault="008B0B65" w:rsidP="00C95FEA">
      <w:pPr>
        <w:jc w:val="both"/>
        <w:rPr>
          <w:rFonts w:ascii="Arial" w:hAnsi="Arial" w:cs="Arial"/>
          <w:b/>
          <w:sz w:val="22"/>
          <w:szCs w:val="22"/>
        </w:rPr>
      </w:pPr>
      <w:r w:rsidRPr="00C95FEA">
        <w:rPr>
          <w:rFonts w:ascii="Arial" w:hAnsi="Arial" w:cs="Arial"/>
          <w:b/>
          <w:sz w:val="22"/>
          <w:szCs w:val="22"/>
        </w:rPr>
        <w:t xml:space="preserve">Suite au décret n°2017-786 du 5 mai 2017 et la mise en place du PPCR – protocole parcours carrières et rémunérations – </w:t>
      </w:r>
      <w:r w:rsidR="00C95FEA" w:rsidRPr="00C95FEA">
        <w:rPr>
          <w:rFonts w:ascii="Arial" w:hAnsi="Arial" w:cs="Arial"/>
          <w:b/>
          <w:sz w:val="22"/>
          <w:szCs w:val="22"/>
        </w:rPr>
        <w:t>les modalités de</w:t>
      </w:r>
      <w:r w:rsidR="00C146A7">
        <w:rPr>
          <w:rFonts w:ascii="Arial" w:hAnsi="Arial" w:cs="Arial"/>
          <w:b/>
          <w:sz w:val="22"/>
          <w:szCs w:val="22"/>
        </w:rPr>
        <w:t xml:space="preserve"> constitution du tableau d’</w:t>
      </w:r>
      <w:r w:rsidR="00C95FEA" w:rsidRPr="00C95FEA">
        <w:rPr>
          <w:rFonts w:ascii="Arial" w:hAnsi="Arial" w:cs="Arial"/>
          <w:b/>
          <w:sz w:val="22"/>
          <w:szCs w:val="22"/>
        </w:rPr>
        <w:t xml:space="preserve">avancement d’échelon pour la campagne 2018 seront communiquées </w:t>
      </w:r>
      <w:r w:rsidR="00C146A7">
        <w:rPr>
          <w:rFonts w:ascii="Arial" w:hAnsi="Arial" w:cs="Arial"/>
          <w:b/>
          <w:sz w:val="22"/>
          <w:szCs w:val="22"/>
        </w:rPr>
        <w:t xml:space="preserve">par circulaire </w:t>
      </w:r>
      <w:r w:rsidR="00C95FEA" w:rsidRPr="00C95FEA">
        <w:rPr>
          <w:rFonts w:ascii="Arial" w:hAnsi="Arial" w:cs="Arial"/>
          <w:b/>
          <w:sz w:val="22"/>
          <w:szCs w:val="22"/>
        </w:rPr>
        <w:t>ultérieurement</w:t>
      </w:r>
      <w:r w:rsidR="00E52F26">
        <w:rPr>
          <w:rFonts w:ascii="Arial" w:hAnsi="Arial" w:cs="Arial"/>
          <w:b/>
          <w:sz w:val="22"/>
          <w:szCs w:val="22"/>
        </w:rPr>
        <w:t>.</w:t>
      </w:r>
    </w:p>
    <w:p w:rsidR="009705E7" w:rsidRPr="00190890" w:rsidRDefault="009705E7" w:rsidP="009705E7">
      <w:pPr>
        <w:rPr>
          <w:rFonts w:ascii="Arial" w:hAnsi="Arial" w:cs="Arial"/>
          <w:sz w:val="22"/>
          <w:szCs w:val="22"/>
        </w:rPr>
      </w:pPr>
    </w:p>
    <w:p w:rsidR="00435EE1" w:rsidRDefault="00435EE1">
      <w:pPr>
        <w:rPr>
          <w:rFonts w:ascii="Arial" w:hAnsi="Arial" w:cs="Arial"/>
          <w:sz w:val="22"/>
          <w:szCs w:val="22"/>
        </w:rPr>
      </w:pP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021"/>
      </w:tblGrid>
      <w:tr w:rsidR="009705E7" w:rsidRPr="00E77DC4" w:rsidTr="00435EE1">
        <w:trPr>
          <w:trHeight w:val="1021"/>
        </w:trPr>
        <w:tc>
          <w:tcPr>
            <w:tcW w:w="9021"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t>LISTE D’APTITUDE AU CORPS DES PROFESSEUR</w:t>
            </w:r>
            <w:r w:rsidR="00BB204C">
              <w:rPr>
                <w:rFonts w:ascii="Arial" w:hAnsi="Arial" w:cs="Arial"/>
                <w:b/>
                <w:color w:val="0000FF"/>
                <w:sz w:val="32"/>
                <w:szCs w:val="32"/>
              </w:rPr>
              <w:t>(</w:t>
            </w:r>
            <w:r w:rsidR="00464429">
              <w:rPr>
                <w:rFonts w:ascii="Arial" w:hAnsi="Arial" w:cs="Arial"/>
                <w:b/>
                <w:color w:val="0000FF"/>
                <w:sz w:val="32"/>
                <w:szCs w:val="32"/>
              </w:rPr>
              <w:t>E</w:t>
            </w:r>
            <w:proofErr w:type="gramStart"/>
            <w:r w:rsidR="00BB204C">
              <w:rPr>
                <w:rFonts w:ascii="Arial" w:hAnsi="Arial" w:cs="Arial"/>
                <w:b/>
                <w:color w:val="0000FF"/>
                <w:sz w:val="32"/>
                <w:szCs w:val="32"/>
              </w:rPr>
              <w:t>)</w:t>
            </w:r>
            <w:r w:rsidR="00464429">
              <w:rPr>
                <w:rFonts w:ascii="Arial" w:hAnsi="Arial" w:cs="Arial"/>
                <w:b/>
                <w:color w:val="0000FF"/>
                <w:sz w:val="32"/>
                <w:szCs w:val="32"/>
              </w:rPr>
              <w:t>S</w:t>
            </w:r>
            <w:proofErr w:type="gramEnd"/>
            <w:r w:rsidRPr="00E77DC4">
              <w:rPr>
                <w:rFonts w:ascii="Arial" w:hAnsi="Arial" w:cs="Arial"/>
                <w:b/>
                <w:color w:val="0000FF"/>
                <w:sz w:val="32"/>
                <w:szCs w:val="32"/>
              </w:rPr>
              <w:t xml:space="preserve"> </w:t>
            </w:r>
          </w:p>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t>DES ÉCOLES (CLASSE NORMALE)</w:t>
            </w:r>
          </w:p>
        </w:tc>
      </w:tr>
    </w:tbl>
    <w:p w:rsidR="009705E7" w:rsidRDefault="009705E7" w:rsidP="009705E7">
      <w:pPr>
        <w:rPr>
          <w:rFonts w:ascii="Arial" w:hAnsi="Arial" w:cs="Arial"/>
          <w:color w:val="0000FF"/>
          <w:sz w:val="22"/>
          <w:szCs w:val="22"/>
        </w:rPr>
      </w:pPr>
    </w:p>
    <w:p w:rsidR="009705E7" w:rsidRPr="00190890" w:rsidRDefault="009705E7" w:rsidP="009705E7">
      <w:pPr>
        <w:pStyle w:val="Corpsdetexte"/>
        <w:widowControl/>
        <w:rPr>
          <w:rFonts w:ascii="Arial" w:hAnsi="Arial" w:cs="Arial"/>
          <w:sz w:val="22"/>
          <w:szCs w:val="22"/>
        </w:rPr>
      </w:pPr>
      <w:r w:rsidRPr="00190890">
        <w:rPr>
          <w:rFonts w:ascii="Arial" w:hAnsi="Arial" w:cs="Arial"/>
          <w:sz w:val="22"/>
          <w:szCs w:val="22"/>
        </w:rPr>
        <w:t>La formule de barème appliquée pour les candidats</w:t>
      </w:r>
      <w:r w:rsidR="0006368A">
        <w:rPr>
          <w:rFonts w:ascii="Arial" w:hAnsi="Arial" w:cs="Arial"/>
          <w:sz w:val="22"/>
          <w:szCs w:val="22"/>
        </w:rPr>
        <w:t>-tes</w:t>
      </w:r>
      <w:r w:rsidRPr="00190890">
        <w:rPr>
          <w:rFonts w:ascii="Arial" w:hAnsi="Arial" w:cs="Arial"/>
          <w:sz w:val="22"/>
          <w:szCs w:val="22"/>
        </w:rPr>
        <w:t xml:space="preserve"> à la liste d’aptitude au corp</w:t>
      </w:r>
      <w:r>
        <w:rPr>
          <w:rFonts w:ascii="Arial" w:hAnsi="Arial" w:cs="Arial"/>
          <w:sz w:val="22"/>
          <w:szCs w:val="22"/>
        </w:rPr>
        <w:t>s des professeur</w:t>
      </w:r>
      <w:r w:rsidR="00BB204C">
        <w:rPr>
          <w:rFonts w:ascii="Arial" w:hAnsi="Arial" w:cs="Arial"/>
          <w:sz w:val="22"/>
          <w:szCs w:val="22"/>
        </w:rPr>
        <w:t>(</w:t>
      </w:r>
      <w:r w:rsidR="0006368A">
        <w:rPr>
          <w:rFonts w:ascii="Arial" w:hAnsi="Arial" w:cs="Arial"/>
          <w:sz w:val="22"/>
          <w:szCs w:val="22"/>
        </w:rPr>
        <w:t>e</w:t>
      </w:r>
      <w:proofErr w:type="gramStart"/>
      <w:r w:rsidR="00CC7CF0">
        <w:rPr>
          <w:rFonts w:ascii="Arial" w:hAnsi="Arial" w:cs="Arial"/>
          <w:sz w:val="22"/>
          <w:szCs w:val="22"/>
        </w:rPr>
        <w:t>)</w:t>
      </w:r>
      <w:r w:rsidR="0006368A">
        <w:rPr>
          <w:rFonts w:ascii="Arial" w:hAnsi="Arial" w:cs="Arial"/>
          <w:sz w:val="22"/>
          <w:szCs w:val="22"/>
        </w:rPr>
        <w:t>s</w:t>
      </w:r>
      <w:proofErr w:type="gramEnd"/>
      <w:r>
        <w:rPr>
          <w:rFonts w:ascii="Arial" w:hAnsi="Arial" w:cs="Arial"/>
          <w:sz w:val="22"/>
          <w:szCs w:val="22"/>
        </w:rPr>
        <w:t xml:space="preserve"> des écoles (</w:t>
      </w:r>
      <w:r w:rsidRPr="00190890">
        <w:rPr>
          <w:rFonts w:ascii="Arial" w:hAnsi="Arial" w:cs="Arial"/>
          <w:sz w:val="22"/>
          <w:szCs w:val="22"/>
        </w:rPr>
        <w:t>classe normale</w:t>
      </w:r>
      <w:r>
        <w:rPr>
          <w:rFonts w:ascii="Arial" w:hAnsi="Arial" w:cs="Arial"/>
          <w:sz w:val="22"/>
          <w:szCs w:val="22"/>
        </w:rPr>
        <w:t>)</w:t>
      </w:r>
      <w:r w:rsidRPr="00190890">
        <w:rPr>
          <w:rFonts w:ascii="Arial" w:hAnsi="Arial" w:cs="Arial"/>
          <w:sz w:val="22"/>
          <w:szCs w:val="22"/>
        </w:rPr>
        <w:t xml:space="preserve"> est la suivante</w:t>
      </w:r>
      <w:r w:rsidR="00E50992">
        <w:rPr>
          <w:rFonts w:ascii="Arial" w:hAnsi="Arial" w:cs="Arial"/>
          <w:sz w:val="22"/>
          <w:szCs w:val="22"/>
        </w:rPr>
        <w:t xml:space="preserve"> </w:t>
      </w:r>
      <w:r w:rsidRPr="00190890">
        <w:rPr>
          <w:rFonts w:ascii="Arial" w:hAnsi="Arial" w:cs="Arial"/>
          <w:sz w:val="22"/>
          <w:szCs w:val="22"/>
        </w:rPr>
        <w:t>:</w:t>
      </w:r>
    </w:p>
    <w:p w:rsidR="009705E7" w:rsidRDefault="009705E7" w:rsidP="009705E7">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11"/>
      </w:tblGrid>
      <w:tr w:rsidR="009705E7" w:rsidRPr="00E77DC4" w:rsidTr="00E86277">
        <w:tc>
          <w:tcPr>
            <w:tcW w:w="9211" w:type="dxa"/>
            <w:shd w:val="clear" w:color="auto" w:fill="auto"/>
            <w:vAlign w:val="center"/>
          </w:tcPr>
          <w:p w:rsidR="009705E7" w:rsidRPr="00E77DC4" w:rsidRDefault="009705E7" w:rsidP="00E86277">
            <w:pPr>
              <w:jc w:val="center"/>
              <w:rPr>
                <w:rFonts w:ascii="Arial" w:hAnsi="Arial" w:cs="Arial"/>
                <w:color w:val="0000FF"/>
                <w:sz w:val="22"/>
                <w:szCs w:val="22"/>
              </w:rPr>
            </w:pPr>
            <w:r w:rsidRPr="00E77DC4">
              <w:rPr>
                <w:rFonts w:ascii="Arial" w:hAnsi="Arial" w:cs="Arial"/>
                <w:b/>
                <w:color w:val="0000FF"/>
                <w:sz w:val="40"/>
                <w:szCs w:val="40"/>
              </w:rPr>
              <w:t>A</w:t>
            </w:r>
            <w:r w:rsidR="009759B4">
              <w:rPr>
                <w:rFonts w:ascii="Arial" w:hAnsi="Arial" w:cs="Arial"/>
                <w:b/>
                <w:color w:val="0000FF"/>
                <w:sz w:val="40"/>
                <w:szCs w:val="40"/>
              </w:rPr>
              <w:t>GS</w:t>
            </w:r>
            <w:r w:rsidRPr="00E77DC4">
              <w:rPr>
                <w:rFonts w:ascii="Arial" w:hAnsi="Arial" w:cs="Arial"/>
                <w:b/>
                <w:color w:val="0000FF"/>
                <w:sz w:val="40"/>
                <w:szCs w:val="40"/>
              </w:rPr>
              <w:t xml:space="preserve">  +  2  (N  +  C)  +  T  +  U  +  D  +  Z</w:t>
            </w:r>
          </w:p>
        </w:tc>
      </w:tr>
    </w:tbl>
    <w:p w:rsidR="009705E7" w:rsidRDefault="009705E7" w:rsidP="009705E7">
      <w:pPr>
        <w:rPr>
          <w:rFonts w:ascii="Arial" w:hAnsi="Arial" w:cs="Arial"/>
          <w:sz w:val="22"/>
          <w:szCs w:val="22"/>
        </w:rPr>
      </w:pPr>
    </w:p>
    <w:p w:rsidR="009705E7" w:rsidRPr="005727A6" w:rsidRDefault="009705E7" w:rsidP="009705E7">
      <w:pPr>
        <w:jc w:val="both"/>
        <w:rPr>
          <w:rFonts w:ascii="Arial" w:hAnsi="Arial" w:cs="Arial"/>
          <w:sz w:val="22"/>
          <w:szCs w:val="22"/>
        </w:rPr>
      </w:pPr>
      <w:r>
        <w:rPr>
          <w:rFonts w:ascii="Arial" w:hAnsi="Arial" w:cs="Arial"/>
          <w:b/>
          <w:color w:val="008000"/>
          <w:sz w:val="22"/>
          <w:szCs w:val="22"/>
          <w:u w:val="single"/>
        </w:rPr>
        <w:t>ÉLÉMENTS DU BARÈ</w:t>
      </w:r>
      <w:r w:rsidRPr="003D1619">
        <w:rPr>
          <w:rFonts w:ascii="Arial" w:hAnsi="Arial" w:cs="Arial"/>
          <w:b/>
          <w:color w:val="008000"/>
          <w:sz w:val="22"/>
          <w:szCs w:val="22"/>
          <w:u w:val="single"/>
        </w:rPr>
        <w:t>ME</w:t>
      </w:r>
      <w:r>
        <w:rPr>
          <w:rFonts w:ascii="Arial" w:hAnsi="Arial" w:cs="Arial"/>
          <w:b/>
          <w:color w:val="008000"/>
          <w:sz w:val="22"/>
          <w:szCs w:val="22"/>
        </w:rPr>
        <w:t xml:space="preserve"> (DÉ</w:t>
      </w:r>
      <w:r w:rsidRPr="003D1619">
        <w:rPr>
          <w:rFonts w:ascii="Arial" w:hAnsi="Arial" w:cs="Arial"/>
          <w:b/>
          <w:color w:val="008000"/>
          <w:sz w:val="22"/>
          <w:szCs w:val="22"/>
        </w:rPr>
        <w:t xml:space="preserve">FINI </w:t>
      </w:r>
      <w:r>
        <w:rPr>
          <w:rFonts w:ascii="Arial" w:hAnsi="Arial" w:cs="Arial"/>
          <w:b/>
          <w:color w:val="008000"/>
          <w:sz w:val="22"/>
          <w:szCs w:val="22"/>
        </w:rPr>
        <w:t xml:space="preserve">EN GRANDE PARTIE </w:t>
      </w:r>
      <w:r w:rsidRPr="003D1619">
        <w:rPr>
          <w:rFonts w:ascii="Arial" w:hAnsi="Arial" w:cs="Arial"/>
          <w:b/>
          <w:color w:val="008000"/>
          <w:sz w:val="22"/>
          <w:szCs w:val="22"/>
        </w:rPr>
        <w:t>NATIONALEMENT)</w:t>
      </w:r>
      <w:r>
        <w:rPr>
          <w:rFonts w:ascii="Arial" w:hAnsi="Arial" w:cs="Arial"/>
          <w:b/>
          <w:sz w:val="22"/>
          <w:szCs w:val="22"/>
        </w:rPr>
        <w:t> :</w:t>
      </w:r>
    </w:p>
    <w:p w:rsidR="009705E7" w:rsidRPr="00190890" w:rsidRDefault="009705E7" w:rsidP="009705E7">
      <w:pPr>
        <w:rPr>
          <w:rFonts w:ascii="Arial" w:hAnsi="Arial" w:cs="Arial"/>
          <w:sz w:val="22"/>
          <w:szCs w:val="22"/>
        </w:rPr>
      </w:pPr>
    </w:p>
    <w:p w:rsidR="009705E7" w:rsidRDefault="009705E7" w:rsidP="009705E7">
      <w:pPr>
        <w:rPr>
          <w:rFonts w:ascii="Arial" w:hAnsi="Arial" w:cs="Arial"/>
          <w:b/>
          <w:sz w:val="22"/>
          <w:szCs w:val="22"/>
        </w:rPr>
      </w:pPr>
      <w:r w:rsidRPr="00190890">
        <w:rPr>
          <w:rFonts w:ascii="Arial" w:hAnsi="Arial" w:cs="Arial"/>
          <w:b/>
          <w:sz w:val="22"/>
          <w:szCs w:val="22"/>
        </w:rPr>
        <w:t>A</w:t>
      </w:r>
      <w:r w:rsidR="009759B4">
        <w:rPr>
          <w:rFonts w:ascii="Arial" w:hAnsi="Arial" w:cs="Arial"/>
          <w:b/>
          <w:sz w:val="22"/>
          <w:szCs w:val="22"/>
        </w:rPr>
        <w:t>GS</w:t>
      </w:r>
      <w:r w:rsidRPr="00190890">
        <w:rPr>
          <w:rFonts w:ascii="Arial" w:hAnsi="Arial" w:cs="Arial"/>
          <w:sz w:val="22"/>
          <w:szCs w:val="22"/>
        </w:rPr>
        <w:t xml:space="preserve"> </w:t>
      </w:r>
      <w:r>
        <w:rPr>
          <w:rFonts w:ascii="Arial" w:hAnsi="Arial" w:cs="Arial"/>
          <w:b/>
          <w:sz w:val="22"/>
          <w:szCs w:val="22"/>
        </w:rPr>
        <w:t>=</w:t>
      </w:r>
      <w:r w:rsidRPr="00190890">
        <w:rPr>
          <w:rFonts w:ascii="Arial" w:hAnsi="Arial" w:cs="Arial"/>
          <w:sz w:val="22"/>
          <w:szCs w:val="22"/>
        </w:rPr>
        <w:t xml:space="preserve"> </w:t>
      </w:r>
      <w:r w:rsidRPr="00A130C2">
        <w:rPr>
          <w:rFonts w:ascii="Arial" w:hAnsi="Arial" w:cs="Arial"/>
          <w:b/>
          <w:sz w:val="22"/>
          <w:szCs w:val="22"/>
        </w:rPr>
        <w:t>Ancienneté générale des services</w:t>
      </w:r>
      <w:r w:rsidRPr="00190890">
        <w:rPr>
          <w:rFonts w:ascii="Arial" w:hAnsi="Arial" w:cs="Arial"/>
          <w:b/>
          <w:sz w:val="22"/>
          <w:szCs w:val="22"/>
        </w:rPr>
        <w:t>.</w:t>
      </w:r>
    </w:p>
    <w:p w:rsidR="009705E7" w:rsidRPr="00190890" w:rsidRDefault="009705E7" w:rsidP="009705E7">
      <w:pPr>
        <w:rPr>
          <w:rFonts w:ascii="Arial" w:hAnsi="Arial" w:cs="Arial"/>
          <w:b/>
          <w:sz w:val="22"/>
          <w:szCs w:val="22"/>
        </w:rPr>
      </w:pPr>
    </w:p>
    <w:p w:rsidR="009705E7" w:rsidRPr="00E815D3" w:rsidRDefault="009705E7" w:rsidP="009705E7">
      <w:pPr>
        <w:jc w:val="both"/>
        <w:rPr>
          <w:rFonts w:ascii="Arial" w:hAnsi="Arial" w:cs="Arial"/>
          <w:sz w:val="22"/>
          <w:szCs w:val="22"/>
        </w:rPr>
      </w:pPr>
      <w:r>
        <w:rPr>
          <w:rFonts w:ascii="Arial" w:hAnsi="Arial" w:cs="Arial"/>
          <w:sz w:val="22"/>
          <w:szCs w:val="22"/>
        </w:rPr>
        <w:t>L’AGS</w:t>
      </w:r>
      <w:r w:rsidRPr="00190890">
        <w:rPr>
          <w:rFonts w:ascii="Arial" w:hAnsi="Arial" w:cs="Arial"/>
          <w:sz w:val="22"/>
          <w:szCs w:val="22"/>
        </w:rPr>
        <w:t xml:space="preserve"> est arrêtée  </w:t>
      </w:r>
      <w:r w:rsidRPr="00E815D3">
        <w:rPr>
          <w:rFonts w:ascii="Arial" w:hAnsi="Arial" w:cs="Arial"/>
          <w:sz w:val="22"/>
          <w:szCs w:val="22"/>
        </w:rPr>
        <w:t>au 1</w:t>
      </w:r>
      <w:r w:rsidRPr="00E815D3">
        <w:rPr>
          <w:rFonts w:ascii="Arial" w:hAnsi="Arial" w:cs="Arial"/>
          <w:sz w:val="22"/>
          <w:szCs w:val="22"/>
          <w:vertAlign w:val="superscript"/>
        </w:rPr>
        <w:t>er</w:t>
      </w:r>
      <w:r w:rsidRPr="00E815D3">
        <w:rPr>
          <w:rFonts w:ascii="Arial" w:hAnsi="Arial" w:cs="Arial"/>
          <w:sz w:val="22"/>
          <w:szCs w:val="22"/>
        </w:rPr>
        <w:t xml:space="preserve"> septembre de l’année</w:t>
      </w:r>
      <w:r w:rsidRPr="00190890">
        <w:rPr>
          <w:rFonts w:ascii="Arial" w:hAnsi="Arial" w:cs="Arial"/>
          <w:sz w:val="22"/>
          <w:szCs w:val="22"/>
        </w:rPr>
        <w:t xml:space="preserve"> au titre de laquelle </w:t>
      </w:r>
      <w:proofErr w:type="gramStart"/>
      <w:r w:rsidRPr="00190890">
        <w:rPr>
          <w:rFonts w:ascii="Arial" w:hAnsi="Arial" w:cs="Arial"/>
          <w:sz w:val="22"/>
          <w:szCs w:val="22"/>
        </w:rPr>
        <w:t>l’instituteur</w:t>
      </w:r>
      <w:r w:rsidR="00BB204C">
        <w:rPr>
          <w:rFonts w:ascii="Arial" w:hAnsi="Arial" w:cs="Arial"/>
          <w:sz w:val="22"/>
          <w:szCs w:val="22"/>
        </w:rPr>
        <w:t>(</w:t>
      </w:r>
      <w:proofErr w:type="spellStart"/>
      <w:proofErr w:type="gramEnd"/>
      <w:r w:rsidR="0006368A">
        <w:rPr>
          <w:rFonts w:ascii="Arial" w:hAnsi="Arial" w:cs="Arial"/>
          <w:sz w:val="22"/>
          <w:szCs w:val="22"/>
        </w:rPr>
        <w:t>trice</w:t>
      </w:r>
      <w:proofErr w:type="spellEnd"/>
      <w:r w:rsidR="00BB204C">
        <w:rPr>
          <w:rFonts w:ascii="Arial" w:hAnsi="Arial" w:cs="Arial"/>
          <w:sz w:val="22"/>
          <w:szCs w:val="22"/>
        </w:rPr>
        <w:t>)</w:t>
      </w:r>
      <w:r w:rsidRPr="00190890">
        <w:rPr>
          <w:rFonts w:ascii="Arial" w:hAnsi="Arial" w:cs="Arial"/>
          <w:sz w:val="22"/>
          <w:szCs w:val="22"/>
        </w:rPr>
        <w:t xml:space="preserve"> est candidat</w:t>
      </w:r>
      <w:r w:rsidR="00464429">
        <w:rPr>
          <w:rFonts w:ascii="Arial" w:hAnsi="Arial" w:cs="Arial"/>
          <w:sz w:val="22"/>
          <w:szCs w:val="22"/>
        </w:rPr>
        <w:t>(e)</w:t>
      </w:r>
      <w:r w:rsidRPr="00190890">
        <w:rPr>
          <w:rFonts w:ascii="Arial" w:hAnsi="Arial" w:cs="Arial"/>
          <w:sz w:val="22"/>
          <w:szCs w:val="22"/>
        </w:rPr>
        <w:t xml:space="preserve"> à la liste d’aptitude au corps des professeur</w:t>
      </w:r>
      <w:r w:rsidR="00BB204C">
        <w:rPr>
          <w:rFonts w:ascii="Arial" w:hAnsi="Arial" w:cs="Arial"/>
          <w:sz w:val="22"/>
          <w:szCs w:val="22"/>
        </w:rPr>
        <w:t>(</w:t>
      </w:r>
      <w:r w:rsidR="00464429">
        <w:rPr>
          <w:rFonts w:ascii="Arial" w:hAnsi="Arial" w:cs="Arial"/>
          <w:sz w:val="22"/>
          <w:szCs w:val="22"/>
        </w:rPr>
        <w:t>e</w:t>
      </w:r>
      <w:r w:rsidR="00BB204C">
        <w:rPr>
          <w:rFonts w:ascii="Arial" w:hAnsi="Arial" w:cs="Arial"/>
          <w:sz w:val="22"/>
          <w:szCs w:val="22"/>
        </w:rPr>
        <w:t>)</w:t>
      </w:r>
      <w:r w:rsidR="00464429">
        <w:rPr>
          <w:rFonts w:ascii="Arial" w:hAnsi="Arial" w:cs="Arial"/>
          <w:sz w:val="22"/>
          <w:szCs w:val="22"/>
        </w:rPr>
        <w:t>s</w:t>
      </w:r>
      <w:r w:rsidRPr="00190890">
        <w:rPr>
          <w:rFonts w:ascii="Arial" w:hAnsi="Arial" w:cs="Arial"/>
          <w:sz w:val="22"/>
          <w:szCs w:val="22"/>
        </w:rPr>
        <w:t xml:space="preserve"> des écoles.</w:t>
      </w:r>
      <w:r>
        <w:rPr>
          <w:rFonts w:ascii="Arial" w:hAnsi="Arial" w:cs="Arial"/>
          <w:sz w:val="22"/>
          <w:szCs w:val="22"/>
        </w:rPr>
        <w:t xml:space="preserve"> </w:t>
      </w:r>
      <w:r w:rsidRPr="00E815D3">
        <w:rPr>
          <w:rFonts w:ascii="Arial" w:hAnsi="Arial" w:cs="Arial"/>
          <w:sz w:val="22"/>
          <w:szCs w:val="22"/>
        </w:rPr>
        <w:t>L’élément A est plafonné à 40 points.</w:t>
      </w:r>
    </w:p>
    <w:p w:rsidR="009705E7" w:rsidRPr="00190890" w:rsidRDefault="009705E7" w:rsidP="009705E7">
      <w:pPr>
        <w:rPr>
          <w:rFonts w:ascii="Arial" w:hAnsi="Arial" w:cs="Arial"/>
          <w:sz w:val="22"/>
          <w:szCs w:val="22"/>
        </w:rPr>
      </w:pPr>
    </w:p>
    <w:p w:rsidR="009705E7" w:rsidRDefault="009705E7" w:rsidP="009705E7">
      <w:pPr>
        <w:rPr>
          <w:rFonts w:ascii="Arial" w:hAnsi="Arial" w:cs="Arial"/>
          <w:b/>
          <w:sz w:val="22"/>
          <w:szCs w:val="22"/>
        </w:rPr>
      </w:pPr>
      <w:r w:rsidRPr="00190890">
        <w:rPr>
          <w:rFonts w:ascii="Arial" w:hAnsi="Arial" w:cs="Arial"/>
          <w:b/>
          <w:sz w:val="22"/>
          <w:szCs w:val="22"/>
        </w:rPr>
        <w:t>N + C</w:t>
      </w:r>
      <w:r w:rsidRPr="00190890">
        <w:rPr>
          <w:rFonts w:ascii="Arial" w:hAnsi="Arial" w:cs="Arial"/>
          <w:sz w:val="22"/>
          <w:szCs w:val="22"/>
        </w:rPr>
        <w:t xml:space="preserve"> </w:t>
      </w:r>
      <w:r>
        <w:rPr>
          <w:rFonts w:ascii="Arial" w:hAnsi="Arial" w:cs="Arial"/>
          <w:sz w:val="22"/>
          <w:szCs w:val="22"/>
        </w:rPr>
        <w:t>=</w:t>
      </w:r>
      <w:r w:rsidRPr="00A130C2">
        <w:rPr>
          <w:rFonts w:ascii="Arial" w:hAnsi="Arial" w:cs="Arial"/>
          <w:sz w:val="22"/>
          <w:szCs w:val="22"/>
        </w:rPr>
        <w:t xml:space="preserve"> </w:t>
      </w:r>
      <w:r w:rsidRPr="00A130C2">
        <w:rPr>
          <w:rFonts w:ascii="Arial" w:hAnsi="Arial" w:cs="Arial"/>
          <w:b/>
          <w:sz w:val="22"/>
          <w:szCs w:val="22"/>
        </w:rPr>
        <w:t>note pédagogique + correctif éventuel</w:t>
      </w:r>
      <w:r>
        <w:rPr>
          <w:rFonts w:ascii="Arial" w:hAnsi="Arial" w:cs="Arial"/>
          <w:b/>
          <w:sz w:val="22"/>
          <w:szCs w:val="22"/>
        </w:rPr>
        <w:t>.</w:t>
      </w:r>
    </w:p>
    <w:p w:rsidR="009705E7" w:rsidRDefault="009705E7" w:rsidP="009705E7">
      <w:pPr>
        <w:rPr>
          <w:rFonts w:ascii="Arial" w:hAnsi="Arial" w:cs="Arial"/>
          <w:b/>
          <w:sz w:val="22"/>
          <w:szCs w:val="22"/>
        </w:rPr>
      </w:pPr>
    </w:p>
    <w:p w:rsidR="009705E7" w:rsidRDefault="009705E7" w:rsidP="009705E7">
      <w:pPr>
        <w:jc w:val="both"/>
        <w:rPr>
          <w:rFonts w:ascii="Arial" w:hAnsi="Arial" w:cs="Arial"/>
          <w:sz w:val="22"/>
          <w:szCs w:val="22"/>
        </w:rPr>
      </w:pPr>
      <w:r w:rsidRPr="00190890">
        <w:rPr>
          <w:rFonts w:ascii="Arial" w:hAnsi="Arial" w:cs="Arial"/>
          <w:sz w:val="22"/>
          <w:szCs w:val="22"/>
        </w:rPr>
        <w:t xml:space="preserve">L’élément C est supérieur à </w:t>
      </w:r>
      <w:r>
        <w:rPr>
          <w:rFonts w:ascii="Arial" w:hAnsi="Arial" w:cs="Arial"/>
          <w:sz w:val="22"/>
          <w:szCs w:val="22"/>
        </w:rPr>
        <w:t>0</w:t>
      </w:r>
      <w:r w:rsidRPr="00190890">
        <w:rPr>
          <w:rFonts w:ascii="Arial" w:hAnsi="Arial" w:cs="Arial"/>
          <w:sz w:val="22"/>
          <w:szCs w:val="22"/>
        </w:rPr>
        <w:t xml:space="preserve"> dès lors que l’ancienneté de la note retenue pour le calcul du barème est supérieure à </w:t>
      </w:r>
      <w:r>
        <w:rPr>
          <w:rFonts w:ascii="Arial" w:hAnsi="Arial" w:cs="Arial"/>
          <w:sz w:val="22"/>
          <w:szCs w:val="22"/>
        </w:rPr>
        <w:t>3</w:t>
      </w:r>
      <w:r w:rsidRPr="00190890">
        <w:rPr>
          <w:rFonts w:ascii="Arial" w:hAnsi="Arial" w:cs="Arial"/>
          <w:sz w:val="22"/>
          <w:szCs w:val="22"/>
        </w:rPr>
        <w:t xml:space="preserve"> années au 1</w:t>
      </w:r>
      <w:r w:rsidRPr="00190890">
        <w:rPr>
          <w:rFonts w:ascii="Arial" w:hAnsi="Arial" w:cs="Arial"/>
          <w:sz w:val="22"/>
          <w:szCs w:val="22"/>
          <w:vertAlign w:val="superscript"/>
        </w:rPr>
        <w:t>er</w:t>
      </w:r>
      <w:r w:rsidRPr="00190890">
        <w:rPr>
          <w:rFonts w:ascii="Arial" w:hAnsi="Arial" w:cs="Arial"/>
          <w:sz w:val="22"/>
          <w:szCs w:val="22"/>
        </w:rPr>
        <w:t xml:space="preserve"> septembre précédant l’année au titre de laquelle l’intéressé</w:t>
      </w:r>
      <w:r w:rsidR="00BB204C">
        <w:rPr>
          <w:rFonts w:ascii="Arial" w:hAnsi="Arial" w:cs="Arial"/>
          <w:sz w:val="22"/>
          <w:szCs w:val="22"/>
        </w:rPr>
        <w:t xml:space="preserve">(e) </w:t>
      </w:r>
      <w:r w:rsidRPr="00190890">
        <w:rPr>
          <w:rFonts w:ascii="Arial" w:hAnsi="Arial" w:cs="Arial"/>
          <w:sz w:val="22"/>
          <w:szCs w:val="22"/>
        </w:rPr>
        <w:t xml:space="preserve"> demande son inscription sur la liste d’aptitude.</w:t>
      </w:r>
    </w:p>
    <w:p w:rsidR="009705E7" w:rsidRPr="00190890" w:rsidRDefault="009705E7" w:rsidP="009705E7">
      <w:pPr>
        <w:jc w:val="both"/>
        <w:rPr>
          <w:rFonts w:ascii="Arial" w:hAnsi="Arial" w:cs="Arial"/>
          <w:sz w:val="22"/>
          <w:szCs w:val="22"/>
        </w:rPr>
      </w:pPr>
    </w:p>
    <w:p w:rsidR="009705E7" w:rsidRPr="00190890" w:rsidRDefault="009705E7" w:rsidP="009705E7">
      <w:pPr>
        <w:pStyle w:val="Corpsdetexte"/>
        <w:widowControl/>
        <w:rPr>
          <w:rFonts w:ascii="Arial" w:hAnsi="Arial" w:cs="Arial"/>
          <w:sz w:val="22"/>
          <w:szCs w:val="22"/>
        </w:rPr>
      </w:pPr>
      <w:r w:rsidRPr="00190890">
        <w:rPr>
          <w:rFonts w:ascii="Arial" w:hAnsi="Arial" w:cs="Arial"/>
          <w:sz w:val="22"/>
          <w:szCs w:val="22"/>
        </w:rPr>
        <w:t xml:space="preserve">Seules les années antérieures à la période de </w:t>
      </w:r>
      <w:r>
        <w:rPr>
          <w:rFonts w:ascii="Arial" w:hAnsi="Arial" w:cs="Arial"/>
          <w:sz w:val="22"/>
          <w:szCs w:val="22"/>
        </w:rPr>
        <w:t>3</w:t>
      </w:r>
      <w:r w:rsidRPr="00190890">
        <w:rPr>
          <w:rFonts w:ascii="Arial" w:hAnsi="Arial" w:cs="Arial"/>
          <w:sz w:val="22"/>
          <w:szCs w:val="22"/>
        </w:rPr>
        <w:t xml:space="preserve"> années définie ci-dessus donnent lieu à l’attribution de points au titre de cet élément.</w:t>
      </w:r>
    </w:p>
    <w:p w:rsidR="009705E7" w:rsidRPr="00190890" w:rsidRDefault="009705E7" w:rsidP="009705E7">
      <w:pPr>
        <w:rPr>
          <w:rFonts w:ascii="Arial" w:hAnsi="Arial" w:cs="Arial"/>
          <w:sz w:val="22"/>
          <w:szCs w:val="22"/>
        </w:rPr>
      </w:pPr>
    </w:p>
    <w:p w:rsidR="009705E7" w:rsidRPr="00C95FEA" w:rsidRDefault="009705E7" w:rsidP="009705E7">
      <w:pPr>
        <w:jc w:val="both"/>
        <w:rPr>
          <w:rFonts w:ascii="Arial" w:hAnsi="Arial" w:cs="Arial"/>
          <w:color w:val="auto"/>
          <w:sz w:val="22"/>
          <w:szCs w:val="22"/>
        </w:rPr>
      </w:pPr>
      <w:r w:rsidRPr="00C95FEA">
        <w:rPr>
          <w:rFonts w:ascii="Arial" w:hAnsi="Arial" w:cs="Arial"/>
          <w:color w:val="auto"/>
          <w:sz w:val="22"/>
          <w:szCs w:val="22"/>
          <w:u w:val="single"/>
        </w:rPr>
        <w:t>Exemple</w:t>
      </w:r>
      <w:r w:rsidRPr="00C95FEA">
        <w:rPr>
          <w:rFonts w:ascii="Arial" w:hAnsi="Arial" w:cs="Arial"/>
          <w:color w:val="auto"/>
          <w:sz w:val="22"/>
          <w:szCs w:val="22"/>
        </w:rPr>
        <w:t xml:space="preserve"> : pour une inscription sur la liste d'aptitude au corps des professeurs</w:t>
      </w:r>
      <w:r w:rsidR="004A68BC" w:rsidRPr="00C95FEA">
        <w:rPr>
          <w:rFonts w:ascii="Arial" w:hAnsi="Arial" w:cs="Arial"/>
          <w:color w:val="auto"/>
          <w:sz w:val="22"/>
          <w:szCs w:val="22"/>
        </w:rPr>
        <w:t>(</w:t>
      </w:r>
      <w:r w:rsidR="00464429" w:rsidRPr="00C95FEA">
        <w:rPr>
          <w:rFonts w:ascii="Arial" w:hAnsi="Arial" w:cs="Arial"/>
          <w:color w:val="auto"/>
          <w:sz w:val="22"/>
          <w:szCs w:val="22"/>
        </w:rPr>
        <w:t>e</w:t>
      </w:r>
      <w:r w:rsidR="004A68BC" w:rsidRPr="00C95FEA">
        <w:rPr>
          <w:rFonts w:ascii="Arial" w:hAnsi="Arial" w:cs="Arial"/>
          <w:color w:val="auto"/>
          <w:sz w:val="22"/>
          <w:szCs w:val="22"/>
        </w:rPr>
        <w:t>)</w:t>
      </w:r>
      <w:r w:rsidR="00464429" w:rsidRPr="00C95FEA">
        <w:rPr>
          <w:rFonts w:ascii="Arial" w:hAnsi="Arial" w:cs="Arial"/>
          <w:color w:val="auto"/>
          <w:sz w:val="22"/>
          <w:szCs w:val="22"/>
        </w:rPr>
        <w:t>s</w:t>
      </w:r>
      <w:r w:rsidRPr="00C95FEA">
        <w:rPr>
          <w:rFonts w:ascii="Arial" w:hAnsi="Arial" w:cs="Arial"/>
          <w:color w:val="auto"/>
          <w:sz w:val="22"/>
          <w:szCs w:val="22"/>
        </w:rPr>
        <w:t xml:space="preserve"> des écoles prenant effet au 1</w:t>
      </w:r>
      <w:r w:rsidRPr="00C95FEA">
        <w:rPr>
          <w:rFonts w:ascii="Arial" w:hAnsi="Arial" w:cs="Arial"/>
          <w:color w:val="auto"/>
          <w:sz w:val="22"/>
          <w:szCs w:val="22"/>
          <w:vertAlign w:val="superscript"/>
        </w:rPr>
        <w:t>er</w:t>
      </w:r>
      <w:r w:rsidRPr="00C95FEA">
        <w:rPr>
          <w:rFonts w:ascii="Arial" w:hAnsi="Arial" w:cs="Arial"/>
          <w:color w:val="auto"/>
          <w:sz w:val="22"/>
          <w:szCs w:val="22"/>
        </w:rPr>
        <w:t xml:space="preserve"> septembre 201</w:t>
      </w:r>
      <w:r w:rsidR="004A6629" w:rsidRPr="00C95FEA">
        <w:rPr>
          <w:rFonts w:ascii="Arial" w:hAnsi="Arial" w:cs="Arial"/>
          <w:color w:val="auto"/>
          <w:sz w:val="22"/>
          <w:szCs w:val="22"/>
        </w:rPr>
        <w:t>8</w:t>
      </w:r>
      <w:r w:rsidRPr="00C95FEA">
        <w:rPr>
          <w:rFonts w:ascii="Arial" w:hAnsi="Arial" w:cs="Arial"/>
          <w:color w:val="auto"/>
          <w:sz w:val="22"/>
          <w:szCs w:val="22"/>
        </w:rPr>
        <w:t>, le correctif sera appliqué si la note est au moins antérieure au 1</w:t>
      </w:r>
      <w:r w:rsidRPr="00C95FEA">
        <w:rPr>
          <w:rFonts w:ascii="Arial" w:hAnsi="Arial" w:cs="Arial"/>
          <w:color w:val="auto"/>
          <w:sz w:val="22"/>
          <w:szCs w:val="22"/>
          <w:vertAlign w:val="superscript"/>
        </w:rPr>
        <w:t>er</w:t>
      </w:r>
      <w:r w:rsidRPr="00C95FEA">
        <w:rPr>
          <w:rFonts w:ascii="Arial" w:hAnsi="Arial" w:cs="Arial"/>
          <w:color w:val="auto"/>
          <w:sz w:val="22"/>
          <w:szCs w:val="22"/>
        </w:rPr>
        <w:t xml:space="preserve"> septembre 201</w:t>
      </w:r>
      <w:r w:rsidR="004A6629" w:rsidRPr="00C95FEA">
        <w:rPr>
          <w:rFonts w:ascii="Arial" w:hAnsi="Arial" w:cs="Arial"/>
          <w:color w:val="auto"/>
          <w:sz w:val="22"/>
          <w:szCs w:val="22"/>
        </w:rPr>
        <w:t>4</w:t>
      </w:r>
      <w:r w:rsidR="00EF428D" w:rsidRPr="00C95FEA">
        <w:rPr>
          <w:rFonts w:ascii="Arial" w:hAnsi="Arial" w:cs="Arial"/>
          <w:color w:val="auto"/>
          <w:sz w:val="22"/>
          <w:szCs w:val="22"/>
        </w:rPr>
        <w:t>.</w:t>
      </w:r>
    </w:p>
    <w:p w:rsidR="009705E7" w:rsidRPr="00190890" w:rsidRDefault="009705E7" w:rsidP="009705E7">
      <w:pPr>
        <w:rPr>
          <w:rFonts w:ascii="Arial" w:hAnsi="Arial" w:cs="Arial"/>
          <w:sz w:val="22"/>
          <w:szCs w:val="22"/>
        </w:rPr>
      </w:pPr>
    </w:p>
    <w:p w:rsidR="009705E7" w:rsidRDefault="009705E7" w:rsidP="009705E7">
      <w:pPr>
        <w:rPr>
          <w:rFonts w:ascii="Arial" w:hAnsi="Arial" w:cs="Arial"/>
          <w:b/>
          <w:sz w:val="22"/>
          <w:szCs w:val="22"/>
        </w:rPr>
      </w:pPr>
      <w:r w:rsidRPr="00190890">
        <w:rPr>
          <w:rFonts w:ascii="Arial" w:hAnsi="Arial" w:cs="Arial"/>
          <w:b/>
          <w:sz w:val="22"/>
          <w:szCs w:val="22"/>
        </w:rPr>
        <w:t>T</w:t>
      </w:r>
      <w:r w:rsidRPr="00190890">
        <w:rPr>
          <w:rFonts w:ascii="Arial" w:hAnsi="Arial" w:cs="Arial"/>
          <w:sz w:val="22"/>
          <w:szCs w:val="22"/>
        </w:rPr>
        <w:t xml:space="preserve"> </w:t>
      </w:r>
      <w:r>
        <w:rPr>
          <w:rFonts w:ascii="Arial" w:hAnsi="Arial" w:cs="Arial"/>
          <w:b/>
          <w:sz w:val="22"/>
          <w:szCs w:val="22"/>
        </w:rPr>
        <w:t>=</w:t>
      </w:r>
      <w:r w:rsidRPr="00A130C2">
        <w:rPr>
          <w:rFonts w:ascii="Arial" w:hAnsi="Arial" w:cs="Arial"/>
          <w:b/>
          <w:sz w:val="22"/>
          <w:szCs w:val="22"/>
        </w:rPr>
        <w:t xml:space="preserve"> titre professionnel</w:t>
      </w:r>
      <w:r w:rsidRPr="00190890">
        <w:rPr>
          <w:rFonts w:ascii="Arial" w:hAnsi="Arial" w:cs="Arial"/>
          <w:b/>
          <w:sz w:val="22"/>
          <w:szCs w:val="22"/>
        </w:rPr>
        <w:t>.</w:t>
      </w:r>
    </w:p>
    <w:p w:rsidR="009705E7" w:rsidRPr="00190890" w:rsidRDefault="009705E7" w:rsidP="009705E7">
      <w:pPr>
        <w:rPr>
          <w:rFonts w:ascii="Arial" w:hAnsi="Arial" w:cs="Arial"/>
          <w:sz w:val="22"/>
          <w:szCs w:val="22"/>
        </w:rPr>
      </w:pPr>
    </w:p>
    <w:p w:rsidR="009705E7" w:rsidRPr="00E815D3" w:rsidRDefault="009705E7" w:rsidP="009705E7">
      <w:pPr>
        <w:jc w:val="both"/>
        <w:rPr>
          <w:rFonts w:ascii="Arial" w:hAnsi="Arial" w:cs="Arial"/>
          <w:sz w:val="22"/>
          <w:szCs w:val="22"/>
        </w:rPr>
      </w:pPr>
      <w:r w:rsidRPr="00190890">
        <w:rPr>
          <w:rFonts w:ascii="Arial" w:hAnsi="Arial" w:cs="Arial"/>
          <w:sz w:val="22"/>
          <w:szCs w:val="22"/>
        </w:rPr>
        <w:t xml:space="preserve">Les titulaires d’un ou de plusieurs titres professionnels bénéficient de </w:t>
      </w:r>
      <w:r w:rsidRPr="00E815D3">
        <w:rPr>
          <w:rFonts w:ascii="Arial" w:hAnsi="Arial" w:cs="Arial"/>
          <w:sz w:val="22"/>
          <w:szCs w:val="22"/>
        </w:rPr>
        <w:t>5 points supplémentaires.</w:t>
      </w:r>
    </w:p>
    <w:p w:rsidR="009705E7" w:rsidRPr="00190890" w:rsidRDefault="009705E7" w:rsidP="009705E7">
      <w:pPr>
        <w:jc w:val="both"/>
        <w:rPr>
          <w:rFonts w:ascii="Arial" w:hAnsi="Arial" w:cs="Arial"/>
          <w:b/>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u w:val="single"/>
        </w:rPr>
        <w:t>Exemples de titres</w:t>
      </w:r>
      <w:r w:rsidRPr="00190890">
        <w:rPr>
          <w:rFonts w:ascii="Arial" w:hAnsi="Arial" w:cs="Arial"/>
          <w:sz w:val="22"/>
          <w:szCs w:val="22"/>
        </w:rPr>
        <w:t xml:space="preserve"> : </w:t>
      </w:r>
      <w:r w:rsidR="009759B4">
        <w:rPr>
          <w:rFonts w:ascii="Arial" w:hAnsi="Arial" w:cs="Arial"/>
          <w:sz w:val="22"/>
          <w:szCs w:val="22"/>
        </w:rPr>
        <w:t>CAPPEI</w:t>
      </w:r>
      <w:r w:rsidRPr="00190890">
        <w:rPr>
          <w:rFonts w:ascii="Arial" w:hAnsi="Arial" w:cs="Arial"/>
          <w:sz w:val="22"/>
          <w:szCs w:val="22"/>
        </w:rPr>
        <w:t xml:space="preserve"> (antérieurement CAPSAIS et CAEI), CAFIPEMF (antérieurement CAFIMF), CAEA, DDEEAS, diplôme de psychologue scolaire, titre de psychologue scolaire.</w:t>
      </w:r>
    </w:p>
    <w:p w:rsidR="009705E7" w:rsidRPr="00190890" w:rsidRDefault="009705E7" w:rsidP="009705E7">
      <w:pPr>
        <w:rPr>
          <w:rFonts w:ascii="Arial" w:hAnsi="Arial" w:cs="Arial"/>
          <w:sz w:val="22"/>
          <w:szCs w:val="22"/>
        </w:rPr>
      </w:pPr>
    </w:p>
    <w:p w:rsidR="009705E7" w:rsidRDefault="009705E7" w:rsidP="009705E7">
      <w:pPr>
        <w:rPr>
          <w:rFonts w:ascii="Arial" w:hAnsi="Arial" w:cs="Arial"/>
          <w:b/>
          <w:sz w:val="22"/>
          <w:szCs w:val="22"/>
        </w:rPr>
      </w:pPr>
      <w:r>
        <w:rPr>
          <w:rFonts w:ascii="Arial" w:hAnsi="Arial" w:cs="Arial"/>
          <w:b/>
          <w:sz w:val="22"/>
          <w:szCs w:val="22"/>
        </w:rPr>
        <w:t>U =</w:t>
      </w:r>
      <w:r w:rsidRPr="00A130C2">
        <w:rPr>
          <w:rFonts w:ascii="Arial" w:hAnsi="Arial" w:cs="Arial"/>
          <w:b/>
          <w:sz w:val="22"/>
          <w:szCs w:val="22"/>
        </w:rPr>
        <w:t xml:space="preserve"> diplôme universitaire.</w:t>
      </w:r>
    </w:p>
    <w:p w:rsidR="009705E7" w:rsidRPr="00A130C2" w:rsidRDefault="009705E7" w:rsidP="009705E7">
      <w:pPr>
        <w:rPr>
          <w:rFonts w:ascii="Arial" w:hAnsi="Arial" w:cs="Arial"/>
          <w:b/>
          <w:sz w:val="22"/>
          <w:szCs w:val="22"/>
        </w:rPr>
      </w:pPr>
    </w:p>
    <w:p w:rsidR="009705E7" w:rsidRPr="00190890" w:rsidRDefault="009705E7" w:rsidP="009705E7">
      <w:pPr>
        <w:jc w:val="both"/>
        <w:rPr>
          <w:rFonts w:ascii="Arial" w:hAnsi="Arial" w:cs="Arial"/>
          <w:sz w:val="22"/>
          <w:szCs w:val="22"/>
          <w:shd w:val="pct10" w:color="auto" w:fill="auto"/>
        </w:rPr>
      </w:pPr>
      <w:r w:rsidRPr="00190890">
        <w:rPr>
          <w:rFonts w:ascii="Arial" w:hAnsi="Arial" w:cs="Arial"/>
          <w:sz w:val="22"/>
          <w:szCs w:val="22"/>
        </w:rPr>
        <w:t>Les titulaires d’un ou de plusieurs diplômes universitaires bénéficient de 5 points supplémentaires (cf. note de service ministérielle qui actualise régulièrement la liste des diplômes ouvrant droit à ces points).</w:t>
      </w:r>
    </w:p>
    <w:p w:rsidR="009705E7" w:rsidRPr="00190890" w:rsidRDefault="009705E7" w:rsidP="009705E7">
      <w:pPr>
        <w:rPr>
          <w:rFonts w:ascii="Arial" w:hAnsi="Arial" w:cs="Arial"/>
          <w:sz w:val="22"/>
          <w:szCs w:val="22"/>
        </w:rPr>
      </w:pPr>
    </w:p>
    <w:p w:rsidR="009705E7" w:rsidRDefault="009705E7" w:rsidP="009705E7">
      <w:pPr>
        <w:rPr>
          <w:rFonts w:ascii="Arial" w:hAnsi="Arial" w:cs="Arial"/>
          <w:b/>
          <w:sz w:val="22"/>
          <w:szCs w:val="22"/>
        </w:rPr>
      </w:pPr>
      <w:r>
        <w:rPr>
          <w:rFonts w:ascii="Arial" w:hAnsi="Arial" w:cs="Arial"/>
          <w:b/>
          <w:sz w:val="22"/>
          <w:szCs w:val="22"/>
        </w:rPr>
        <w:t>D =</w:t>
      </w:r>
      <w:r w:rsidR="00347093">
        <w:rPr>
          <w:rFonts w:ascii="Arial" w:hAnsi="Arial" w:cs="Arial"/>
          <w:b/>
          <w:sz w:val="22"/>
          <w:szCs w:val="22"/>
        </w:rPr>
        <w:t xml:space="preserve"> exercice des fonction</w:t>
      </w:r>
      <w:r w:rsidRPr="00A130C2">
        <w:rPr>
          <w:rFonts w:ascii="Arial" w:hAnsi="Arial" w:cs="Arial"/>
          <w:b/>
          <w:sz w:val="22"/>
          <w:szCs w:val="22"/>
        </w:rPr>
        <w:t xml:space="preserve"> de </w:t>
      </w:r>
      <w:proofErr w:type="gramStart"/>
      <w:r w:rsidRPr="00A130C2">
        <w:rPr>
          <w:rFonts w:ascii="Arial" w:hAnsi="Arial" w:cs="Arial"/>
          <w:b/>
          <w:sz w:val="22"/>
          <w:szCs w:val="22"/>
        </w:rPr>
        <w:t>directeur</w:t>
      </w:r>
      <w:r w:rsidR="004A68BC">
        <w:rPr>
          <w:rFonts w:ascii="Arial" w:hAnsi="Arial" w:cs="Arial"/>
          <w:b/>
          <w:sz w:val="22"/>
          <w:szCs w:val="22"/>
        </w:rPr>
        <w:t>(</w:t>
      </w:r>
      <w:proofErr w:type="spellStart"/>
      <w:proofErr w:type="gramEnd"/>
      <w:r w:rsidR="0006368A">
        <w:rPr>
          <w:rFonts w:ascii="Arial" w:hAnsi="Arial" w:cs="Arial"/>
          <w:b/>
          <w:sz w:val="22"/>
          <w:szCs w:val="22"/>
        </w:rPr>
        <w:t>trice</w:t>
      </w:r>
      <w:proofErr w:type="spellEnd"/>
      <w:r w:rsidR="004A68BC">
        <w:rPr>
          <w:rFonts w:ascii="Arial" w:hAnsi="Arial" w:cs="Arial"/>
          <w:b/>
          <w:sz w:val="22"/>
          <w:szCs w:val="22"/>
        </w:rPr>
        <w:t>)</w:t>
      </w:r>
      <w:r w:rsidRPr="00A130C2">
        <w:rPr>
          <w:rFonts w:ascii="Arial" w:hAnsi="Arial" w:cs="Arial"/>
          <w:b/>
          <w:sz w:val="22"/>
          <w:szCs w:val="22"/>
        </w:rPr>
        <w:t xml:space="preserve"> d’école.</w:t>
      </w:r>
    </w:p>
    <w:p w:rsidR="009705E7" w:rsidRPr="00A130C2" w:rsidRDefault="009705E7" w:rsidP="009705E7">
      <w:pPr>
        <w:rPr>
          <w:rFonts w:ascii="Arial" w:hAnsi="Arial" w:cs="Arial"/>
          <w:b/>
          <w:sz w:val="22"/>
          <w:szCs w:val="22"/>
        </w:rPr>
      </w:pPr>
    </w:p>
    <w:p w:rsidR="009705E7" w:rsidRPr="00190890" w:rsidRDefault="002674D7" w:rsidP="009705E7">
      <w:pPr>
        <w:jc w:val="both"/>
        <w:rPr>
          <w:rFonts w:ascii="Arial" w:hAnsi="Arial" w:cs="Arial"/>
          <w:sz w:val="22"/>
          <w:szCs w:val="22"/>
        </w:rPr>
      </w:pPr>
      <w:r>
        <w:rPr>
          <w:rFonts w:ascii="Arial" w:hAnsi="Arial" w:cs="Arial"/>
          <w:sz w:val="22"/>
          <w:szCs w:val="22"/>
        </w:rPr>
        <w:t xml:space="preserve">Les </w:t>
      </w:r>
      <w:proofErr w:type="gramStart"/>
      <w:r>
        <w:rPr>
          <w:rFonts w:ascii="Arial" w:hAnsi="Arial" w:cs="Arial"/>
          <w:sz w:val="22"/>
          <w:szCs w:val="22"/>
        </w:rPr>
        <w:t>directeur</w:t>
      </w:r>
      <w:r w:rsidR="004A68BC">
        <w:rPr>
          <w:rFonts w:ascii="Arial" w:hAnsi="Arial" w:cs="Arial"/>
          <w:sz w:val="22"/>
          <w:szCs w:val="22"/>
        </w:rPr>
        <w:t>(</w:t>
      </w:r>
      <w:proofErr w:type="spellStart"/>
      <w:proofErr w:type="gramEnd"/>
      <w:r w:rsidR="0006368A">
        <w:rPr>
          <w:rFonts w:ascii="Arial" w:hAnsi="Arial" w:cs="Arial"/>
          <w:sz w:val="22"/>
          <w:szCs w:val="22"/>
        </w:rPr>
        <w:t>trice</w:t>
      </w:r>
      <w:proofErr w:type="spellEnd"/>
      <w:r>
        <w:rPr>
          <w:rFonts w:ascii="Arial" w:hAnsi="Arial" w:cs="Arial"/>
          <w:sz w:val="22"/>
          <w:szCs w:val="22"/>
        </w:rPr>
        <w:t>)</w:t>
      </w:r>
      <w:r w:rsidR="001A705D">
        <w:rPr>
          <w:rFonts w:ascii="Arial" w:hAnsi="Arial" w:cs="Arial"/>
          <w:sz w:val="22"/>
          <w:szCs w:val="22"/>
        </w:rPr>
        <w:t>s</w:t>
      </w:r>
      <w:r w:rsidR="009705E7" w:rsidRPr="00190890">
        <w:rPr>
          <w:rFonts w:ascii="Arial" w:hAnsi="Arial" w:cs="Arial"/>
          <w:sz w:val="22"/>
          <w:szCs w:val="22"/>
        </w:rPr>
        <w:t xml:space="preserve"> d’école en fonction bénéficient </w:t>
      </w:r>
      <w:r w:rsidR="009705E7">
        <w:rPr>
          <w:rFonts w:ascii="Arial" w:hAnsi="Arial" w:cs="Arial"/>
          <w:sz w:val="22"/>
          <w:szCs w:val="22"/>
        </w:rPr>
        <w:t>de 1</w:t>
      </w:r>
      <w:r w:rsidR="009705E7" w:rsidRPr="00E815D3">
        <w:rPr>
          <w:rFonts w:ascii="Arial" w:hAnsi="Arial" w:cs="Arial"/>
          <w:sz w:val="22"/>
          <w:szCs w:val="22"/>
        </w:rPr>
        <w:t xml:space="preserve"> point supplémentaire</w:t>
      </w:r>
      <w:r w:rsidR="009705E7" w:rsidRPr="00190890">
        <w:rPr>
          <w:rFonts w:ascii="Arial" w:hAnsi="Arial" w:cs="Arial"/>
          <w:sz w:val="22"/>
          <w:szCs w:val="22"/>
        </w:rPr>
        <w:t xml:space="preserve"> (</w:t>
      </w:r>
      <w:r w:rsidR="009705E7">
        <w:rPr>
          <w:rFonts w:ascii="Arial" w:hAnsi="Arial" w:cs="Arial"/>
          <w:sz w:val="22"/>
          <w:szCs w:val="22"/>
        </w:rPr>
        <w:t xml:space="preserve">cf. </w:t>
      </w:r>
      <w:r w:rsidR="009705E7" w:rsidRPr="00190890">
        <w:rPr>
          <w:rFonts w:ascii="Arial" w:hAnsi="Arial" w:cs="Arial"/>
          <w:sz w:val="22"/>
          <w:szCs w:val="22"/>
        </w:rPr>
        <w:t>note de service ministérielle n° 2001-086 du 23 mai 2001).</w:t>
      </w:r>
    </w:p>
    <w:p w:rsidR="009705E7" w:rsidRDefault="009705E7" w:rsidP="009705E7">
      <w:pPr>
        <w:rPr>
          <w:rFonts w:ascii="Arial" w:hAnsi="Arial" w:cs="Arial"/>
          <w:sz w:val="22"/>
          <w:szCs w:val="22"/>
        </w:rPr>
      </w:pPr>
    </w:p>
    <w:p w:rsidR="009705E7" w:rsidRDefault="009705E7" w:rsidP="009705E7">
      <w:pPr>
        <w:jc w:val="both"/>
        <w:rPr>
          <w:rFonts w:ascii="Arial" w:hAnsi="Arial" w:cs="Arial"/>
          <w:b/>
          <w:sz w:val="22"/>
          <w:szCs w:val="22"/>
        </w:rPr>
      </w:pPr>
      <w:r w:rsidRPr="00190890">
        <w:rPr>
          <w:rFonts w:ascii="Arial" w:hAnsi="Arial" w:cs="Arial"/>
          <w:b/>
          <w:sz w:val="22"/>
          <w:szCs w:val="22"/>
        </w:rPr>
        <w:t>Z</w:t>
      </w:r>
      <w:r w:rsidRPr="00190890">
        <w:rPr>
          <w:rFonts w:ascii="Arial" w:hAnsi="Arial" w:cs="Arial"/>
          <w:sz w:val="22"/>
          <w:szCs w:val="22"/>
        </w:rPr>
        <w:t xml:space="preserve"> </w:t>
      </w:r>
      <w:r>
        <w:rPr>
          <w:rFonts w:ascii="Arial" w:hAnsi="Arial" w:cs="Arial"/>
          <w:b/>
          <w:sz w:val="22"/>
          <w:szCs w:val="22"/>
        </w:rPr>
        <w:t>=</w:t>
      </w:r>
      <w:r w:rsidRPr="00190890">
        <w:rPr>
          <w:rFonts w:ascii="Arial" w:hAnsi="Arial" w:cs="Arial"/>
          <w:b/>
          <w:sz w:val="22"/>
          <w:szCs w:val="22"/>
        </w:rPr>
        <w:t xml:space="preserve"> </w:t>
      </w:r>
      <w:r>
        <w:rPr>
          <w:rFonts w:ascii="Arial" w:hAnsi="Arial" w:cs="Arial"/>
          <w:b/>
          <w:sz w:val="22"/>
          <w:szCs w:val="22"/>
        </w:rPr>
        <w:t>exercice de fonction en éducation prioritaire</w:t>
      </w:r>
      <w:r w:rsidRPr="00190890">
        <w:rPr>
          <w:rFonts w:ascii="Arial" w:hAnsi="Arial" w:cs="Arial"/>
          <w:b/>
          <w:sz w:val="22"/>
          <w:szCs w:val="22"/>
        </w:rPr>
        <w:t>.</w:t>
      </w:r>
    </w:p>
    <w:p w:rsidR="009705E7" w:rsidRPr="00E815D3" w:rsidRDefault="00464429" w:rsidP="009705E7">
      <w:pPr>
        <w:jc w:val="both"/>
        <w:rPr>
          <w:rFonts w:ascii="Arial" w:hAnsi="Arial" w:cs="Arial"/>
          <w:sz w:val="22"/>
          <w:szCs w:val="22"/>
        </w:rPr>
      </w:pPr>
      <w:r>
        <w:rPr>
          <w:rFonts w:ascii="Arial" w:hAnsi="Arial" w:cs="Arial"/>
          <w:sz w:val="22"/>
          <w:szCs w:val="22"/>
        </w:rPr>
        <w:t>Les enseignant(e</w:t>
      </w:r>
      <w:proofErr w:type="gramStart"/>
      <w:r>
        <w:rPr>
          <w:rFonts w:ascii="Arial" w:hAnsi="Arial" w:cs="Arial"/>
          <w:sz w:val="22"/>
          <w:szCs w:val="22"/>
        </w:rPr>
        <w:t>)s</w:t>
      </w:r>
      <w:proofErr w:type="gramEnd"/>
      <w:r w:rsidR="009705E7" w:rsidRPr="00190890">
        <w:rPr>
          <w:rFonts w:ascii="Arial" w:hAnsi="Arial" w:cs="Arial"/>
          <w:sz w:val="22"/>
          <w:szCs w:val="22"/>
        </w:rPr>
        <w:t xml:space="preserve"> ayant exercé leurs fonctions en </w:t>
      </w:r>
      <w:r w:rsidR="009705E7" w:rsidRPr="001E5F67">
        <w:rPr>
          <w:rFonts w:ascii="Arial" w:hAnsi="Arial" w:cs="Arial"/>
          <w:color w:val="auto"/>
          <w:sz w:val="22"/>
          <w:szCs w:val="22"/>
        </w:rPr>
        <w:t>éducation prioritaire</w:t>
      </w:r>
      <w:r w:rsidR="009705E7">
        <w:rPr>
          <w:rFonts w:ascii="Arial" w:hAnsi="Arial" w:cs="Arial"/>
          <w:sz w:val="22"/>
          <w:szCs w:val="22"/>
        </w:rPr>
        <w:t xml:space="preserve"> </w:t>
      </w:r>
      <w:r w:rsidR="009705E7" w:rsidRPr="00190890">
        <w:rPr>
          <w:rFonts w:ascii="Arial" w:hAnsi="Arial" w:cs="Arial"/>
          <w:sz w:val="22"/>
          <w:szCs w:val="22"/>
        </w:rPr>
        <w:t xml:space="preserve">durant l’année scolaire précédant l’année au titre de laquelle est établie la liste d’aptitude, </w:t>
      </w:r>
      <w:r w:rsidR="009705E7" w:rsidRPr="00E815D3">
        <w:rPr>
          <w:rFonts w:ascii="Arial" w:hAnsi="Arial" w:cs="Arial"/>
          <w:sz w:val="22"/>
          <w:szCs w:val="22"/>
        </w:rPr>
        <w:t>et</w:t>
      </w:r>
      <w:r w:rsidR="009705E7" w:rsidRPr="00190890">
        <w:rPr>
          <w:rFonts w:ascii="Arial" w:hAnsi="Arial" w:cs="Arial"/>
          <w:sz w:val="22"/>
          <w:szCs w:val="22"/>
        </w:rPr>
        <w:t xml:space="preserve"> ayant accompli, au 1</w:t>
      </w:r>
      <w:r w:rsidR="009705E7" w:rsidRPr="00190890">
        <w:rPr>
          <w:rFonts w:ascii="Arial" w:hAnsi="Arial" w:cs="Arial"/>
          <w:sz w:val="22"/>
          <w:szCs w:val="22"/>
          <w:vertAlign w:val="superscript"/>
        </w:rPr>
        <w:t>er</w:t>
      </w:r>
      <w:r w:rsidR="009705E7" w:rsidRPr="00190890">
        <w:rPr>
          <w:rFonts w:ascii="Arial" w:hAnsi="Arial" w:cs="Arial"/>
          <w:sz w:val="22"/>
          <w:szCs w:val="22"/>
        </w:rPr>
        <w:t xml:space="preserve"> septembre de l’année au titre de laquelle est établie la liste d’aptitude, pendant </w:t>
      </w:r>
      <w:r w:rsidR="009705E7">
        <w:rPr>
          <w:rFonts w:ascii="Arial" w:hAnsi="Arial" w:cs="Arial"/>
          <w:sz w:val="22"/>
          <w:szCs w:val="22"/>
        </w:rPr>
        <w:t>3</w:t>
      </w:r>
      <w:r w:rsidR="009705E7" w:rsidRPr="00190890">
        <w:rPr>
          <w:rFonts w:ascii="Arial" w:hAnsi="Arial" w:cs="Arial"/>
          <w:sz w:val="22"/>
          <w:szCs w:val="22"/>
        </w:rPr>
        <w:t xml:space="preserve"> années, la totalité de leur service en </w:t>
      </w:r>
      <w:r w:rsidR="009705E7" w:rsidRPr="001E5F67">
        <w:rPr>
          <w:rFonts w:ascii="Arial" w:hAnsi="Arial" w:cs="Arial"/>
          <w:color w:val="auto"/>
          <w:sz w:val="22"/>
          <w:szCs w:val="22"/>
        </w:rPr>
        <w:t>éducation prioritaire</w:t>
      </w:r>
      <w:r w:rsidR="009705E7">
        <w:rPr>
          <w:rFonts w:ascii="Arial" w:hAnsi="Arial" w:cs="Arial"/>
          <w:sz w:val="22"/>
          <w:szCs w:val="22"/>
        </w:rPr>
        <w:t xml:space="preserve"> </w:t>
      </w:r>
      <w:r w:rsidR="009705E7" w:rsidRPr="00190890">
        <w:rPr>
          <w:rFonts w:ascii="Arial" w:hAnsi="Arial" w:cs="Arial"/>
          <w:sz w:val="22"/>
          <w:szCs w:val="22"/>
        </w:rPr>
        <w:t xml:space="preserve">bénéficient de </w:t>
      </w:r>
      <w:r w:rsidR="009705E7" w:rsidRPr="00E815D3">
        <w:rPr>
          <w:rFonts w:ascii="Arial" w:hAnsi="Arial" w:cs="Arial"/>
          <w:sz w:val="22"/>
          <w:szCs w:val="22"/>
        </w:rPr>
        <w:t>3 points supplémentaires (</w:t>
      </w:r>
      <w:r w:rsidR="009705E7">
        <w:rPr>
          <w:rFonts w:ascii="Arial" w:hAnsi="Arial" w:cs="Arial"/>
          <w:sz w:val="22"/>
          <w:szCs w:val="22"/>
        </w:rPr>
        <w:t xml:space="preserve">cf. </w:t>
      </w:r>
      <w:r w:rsidR="009705E7" w:rsidRPr="00E815D3">
        <w:rPr>
          <w:rFonts w:ascii="Arial" w:hAnsi="Arial" w:cs="Arial"/>
          <w:sz w:val="22"/>
          <w:szCs w:val="22"/>
        </w:rPr>
        <w:t xml:space="preserve">note de service </w:t>
      </w:r>
      <w:r w:rsidR="009705E7">
        <w:rPr>
          <w:rFonts w:ascii="Arial" w:hAnsi="Arial" w:cs="Arial"/>
          <w:sz w:val="22"/>
          <w:szCs w:val="22"/>
        </w:rPr>
        <w:t xml:space="preserve">n° </w:t>
      </w:r>
      <w:r w:rsidR="009705E7" w:rsidRPr="00E815D3">
        <w:rPr>
          <w:rFonts w:ascii="Arial" w:hAnsi="Arial" w:cs="Arial"/>
          <w:sz w:val="22"/>
          <w:szCs w:val="22"/>
        </w:rPr>
        <w:t>2001-080 du 23 mai 2001).</w:t>
      </w:r>
    </w:p>
    <w:p w:rsidR="009705E7" w:rsidRPr="00190890" w:rsidRDefault="009705E7" w:rsidP="009705E7">
      <w:pPr>
        <w:jc w:val="both"/>
        <w:rPr>
          <w:rFonts w:ascii="Arial" w:hAnsi="Arial" w:cs="Arial"/>
          <w:sz w:val="22"/>
          <w:szCs w:val="22"/>
        </w:rPr>
      </w:pPr>
    </w:p>
    <w:p w:rsidR="009705E7" w:rsidRPr="001E5F67" w:rsidRDefault="009705E7" w:rsidP="009705E7">
      <w:pPr>
        <w:pStyle w:val="Retraitcorpsdetexte2"/>
        <w:widowControl/>
        <w:ind w:left="0"/>
        <w:rPr>
          <w:rFonts w:ascii="Arial" w:hAnsi="Arial" w:cs="Arial"/>
          <w:color w:val="auto"/>
          <w:sz w:val="22"/>
          <w:szCs w:val="22"/>
        </w:rPr>
      </w:pPr>
      <w:r w:rsidRPr="00190890">
        <w:rPr>
          <w:rFonts w:ascii="Arial" w:hAnsi="Arial" w:cs="Arial"/>
          <w:sz w:val="22"/>
          <w:szCs w:val="22"/>
        </w:rPr>
        <w:t>Les enseignant</w:t>
      </w:r>
      <w:r w:rsidR="004A68BC">
        <w:rPr>
          <w:rFonts w:ascii="Arial" w:hAnsi="Arial" w:cs="Arial"/>
          <w:sz w:val="22"/>
          <w:szCs w:val="22"/>
        </w:rPr>
        <w:t>(</w:t>
      </w:r>
      <w:r w:rsidR="00464429">
        <w:rPr>
          <w:rFonts w:ascii="Arial" w:hAnsi="Arial" w:cs="Arial"/>
          <w:sz w:val="22"/>
          <w:szCs w:val="22"/>
        </w:rPr>
        <w:t>e</w:t>
      </w:r>
      <w:proofErr w:type="gramStart"/>
      <w:r w:rsidR="004A68BC">
        <w:rPr>
          <w:rFonts w:ascii="Arial" w:hAnsi="Arial" w:cs="Arial"/>
          <w:sz w:val="22"/>
          <w:szCs w:val="22"/>
        </w:rPr>
        <w:t>)</w:t>
      </w:r>
      <w:r w:rsidR="00464429">
        <w:rPr>
          <w:rFonts w:ascii="Arial" w:hAnsi="Arial" w:cs="Arial"/>
          <w:sz w:val="22"/>
          <w:szCs w:val="22"/>
        </w:rPr>
        <w:t>s</w:t>
      </w:r>
      <w:proofErr w:type="gramEnd"/>
      <w:r w:rsidRPr="00190890">
        <w:rPr>
          <w:rFonts w:ascii="Arial" w:hAnsi="Arial" w:cs="Arial"/>
          <w:sz w:val="22"/>
          <w:szCs w:val="22"/>
        </w:rPr>
        <w:t xml:space="preserve"> à temps partiel qui effectuent la totalité de leur service en </w:t>
      </w:r>
      <w:r w:rsidRPr="001E5F67">
        <w:rPr>
          <w:rFonts w:ascii="Arial" w:hAnsi="Arial" w:cs="Arial"/>
          <w:color w:val="auto"/>
          <w:sz w:val="22"/>
          <w:szCs w:val="22"/>
        </w:rPr>
        <w:t>éducation prioritaire bénéficient de cette bonification.</w:t>
      </w:r>
    </w:p>
    <w:p w:rsidR="009705E7" w:rsidRPr="00190890" w:rsidRDefault="009705E7" w:rsidP="009705E7">
      <w:pPr>
        <w:pStyle w:val="Retraitcorpsdetexte2"/>
        <w:widowControl/>
        <w:ind w:left="0"/>
        <w:rPr>
          <w:rFonts w:ascii="Arial" w:hAnsi="Arial" w:cs="Arial"/>
          <w:sz w:val="22"/>
          <w:szCs w:val="22"/>
        </w:rPr>
      </w:pPr>
    </w:p>
    <w:p w:rsidR="009705E7" w:rsidRPr="00190890" w:rsidRDefault="009705E7" w:rsidP="009705E7">
      <w:pPr>
        <w:pStyle w:val="Retraitcorpsdetexte2"/>
        <w:widowControl/>
        <w:ind w:left="0"/>
        <w:rPr>
          <w:rFonts w:ascii="Arial" w:hAnsi="Arial" w:cs="Arial"/>
          <w:sz w:val="22"/>
          <w:szCs w:val="22"/>
        </w:rPr>
      </w:pPr>
      <w:r w:rsidRPr="00190890">
        <w:rPr>
          <w:rFonts w:ascii="Arial" w:hAnsi="Arial" w:cs="Arial"/>
          <w:sz w:val="22"/>
          <w:szCs w:val="22"/>
        </w:rPr>
        <w:t>Les enseignant</w:t>
      </w:r>
      <w:r w:rsidR="004A68BC">
        <w:rPr>
          <w:rFonts w:ascii="Arial" w:hAnsi="Arial" w:cs="Arial"/>
          <w:sz w:val="22"/>
          <w:szCs w:val="22"/>
        </w:rPr>
        <w:t>(</w:t>
      </w:r>
      <w:r w:rsidR="00464429">
        <w:rPr>
          <w:rFonts w:ascii="Arial" w:hAnsi="Arial" w:cs="Arial"/>
          <w:sz w:val="22"/>
          <w:szCs w:val="22"/>
        </w:rPr>
        <w:t>e</w:t>
      </w:r>
      <w:proofErr w:type="gramStart"/>
      <w:r w:rsidR="004A68BC">
        <w:rPr>
          <w:rFonts w:ascii="Arial" w:hAnsi="Arial" w:cs="Arial"/>
          <w:sz w:val="22"/>
          <w:szCs w:val="22"/>
        </w:rPr>
        <w:t>)</w:t>
      </w:r>
      <w:r w:rsidR="00464429">
        <w:rPr>
          <w:rFonts w:ascii="Arial" w:hAnsi="Arial" w:cs="Arial"/>
          <w:sz w:val="22"/>
          <w:szCs w:val="22"/>
        </w:rPr>
        <w:t>s</w:t>
      </w:r>
      <w:proofErr w:type="gramEnd"/>
      <w:r w:rsidRPr="00190890">
        <w:rPr>
          <w:rFonts w:ascii="Arial" w:hAnsi="Arial" w:cs="Arial"/>
          <w:sz w:val="22"/>
          <w:szCs w:val="22"/>
        </w:rPr>
        <w:t xml:space="preserve"> à temps complet qui effectuent une partie de leur service en </w:t>
      </w:r>
      <w:r w:rsidRPr="001E5F67">
        <w:rPr>
          <w:rFonts w:ascii="Arial" w:hAnsi="Arial" w:cs="Arial"/>
          <w:color w:val="auto"/>
          <w:sz w:val="22"/>
          <w:szCs w:val="22"/>
        </w:rPr>
        <w:t>éducation</w:t>
      </w:r>
      <w:r w:rsidRPr="001B3C95">
        <w:rPr>
          <w:rFonts w:ascii="Arial" w:hAnsi="Arial" w:cs="Arial"/>
          <w:color w:val="FF0000"/>
          <w:sz w:val="22"/>
          <w:szCs w:val="22"/>
        </w:rPr>
        <w:t xml:space="preserve"> </w:t>
      </w:r>
      <w:r w:rsidRPr="001E5F67">
        <w:rPr>
          <w:rFonts w:ascii="Arial" w:hAnsi="Arial" w:cs="Arial"/>
          <w:color w:val="auto"/>
          <w:sz w:val="22"/>
          <w:szCs w:val="22"/>
        </w:rPr>
        <w:t>prioritaire</w:t>
      </w:r>
      <w:r>
        <w:rPr>
          <w:rFonts w:ascii="Arial" w:hAnsi="Arial" w:cs="Arial"/>
          <w:sz w:val="22"/>
          <w:szCs w:val="22"/>
        </w:rPr>
        <w:t xml:space="preserve"> </w:t>
      </w:r>
      <w:r w:rsidRPr="00190890">
        <w:rPr>
          <w:rFonts w:ascii="Arial" w:hAnsi="Arial" w:cs="Arial"/>
          <w:sz w:val="22"/>
          <w:szCs w:val="22"/>
        </w:rPr>
        <w:t xml:space="preserve">et une partie de leur service hors </w:t>
      </w:r>
      <w:r w:rsidRPr="001E5F67">
        <w:rPr>
          <w:rFonts w:ascii="Arial" w:hAnsi="Arial" w:cs="Arial"/>
          <w:color w:val="auto"/>
          <w:sz w:val="22"/>
          <w:szCs w:val="22"/>
        </w:rPr>
        <w:t>éducation prioritaire</w:t>
      </w:r>
      <w:r>
        <w:rPr>
          <w:rFonts w:ascii="Arial" w:hAnsi="Arial" w:cs="Arial"/>
          <w:sz w:val="22"/>
          <w:szCs w:val="22"/>
        </w:rPr>
        <w:t xml:space="preserve"> </w:t>
      </w:r>
      <w:r w:rsidRPr="00190890">
        <w:rPr>
          <w:rFonts w:ascii="Arial" w:hAnsi="Arial" w:cs="Arial"/>
          <w:sz w:val="22"/>
          <w:szCs w:val="22"/>
        </w:rPr>
        <w:t>ne peuvent pas bénéficier de cette bonification.</w:t>
      </w:r>
    </w:p>
    <w:p w:rsidR="009705E7" w:rsidRPr="00190890" w:rsidRDefault="009705E7" w:rsidP="009705E7">
      <w:pPr>
        <w:pStyle w:val="Retraitcorpsdetexte2"/>
        <w:widowControl/>
        <w:ind w:left="0"/>
        <w:rPr>
          <w:rFonts w:ascii="Arial" w:hAnsi="Arial" w:cs="Arial"/>
          <w:sz w:val="22"/>
          <w:szCs w:val="22"/>
        </w:rPr>
      </w:pPr>
    </w:p>
    <w:p w:rsidR="009705E7" w:rsidRPr="001E5F67" w:rsidRDefault="009705E7" w:rsidP="009705E7">
      <w:pPr>
        <w:pStyle w:val="Retraitcorpsdetexte2"/>
        <w:widowControl/>
        <w:ind w:left="0"/>
        <w:rPr>
          <w:rFonts w:ascii="Arial" w:hAnsi="Arial" w:cs="Arial"/>
          <w:color w:val="auto"/>
          <w:sz w:val="22"/>
          <w:szCs w:val="22"/>
        </w:rPr>
      </w:pPr>
      <w:r w:rsidRPr="00190890">
        <w:rPr>
          <w:rFonts w:ascii="Arial" w:hAnsi="Arial" w:cs="Arial"/>
          <w:sz w:val="22"/>
          <w:szCs w:val="22"/>
        </w:rPr>
        <w:t>Seules les périodes de congé</w:t>
      </w:r>
      <w:r>
        <w:rPr>
          <w:rFonts w:ascii="Arial" w:hAnsi="Arial" w:cs="Arial"/>
          <w:sz w:val="22"/>
          <w:szCs w:val="22"/>
        </w:rPr>
        <w:t xml:space="preserve"> de</w:t>
      </w:r>
      <w:r w:rsidRPr="00190890">
        <w:rPr>
          <w:rFonts w:ascii="Arial" w:hAnsi="Arial" w:cs="Arial"/>
          <w:sz w:val="22"/>
          <w:szCs w:val="22"/>
        </w:rPr>
        <w:t xml:space="preserve"> longue maladie</w:t>
      </w:r>
      <w:r>
        <w:rPr>
          <w:rFonts w:ascii="Arial" w:hAnsi="Arial" w:cs="Arial"/>
          <w:sz w:val="22"/>
          <w:szCs w:val="22"/>
        </w:rPr>
        <w:t xml:space="preserve"> (CLM)</w:t>
      </w:r>
      <w:r w:rsidRPr="00190890">
        <w:rPr>
          <w:rFonts w:ascii="Arial" w:hAnsi="Arial" w:cs="Arial"/>
          <w:sz w:val="22"/>
          <w:szCs w:val="22"/>
        </w:rPr>
        <w:t>, de longue durée</w:t>
      </w:r>
      <w:r>
        <w:rPr>
          <w:rFonts w:ascii="Arial" w:hAnsi="Arial" w:cs="Arial"/>
          <w:sz w:val="22"/>
          <w:szCs w:val="22"/>
        </w:rPr>
        <w:t xml:space="preserve"> (CLD)</w:t>
      </w:r>
      <w:r w:rsidRPr="00190890">
        <w:rPr>
          <w:rFonts w:ascii="Arial" w:hAnsi="Arial" w:cs="Arial"/>
          <w:sz w:val="22"/>
          <w:szCs w:val="22"/>
        </w:rPr>
        <w:t>, de formati</w:t>
      </w:r>
      <w:r>
        <w:rPr>
          <w:rFonts w:ascii="Arial" w:hAnsi="Arial" w:cs="Arial"/>
          <w:sz w:val="22"/>
          <w:szCs w:val="22"/>
        </w:rPr>
        <w:t>on professionnelle ainsi que le congé parental</w:t>
      </w:r>
      <w:r w:rsidRPr="00190890">
        <w:rPr>
          <w:rFonts w:ascii="Arial" w:hAnsi="Arial" w:cs="Arial"/>
          <w:sz w:val="22"/>
          <w:szCs w:val="22"/>
        </w:rPr>
        <w:t xml:space="preserve"> suspendent le calcul de la période passée en </w:t>
      </w:r>
      <w:r w:rsidRPr="001E5F67">
        <w:rPr>
          <w:rFonts w:ascii="Arial" w:hAnsi="Arial" w:cs="Arial"/>
          <w:color w:val="auto"/>
          <w:sz w:val="22"/>
          <w:szCs w:val="22"/>
        </w:rPr>
        <w:t>éducation prioritaire.</w:t>
      </w:r>
    </w:p>
    <w:p w:rsidR="009705E7" w:rsidRPr="00190890" w:rsidRDefault="009705E7" w:rsidP="009705E7">
      <w:pPr>
        <w:rPr>
          <w:rFonts w:ascii="Arial" w:hAnsi="Arial" w:cs="Arial"/>
          <w:sz w:val="22"/>
          <w:szCs w:val="22"/>
        </w:rPr>
      </w:pPr>
    </w:p>
    <w:p w:rsidR="009705E7" w:rsidRPr="00190890" w:rsidRDefault="009705E7" w:rsidP="009705E7">
      <w:pPr>
        <w:rPr>
          <w:rFonts w:ascii="Arial" w:hAnsi="Arial" w:cs="Arial"/>
          <w:sz w:val="22"/>
          <w:szCs w:val="22"/>
        </w:rPr>
      </w:pPr>
      <w:r w:rsidRPr="00E815D3">
        <w:rPr>
          <w:rFonts w:ascii="Arial" w:hAnsi="Arial" w:cs="Arial"/>
          <w:sz w:val="22"/>
          <w:szCs w:val="22"/>
        </w:rPr>
        <w:t>Les</w:t>
      </w:r>
      <w:r w:rsidRPr="00190890">
        <w:rPr>
          <w:rFonts w:ascii="Arial" w:hAnsi="Arial" w:cs="Arial"/>
          <w:sz w:val="22"/>
          <w:szCs w:val="22"/>
        </w:rPr>
        <w:t xml:space="preserve"> avantages liés aux éléments D et Z sont cumulables.</w:t>
      </w:r>
    </w:p>
    <w:p w:rsidR="009705E7" w:rsidRPr="00190890" w:rsidRDefault="009705E7" w:rsidP="009705E7">
      <w:pPr>
        <w:rPr>
          <w:rFonts w:ascii="Arial" w:hAnsi="Arial" w:cs="Arial"/>
          <w:sz w:val="22"/>
          <w:szCs w:val="22"/>
        </w:rPr>
      </w:pPr>
    </w:p>
    <w:p w:rsidR="009705E7" w:rsidRDefault="009705E7" w:rsidP="009705E7">
      <w:pPr>
        <w:jc w:val="both"/>
        <w:rPr>
          <w:rFonts w:ascii="Arial" w:hAnsi="Arial" w:cs="Arial"/>
          <w:sz w:val="22"/>
          <w:szCs w:val="22"/>
        </w:rPr>
      </w:pPr>
      <w:r w:rsidRPr="00190890">
        <w:rPr>
          <w:rFonts w:ascii="Arial" w:hAnsi="Arial" w:cs="Arial"/>
          <w:sz w:val="22"/>
          <w:szCs w:val="22"/>
        </w:rPr>
        <w:t>En cas d’égalité de barème, les personnels concernés son</w:t>
      </w:r>
      <w:r>
        <w:rPr>
          <w:rFonts w:ascii="Arial" w:hAnsi="Arial" w:cs="Arial"/>
          <w:sz w:val="22"/>
          <w:szCs w:val="22"/>
        </w:rPr>
        <w:t>t départagés à partir de l’AGS</w:t>
      </w:r>
      <w:r w:rsidRPr="00190890">
        <w:rPr>
          <w:rFonts w:ascii="Arial" w:hAnsi="Arial" w:cs="Arial"/>
          <w:sz w:val="22"/>
          <w:szCs w:val="22"/>
        </w:rPr>
        <w:t xml:space="preserve">. </w:t>
      </w:r>
      <w:r w:rsidRPr="00E815D3">
        <w:rPr>
          <w:rFonts w:ascii="Arial" w:hAnsi="Arial" w:cs="Arial"/>
          <w:sz w:val="22"/>
          <w:szCs w:val="22"/>
        </w:rPr>
        <w:t>(A),</w:t>
      </w:r>
      <w:r>
        <w:rPr>
          <w:rFonts w:ascii="Arial" w:hAnsi="Arial" w:cs="Arial"/>
          <w:sz w:val="22"/>
          <w:szCs w:val="22"/>
        </w:rPr>
        <w:t xml:space="preserve"> puis, en cas d’égalité d’AGS</w:t>
      </w:r>
      <w:r w:rsidRPr="00190890">
        <w:rPr>
          <w:rFonts w:ascii="Arial" w:hAnsi="Arial" w:cs="Arial"/>
          <w:sz w:val="22"/>
          <w:szCs w:val="22"/>
        </w:rPr>
        <w:t>, à partir de l’âge</w:t>
      </w:r>
      <w:r>
        <w:rPr>
          <w:rFonts w:ascii="Arial" w:hAnsi="Arial" w:cs="Arial"/>
          <w:sz w:val="22"/>
          <w:szCs w:val="22"/>
        </w:rPr>
        <w:t>,</w:t>
      </w:r>
      <w:r w:rsidRPr="00190890">
        <w:rPr>
          <w:rFonts w:ascii="Arial" w:hAnsi="Arial" w:cs="Arial"/>
          <w:sz w:val="22"/>
          <w:szCs w:val="22"/>
        </w:rPr>
        <w:t xml:space="preserve"> en retenant les plus âgés.</w:t>
      </w:r>
    </w:p>
    <w:p w:rsidR="005356C8" w:rsidRDefault="005356C8" w:rsidP="009705E7">
      <w:pPr>
        <w:jc w:val="both"/>
        <w:rPr>
          <w:rFonts w:ascii="Arial" w:hAnsi="Arial" w:cs="Arial"/>
          <w:sz w:val="22"/>
          <w:szCs w:val="22"/>
        </w:rPr>
      </w:pPr>
    </w:p>
    <w:p w:rsidR="005356C8" w:rsidRPr="00DF60A6" w:rsidRDefault="005356C8" w:rsidP="005356C8">
      <w:pPr>
        <w:rPr>
          <w:rFonts w:ascii="Arial" w:hAnsi="Arial" w:cs="Arial"/>
          <w:sz w:val="22"/>
          <w:szCs w:val="22"/>
        </w:rPr>
      </w:pPr>
      <w:r w:rsidRPr="00DF60A6">
        <w:rPr>
          <w:rFonts w:ascii="Arial" w:hAnsi="Arial" w:cs="Arial"/>
          <w:sz w:val="22"/>
          <w:szCs w:val="22"/>
        </w:rPr>
        <w:t xml:space="preserve">Par ailleurs, une priorité absolue sera accordée, après consultation de la CAPD : </w:t>
      </w:r>
    </w:p>
    <w:p w:rsidR="005356C8" w:rsidRPr="00DF60A6" w:rsidRDefault="005356C8" w:rsidP="005356C8">
      <w:pPr>
        <w:jc w:val="both"/>
        <w:rPr>
          <w:rFonts w:ascii="Arial" w:hAnsi="Arial" w:cs="Arial"/>
          <w:sz w:val="22"/>
          <w:szCs w:val="22"/>
        </w:rPr>
      </w:pPr>
    </w:p>
    <w:p w:rsidR="005356C8" w:rsidRPr="00DF60A6" w:rsidRDefault="005356C8" w:rsidP="005356C8">
      <w:pPr>
        <w:ind w:left="142" w:hanging="142"/>
        <w:jc w:val="both"/>
        <w:rPr>
          <w:rFonts w:ascii="Arial" w:hAnsi="Arial" w:cs="Arial"/>
          <w:sz w:val="22"/>
          <w:szCs w:val="22"/>
        </w:rPr>
      </w:pPr>
      <w:r w:rsidRPr="00DF60A6">
        <w:rPr>
          <w:rFonts w:ascii="Arial" w:hAnsi="Arial" w:cs="Arial"/>
          <w:sz w:val="22"/>
          <w:szCs w:val="22"/>
        </w:rPr>
        <w:t>♦</w:t>
      </w:r>
      <w:r w:rsidR="00464429">
        <w:rPr>
          <w:rFonts w:ascii="Arial" w:hAnsi="Arial" w:cs="Arial"/>
          <w:sz w:val="22"/>
          <w:szCs w:val="22"/>
        </w:rPr>
        <w:t xml:space="preserve"> Aux candidat(e)</w:t>
      </w:r>
      <w:r w:rsidR="0006368A">
        <w:rPr>
          <w:rFonts w:ascii="Arial" w:hAnsi="Arial" w:cs="Arial"/>
          <w:sz w:val="22"/>
          <w:szCs w:val="22"/>
        </w:rPr>
        <w:t>s</w:t>
      </w:r>
      <w:r w:rsidR="002674D7">
        <w:rPr>
          <w:rFonts w:ascii="Arial" w:hAnsi="Arial" w:cs="Arial"/>
          <w:sz w:val="22"/>
          <w:szCs w:val="22"/>
        </w:rPr>
        <w:t xml:space="preserve"> âgé</w:t>
      </w:r>
      <w:r w:rsidR="004A68BC">
        <w:rPr>
          <w:rFonts w:ascii="Arial" w:hAnsi="Arial" w:cs="Arial"/>
          <w:sz w:val="22"/>
          <w:szCs w:val="22"/>
        </w:rPr>
        <w:t>(</w:t>
      </w:r>
      <w:r w:rsidR="00464429">
        <w:rPr>
          <w:rFonts w:ascii="Arial" w:hAnsi="Arial" w:cs="Arial"/>
          <w:sz w:val="22"/>
          <w:szCs w:val="22"/>
        </w:rPr>
        <w:t>e</w:t>
      </w:r>
      <w:r w:rsidR="004A68BC">
        <w:rPr>
          <w:rFonts w:ascii="Arial" w:hAnsi="Arial" w:cs="Arial"/>
          <w:sz w:val="22"/>
          <w:szCs w:val="22"/>
        </w:rPr>
        <w:t>)</w:t>
      </w:r>
      <w:r w:rsidR="00464429">
        <w:rPr>
          <w:rFonts w:ascii="Arial" w:hAnsi="Arial" w:cs="Arial"/>
          <w:sz w:val="22"/>
          <w:szCs w:val="22"/>
        </w:rPr>
        <w:t>s</w:t>
      </w:r>
      <w:r w:rsidRPr="00DF60A6">
        <w:rPr>
          <w:rFonts w:ascii="Arial" w:hAnsi="Arial" w:cs="Arial"/>
          <w:sz w:val="22"/>
          <w:szCs w:val="22"/>
        </w:rPr>
        <w:t xml:space="preserve"> de </w:t>
      </w:r>
      <w:r w:rsidRPr="00DF60A6">
        <w:rPr>
          <w:rFonts w:ascii="Arial" w:hAnsi="Arial" w:cs="Arial"/>
          <w:color w:val="auto"/>
          <w:sz w:val="22"/>
          <w:szCs w:val="22"/>
        </w:rPr>
        <w:t>54</w:t>
      </w:r>
      <w:r w:rsidRPr="00DF60A6">
        <w:rPr>
          <w:rFonts w:ascii="Arial" w:hAnsi="Arial" w:cs="Arial"/>
          <w:sz w:val="22"/>
          <w:szCs w:val="22"/>
        </w:rPr>
        <w:t xml:space="preserve"> ans révolus à la date du 1</w:t>
      </w:r>
      <w:r w:rsidRPr="00DF60A6">
        <w:rPr>
          <w:rFonts w:ascii="Arial" w:hAnsi="Arial" w:cs="Arial"/>
          <w:sz w:val="22"/>
          <w:szCs w:val="22"/>
          <w:vertAlign w:val="superscript"/>
        </w:rPr>
        <w:t>er</w:t>
      </w:r>
      <w:r w:rsidRPr="00DF60A6">
        <w:rPr>
          <w:rFonts w:ascii="Arial" w:hAnsi="Arial" w:cs="Arial"/>
          <w:sz w:val="22"/>
          <w:szCs w:val="22"/>
        </w:rPr>
        <w:t xml:space="preserve"> septembre de l’année de la candidature à la liste d'a</w:t>
      </w:r>
      <w:r w:rsidR="002674D7">
        <w:rPr>
          <w:rFonts w:ascii="Arial" w:hAnsi="Arial" w:cs="Arial"/>
          <w:sz w:val="22"/>
          <w:szCs w:val="22"/>
        </w:rPr>
        <w:t>ptitude au corps des professeur</w:t>
      </w:r>
      <w:r w:rsidR="004A68BC">
        <w:rPr>
          <w:rFonts w:ascii="Arial" w:hAnsi="Arial" w:cs="Arial"/>
          <w:sz w:val="22"/>
          <w:szCs w:val="22"/>
        </w:rPr>
        <w:t>(</w:t>
      </w:r>
      <w:r w:rsidR="00464429">
        <w:rPr>
          <w:rFonts w:ascii="Arial" w:hAnsi="Arial" w:cs="Arial"/>
          <w:sz w:val="22"/>
          <w:szCs w:val="22"/>
        </w:rPr>
        <w:t>e</w:t>
      </w:r>
      <w:r w:rsidR="004A68BC">
        <w:rPr>
          <w:rFonts w:ascii="Arial" w:hAnsi="Arial" w:cs="Arial"/>
          <w:sz w:val="22"/>
          <w:szCs w:val="22"/>
        </w:rPr>
        <w:t>)</w:t>
      </w:r>
      <w:r w:rsidR="00464429">
        <w:rPr>
          <w:rFonts w:ascii="Arial" w:hAnsi="Arial" w:cs="Arial"/>
          <w:sz w:val="22"/>
          <w:szCs w:val="22"/>
        </w:rPr>
        <w:t>s</w:t>
      </w:r>
      <w:r w:rsidRPr="00DF60A6">
        <w:rPr>
          <w:rFonts w:ascii="Arial" w:hAnsi="Arial" w:cs="Arial"/>
          <w:sz w:val="22"/>
          <w:szCs w:val="22"/>
        </w:rPr>
        <w:t xml:space="preserve"> des écoles (année N).</w:t>
      </w:r>
    </w:p>
    <w:p w:rsidR="005356C8" w:rsidRPr="00DF60A6" w:rsidRDefault="005356C8" w:rsidP="005356C8">
      <w:pPr>
        <w:ind w:left="142" w:hanging="142"/>
        <w:jc w:val="both"/>
        <w:rPr>
          <w:rFonts w:ascii="Arial" w:hAnsi="Arial" w:cs="Arial"/>
          <w:sz w:val="22"/>
          <w:szCs w:val="22"/>
        </w:rPr>
      </w:pPr>
    </w:p>
    <w:p w:rsidR="005356C8" w:rsidRDefault="005356C8" w:rsidP="005356C8">
      <w:pPr>
        <w:jc w:val="both"/>
        <w:rPr>
          <w:rFonts w:ascii="Arial" w:hAnsi="Arial" w:cs="Arial"/>
          <w:sz w:val="22"/>
          <w:szCs w:val="22"/>
          <w:shd w:val="pct12" w:color="auto" w:fill="auto"/>
        </w:rPr>
      </w:pPr>
      <w:r w:rsidRPr="00DF60A6">
        <w:rPr>
          <w:rFonts w:ascii="Arial" w:hAnsi="Arial" w:cs="Arial"/>
          <w:sz w:val="22"/>
          <w:szCs w:val="22"/>
        </w:rPr>
        <w:t>♦</w:t>
      </w:r>
      <w:r w:rsidR="00464429">
        <w:rPr>
          <w:rFonts w:ascii="Arial" w:hAnsi="Arial" w:cs="Arial"/>
          <w:sz w:val="22"/>
          <w:szCs w:val="22"/>
        </w:rPr>
        <w:t xml:space="preserve"> Aux candidat(</w:t>
      </w:r>
      <w:r w:rsidR="0006368A">
        <w:rPr>
          <w:rFonts w:ascii="Arial" w:hAnsi="Arial" w:cs="Arial"/>
          <w:sz w:val="22"/>
          <w:szCs w:val="22"/>
        </w:rPr>
        <w:t>e</w:t>
      </w:r>
      <w:proofErr w:type="gramStart"/>
      <w:r w:rsidR="00464429">
        <w:rPr>
          <w:rFonts w:ascii="Arial" w:hAnsi="Arial" w:cs="Arial"/>
          <w:sz w:val="22"/>
          <w:szCs w:val="22"/>
        </w:rPr>
        <w:t>)</w:t>
      </w:r>
      <w:r w:rsidR="0006368A">
        <w:rPr>
          <w:rFonts w:ascii="Arial" w:hAnsi="Arial" w:cs="Arial"/>
          <w:sz w:val="22"/>
          <w:szCs w:val="22"/>
        </w:rPr>
        <w:t>s</w:t>
      </w:r>
      <w:proofErr w:type="gramEnd"/>
      <w:r w:rsidRPr="00DF60A6">
        <w:rPr>
          <w:rFonts w:ascii="Arial" w:hAnsi="Arial" w:cs="Arial"/>
          <w:sz w:val="22"/>
          <w:szCs w:val="22"/>
        </w:rPr>
        <w:t xml:space="preserve"> parents de trois enfants, ou d'un enfant handicapé, ou dont le conjoint</w:t>
      </w:r>
      <w:r w:rsidR="0006368A">
        <w:rPr>
          <w:rFonts w:ascii="Arial" w:hAnsi="Arial" w:cs="Arial"/>
          <w:sz w:val="22"/>
          <w:szCs w:val="22"/>
        </w:rPr>
        <w:t xml:space="preserve"> ou la conjointe</w:t>
      </w:r>
      <w:r w:rsidRPr="00DF60A6">
        <w:rPr>
          <w:rFonts w:ascii="Arial" w:hAnsi="Arial" w:cs="Arial"/>
          <w:sz w:val="22"/>
          <w:szCs w:val="22"/>
        </w:rPr>
        <w:t xml:space="preserve"> est invalide, ayant accompli 15 ans de services effectifs et ayant déposé, avant la tenue de la CAPD, une demande d'admission à la retraite pour la rentrée scolaire de l'année N + 1 (dans la limite du contingent accordé par le ministère de l’éducation nationale)</w:t>
      </w:r>
      <w:r w:rsidR="004B1029">
        <w:rPr>
          <w:rFonts w:ascii="Arial" w:hAnsi="Arial" w:cs="Arial"/>
          <w:sz w:val="22"/>
          <w:szCs w:val="22"/>
        </w:rPr>
        <w:t>.</w:t>
      </w:r>
    </w:p>
    <w:p w:rsidR="005356C8" w:rsidRDefault="005356C8" w:rsidP="005356C8">
      <w:pPr>
        <w:pStyle w:val="En-tte"/>
        <w:tabs>
          <w:tab w:val="left" w:pos="708"/>
        </w:tabs>
        <w:rPr>
          <w:rFonts w:ascii="Arial" w:hAnsi="Arial" w:cs="Arial"/>
          <w:sz w:val="22"/>
          <w:szCs w:val="22"/>
        </w:rPr>
      </w:pPr>
    </w:p>
    <w:p w:rsidR="009705E7" w:rsidRDefault="009705E7" w:rsidP="009705E7">
      <w:pPr>
        <w:jc w:val="both"/>
        <w:rPr>
          <w:rFonts w:ascii="Arial" w:hAnsi="Arial" w:cs="Arial"/>
          <w:sz w:val="22"/>
          <w:szCs w:val="22"/>
        </w:rPr>
      </w:pPr>
      <w:r w:rsidRPr="00E815D3">
        <w:rPr>
          <w:rFonts w:ascii="Arial" w:hAnsi="Arial" w:cs="Arial"/>
          <w:b/>
          <w:sz w:val="22"/>
          <w:szCs w:val="22"/>
        </w:rPr>
        <w:t>NB</w:t>
      </w:r>
      <w:r w:rsidRPr="00190890">
        <w:rPr>
          <w:rFonts w:ascii="Arial" w:hAnsi="Arial" w:cs="Arial"/>
          <w:sz w:val="22"/>
          <w:szCs w:val="22"/>
        </w:rPr>
        <w:t xml:space="preserve"> </w:t>
      </w:r>
      <w:r w:rsidRPr="00190890">
        <w:rPr>
          <w:rFonts w:ascii="Arial" w:hAnsi="Arial" w:cs="Arial"/>
          <w:b/>
          <w:sz w:val="22"/>
          <w:szCs w:val="22"/>
        </w:rPr>
        <w:t xml:space="preserve">: </w:t>
      </w:r>
      <w:r w:rsidRPr="00190890">
        <w:rPr>
          <w:rFonts w:ascii="Arial" w:hAnsi="Arial" w:cs="Arial"/>
          <w:sz w:val="22"/>
          <w:szCs w:val="22"/>
        </w:rPr>
        <w:t>l’inscription sur la liste d’aptitude au corps de professeur</w:t>
      </w:r>
      <w:r w:rsidR="004A68BC">
        <w:rPr>
          <w:rFonts w:ascii="Arial" w:hAnsi="Arial" w:cs="Arial"/>
          <w:sz w:val="22"/>
          <w:szCs w:val="22"/>
        </w:rPr>
        <w:t>(</w:t>
      </w:r>
      <w:r w:rsidR="00464429">
        <w:rPr>
          <w:rFonts w:ascii="Arial" w:hAnsi="Arial" w:cs="Arial"/>
          <w:sz w:val="22"/>
          <w:szCs w:val="22"/>
        </w:rPr>
        <w:t>e</w:t>
      </w:r>
      <w:proofErr w:type="gramStart"/>
      <w:r w:rsidR="004A68BC">
        <w:rPr>
          <w:rFonts w:ascii="Arial" w:hAnsi="Arial" w:cs="Arial"/>
          <w:sz w:val="22"/>
          <w:szCs w:val="22"/>
        </w:rPr>
        <w:t>)</w:t>
      </w:r>
      <w:r w:rsidR="00464429">
        <w:rPr>
          <w:rFonts w:ascii="Arial" w:hAnsi="Arial" w:cs="Arial"/>
          <w:sz w:val="22"/>
          <w:szCs w:val="22"/>
        </w:rPr>
        <w:t>s</w:t>
      </w:r>
      <w:proofErr w:type="gramEnd"/>
      <w:r w:rsidRPr="00190890">
        <w:rPr>
          <w:rFonts w:ascii="Arial" w:hAnsi="Arial" w:cs="Arial"/>
          <w:sz w:val="22"/>
          <w:szCs w:val="22"/>
        </w:rPr>
        <w:t xml:space="preserve"> des écoles de classe normale doit être </w:t>
      </w:r>
      <w:r w:rsidRPr="00E815D3">
        <w:rPr>
          <w:rFonts w:ascii="Arial" w:hAnsi="Arial" w:cs="Arial"/>
          <w:sz w:val="22"/>
          <w:szCs w:val="22"/>
        </w:rPr>
        <w:t>sollicitée et, le cas échéant, renouvelée chaque année.</w:t>
      </w:r>
    </w:p>
    <w:p w:rsidR="00435EE1" w:rsidRDefault="00435EE1">
      <w:pPr>
        <w:rPr>
          <w:rFonts w:ascii="Arial" w:hAnsi="Arial" w:cs="Arial"/>
          <w:sz w:val="22"/>
          <w:szCs w:val="22"/>
        </w:rPr>
      </w:pPr>
      <w:r>
        <w:rPr>
          <w:rFonts w:ascii="Arial" w:hAnsi="Arial" w:cs="Arial"/>
          <w:sz w:val="22"/>
          <w:szCs w:val="22"/>
        </w:rP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021"/>
      </w:tblGrid>
      <w:tr w:rsidR="009705E7" w:rsidRPr="00E77DC4" w:rsidTr="00435EE1">
        <w:trPr>
          <w:trHeight w:val="1021"/>
        </w:trPr>
        <w:tc>
          <w:tcPr>
            <w:tcW w:w="9021"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lastRenderedPageBreak/>
              <w:t xml:space="preserve">TABLEAU D’AVANCEMENT A LA HORS CLASSE </w:t>
            </w:r>
          </w:p>
          <w:p w:rsidR="009705E7" w:rsidRPr="00E77DC4" w:rsidRDefault="00464429" w:rsidP="00464429">
            <w:pPr>
              <w:jc w:val="center"/>
              <w:rPr>
                <w:rFonts w:ascii="Arial" w:hAnsi="Arial" w:cs="Arial"/>
                <w:b/>
                <w:color w:val="0000FF"/>
                <w:sz w:val="32"/>
                <w:szCs w:val="32"/>
              </w:rPr>
            </w:pPr>
            <w:r>
              <w:rPr>
                <w:rFonts w:ascii="Arial" w:hAnsi="Arial" w:cs="Arial"/>
                <w:b/>
                <w:color w:val="0000FF"/>
                <w:sz w:val="32"/>
                <w:szCs w:val="32"/>
              </w:rPr>
              <w:t>DU CORPS DES PROFESSEUR</w:t>
            </w:r>
            <w:r w:rsidR="004A68BC">
              <w:rPr>
                <w:rFonts w:ascii="Arial" w:hAnsi="Arial" w:cs="Arial"/>
                <w:b/>
                <w:color w:val="0000FF"/>
                <w:sz w:val="32"/>
                <w:szCs w:val="32"/>
              </w:rPr>
              <w:t>(</w:t>
            </w:r>
            <w:r w:rsidR="0006368A">
              <w:rPr>
                <w:rFonts w:ascii="Arial" w:hAnsi="Arial" w:cs="Arial"/>
                <w:b/>
                <w:color w:val="0000FF"/>
                <w:sz w:val="32"/>
                <w:szCs w:val="32"/>
              </w:rPr>
              <w:t>E</w:t>
            </w:r>
            <w:proofErr w:type="gramStart"/>
            <w:r>
              <w:rPr>
                <w:rFonts w:ascii="Arial" w:hAnsi="Arial" w:cs="Arial"/>
                <w:b/>
                <w:color w:val="0000FF"/>
                <w:sz w:val="32"/>
                <w:szCs w:val="32"/>
              </w:rPr>
              <w:t>)</w:t>
            </w:r>
            <w:r w:rsidR="0006368A">
              <w:rPr>
                <w:rFonts w:ascii="Arial" w:hAnsi="Arial" w:cs="Arial"/>
                <w:b/>
                <w:color w:val="0000FF"/>
                <w:sz w:val="32"/>
                <w:szCs w:val="32"/>
              </w:rPr>
              <w:t>S</w:t>
            </w:r>
            <w:proofErr w:type="gramEnd"/>
            <w:r w:rsidR="009705E7" w:rsidRPr="00E77DC4">
              <w:rPr>
                <w:rFonts w:ascii="Arial" w:hAnsi="Arial" w:cs="Arial"/>
                <w:b/>
                <w:color w:val="0000FF"/>
                <w:sz w:val="32"/>
                <w:szCs w:val="32"/>
              </w:rPr>
              <w:t xml:space="preserve"> DES ÉCOLES</w:t>
            </w:r>
          </w:p>
        </w:tc>
      </w:tr>
    </w:tbl>
    <w:p w:rsidR="00C95FEA" w:rsidRPr="00C95FEA" w:rsidRDefault="00C95FEA" w:rsidP="009705E7">
      <w:pPr>
        <w:rPr>
          <w:rFonts w:ascii="Arial" w:hAnsi="Arial" w:cs="Arial"/>
          <w:b/>
          <w:i/>
          <w:color w:val="auto"/>
          <w:sz w:val="22"/>
          <w:szCs w:val="22"/>
        </w:rPr>
      </w:pPr>
    </w:p>
    <w:p w:rsidR="00DD3308" w:rsidRPr="00C95FEA" w:rsidRDefault="00C95FEA" w:rsidP="009705E7">
      <w:pPr>
        <w:rPr>
          <w:rFonts w:ascii="Arial" w:hAnsi="Arial" w:cs="Arial"/>
          <w:b/>
          <w:i/>
          <w:color w:val="auto"/>
          <w:sz w:val="22"/>
          <w:szCs w:val="22"/>
        </w:rPr>
      </w:pPr>
      <w:r w:rsidRPr="00C95FEA">
        <w:rPr>
          <w:rFonts w:ascii="Arial" w:hAnsi="Arial" w:cs="Arial"/>
          <w:b/>
          <w:i/>
          <w:color w:val="auto"/>
          <w:sz w:val="22"/>
          <w:szCs w:val="22"/>
        </w:rPr>
        <w:t xml:space="preserve">Les modalités </w:t>
      </w:r>
      <w:r>
        <w:rPr>
          <w:rFonts w:ascii="Arial" w:hAnsi="Arial" w:cs="Arial"/>
          <w:b/>
          <w:i/>
          <w:color w:val="auto"/>
          <w:sz w:val="22"/>
          <w:szCs w:val="22"/>
        </w:rPr>
        <w:t>de constitution du</w:t>
      </w:r>
      <w:r w:rsidR="00DD3308" w:rsidRPr="00C95FEA">
        <w:rPr>
          <w:rFonts w:ascii="Arial" w:hAnsi="Arial" w:cs="Arial"/>
          <w:b/>
          <w:i/>
          <w:color w:val="auto"/>
          <w:sz w:val="22"/>
          <w:szCs w:val="22"/>
        </w:rPr>
        <w:t xml:space="preserve"> tableau d’avancement à la hors classe fera l’objet d’une circulaire rectorale</w:t>
      </w:r>
      <w:r>
        <w:rPr>
          <w:rFonts w:ascii="Arial" w:hAnsi="Arial" w:cs="Arial"/>
          <w:b/>
          <w:i/>
          <w:color w:val="auto"/>
          <w:sz w:val="22"/>
          <w:szCs w:val="22"/>
        </w:rPr>
        <w:t xml:space="preserve"> après parution de la circulaire nationale dans le courant du 1</w:t>
      </w:r>
      <w:r w:rsidRPr="00C95FEA">
        <w:rPr>
          <w:rFonts w:ascii="Arial" w:hAnsi="Arial" w:cs="Arial"/>
          <w:b/>
          <w:i/>
          <w:color w:val="auto"/>
          <w:sz w:val="22"/>
          <w:szCs w:val="22"/>
          <w:vertAlign w:val="superscript"/>
        </w:rPr>
        <w:t>er</w:t>
      </w:r>
      <w:r>
        <w:rPr>
          <w:rFonts w:ascii="Arial" w:hAnsi="Arial" w:cs="Arial"/>
          <w:b/>
          <w:i/>
          <w:color w:val="auto"/>
          <w:sz w:val="22"/>
          <w:szCs w:val="22"/>
        </w:rPr>
        <w:t xml:space="preserve"> trimestre 2018</w:t>
      </w:r>
      <w:r w:rsidR="00DD3308" w:rsidRPr="00C95FEA">
        <w:rPr>
          <w:rFonts w:ascii="Arial" w:hAnsi="Arial" w:cs="Arial"/>
          <w:b/>
          <w:i/>
          <w:color w:val="auto"/>
          <w:sz w:val="22"/>
          <w:szCs w:val="22"/>
        </w:rPr>
        <w:t>.</w:t>
      </w:r>
    </w:p>
    <w:p w:rsidR="00DD3308" w:rsidRPr="00C95FEA" w:rsidRDefault="00DD3308" w:rsidP="009705E7">
      <w:pPr>
        <w:rPr>
          <w:rFonts w:ascii="Arial" w:hAnsi="Arial" w:cs="Arial"/>
          <w:b/>
          <w:i/>
          <w:color w:val="auto"/>
          <w:sz w:val="22"/>
          <w:szCs w:val="22"/>
          <w:u w:val="single"/>
        </w:rPr>
      </w:pPr>
    </w:p>
    <w:p w:rsidR="00BD1576" w:rsidRDefault="00BD1576" w:rsidP="009705E7">
      <w:pPr>
        <w:jc w:val="both"/>
        <w:rPr>
          <w:rFonts w:ascii="Arial" w:hAnsi="Arial" w:cs="Arial"/>
          <w:b/>
          <w:sz w:val="22"/>
          <w:szCs w:val="22"/>
        </w:rPr>
      </w:pPr>
    </w:p>
    <w:p w:rsidR="00435EE1" w:rsidRPr="00C95FEA" w:rsidRDefault="00435EE1" w:rsidP="00C95FEA">
      <w:pPr>
        <w:pBdr>
          <w:top w:val="triple" w:sz="4" w:space="4" w:color="auto"/>
          <w:left w:val="triple" w:sz="4" w:space="4" w:color="auto"/>
          <w:bottom w:val="triple" w:sz="4" w:space="4" w:color="auto"/>
          <w:right w:val="triple" w:sz="4" w:space="4" w:color="auto"/>
        </w:pBdr>
        <w:jc w:val="center"/>
        <w:rPr>
          <w:rFonts w:ascii="Arial" w:hAnsi="Arial" w:cs="Arial"/>
          <w:b/>
          <w:color w:val="0000FF"/>
          <w:sz w:val="32"/>
          <w:szCs w:val="32"/>
        </w:rPr>
      </w:pPr>
      <w:r w:rsidRPr="00C95FEA">
        <w:rPr>
          <w:rFonts w:ascii="Arial" w:hAnsi="Arial" w:cs="Arial"/>
          <w:b/>
          <w:color w:val="0000FF"/>
          <w:sz w:val="32"/>
          <w:szCs w:val="32"/>
        </w:rPr>
        <w:t>TABLEAU D’AVANCEMENT A LA CLASSE EXCEPTIONNELLE</w:t>
      </w:r>
    </w:p>
    <w:p w:rsidR="00435EE1" w:rsidRPr="00C95FEA" w:rsidRDefault="00435EE1" w:rsidP="00C95FEA">
      <w:pPr>
        <w:jc w:val="center"/>
        <w:rPr>
          <w:rFonts w:ascii="Arial" w:hAnsi="Arial" w:cs="Arial"/>
          <w:b/>
          <w:color w:val="0000FF"/>
          <w:sz w:val="32"/>
          <w:szCs w:val="32"/>
        </w:rPr>
      </w:pPr>
    </w:p>
    <w:p w:rsidR="00435EE1" w:rsidRPr="00C95FEA" w:rsidRDefault="00435EE1" w:rsidP="00435EE1">
      <w:pPr>
        <w:pStyle w:val="Paragraphedeliste"/>
        <w:numPr>
          <w:ilvl w:val="0"/>
          <w:numId w:val="5"/>
        </w:numPr>
        <w:jc w:val="both"/>
        <w:rPr>
          <w:rFonts w:ascii="Arial" w:hAnsi="Arial" w:cs="Arial"/>
          <w:color w:val="auto"/>
          <w:sz w:val="22"/>
          <w:szCs w:val="22"/>
        </w:rPr>
      </w:pPr>
      <w:r w:rsidRPr="00C95FEA">
        <w:rPr>
          <w:rFonts w:ascii="Arial" w:hAnsi="Arial" w:cs="Arial"/>
          <w:color w:val="auto"/>
          <w:sz w:val="22"/>
          <w:szCs w:val="22"/>
        </w:rPr>
        <w:t>Décret n° 90-680  du 1</w:t>
      </w:r>
      <w:r w:rsidRPr="00C95FEA">
        <w:rPr>
          <w:rFonts w:ascii="Arial" w:hAnsi="Arial" w:cs="Arial"/>
          <w:color w:val="auto"/>
          <w:sz w:val="22"/>
          <w:szCs w:val="22"/>
          <w:vertAlign w:val="superscript"/>
        </w:rPr>
        <w:t>er</w:t>
      </w:r>
      <w:r w:rsidRPr="00C95FEA">
        <w:rPr>
          <w:rFonts w:ascii="Arial" w:hAnsi="Arial" w:cs="Arial"/>
          <w:color w:val="auto"/>
          <w:sz w:val="22"/>
          <w:szCs w:val="22"/>
        </w:rPr>
        <w:t xml:space="preserve"> août 1990 relatif au statut particulier des professeur(e)s des écoles  modifié par le décret n° 2017-786 du 5 mai 2017</w:t>
      </w:r>
      <w:r w:rsidR="000D74F6" w:rsidRPr="00C95FEA">
        <w:rPr>
          <w:rFonts w:ascii="Arial" w:hAnsi="Arial" w:cs="Arial"/>
          <w:color w:val="auto"/>
          <w:sz w:val="22"/>
          <w:szCs w:val="22"/>
        </w:rPr>
        <w:t xml:space="preserve"> </w:t>
      </w:r>
      <w:r w:rsidRPr="00C95FEA">
        <w:rPr>
          <w:rFonts w:ascii="Arial" w:hAnsi="Arial" w:cs="Arial"/>
          <w:color w:val="auto"/>
          <w:sz w:val="22"/>
          <w:szCs w:val="22"/>
        </w:rPr>
        <w:t>;</w:t>
      </w:r>
    </w:p>
    <w:p w:rsidR="00435EE1" w:rsidRPr="00C95FEA" w:rsidRDefault="00435EE1" w:rsidP="00435EE1">
      <w:pPr>
        <w:pStyle w:val="Paragraphedeliste"/>
        <w:numPr>
          <w:ilvl w:val="0"/>
          <w:numId w:val="5"/>
        </w:numPr>
        <w:jc w:val="both"/>
        <w:rPr>
          <w:rFonts w:ascii="Arial" w:hAnsi="Arial" w:cs="Arial"/>
          <w:color w:val="auto"/>
          <w:sz w:val="22"/>
          <w:szCs w:val="22"/>
        </w:rPr>
      </w:pPr>
      <w:r w:rsidRPr="00C95FEA">
        <w:rPr>
          <w:rFonts w:ascii="Arial" w:hAnsi="Arial" w:cs="Arial"/>
          <w:color w:val="auto"/>
          <w:sz w:val="22"/>
          <w:szCs w:val="22"/>
        </w:rPr>
        <w:t>Note  2017-178 du 24 novembre 2017 publiée au BO n° 41 du 30 novembre 2017.</w:t>
      </w: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r w:rsidRPr="00C95FEA">
        <w:rPr>
          <w:rFonts w:ascii="Arial" w:hAnsi="Arial" w:cs="Arial"/>
          <w:color w:val="auto"/>
          <w:sz w:val="22"/>
          <w:szCs w:val="22"/>
        </w:rPr>
        <w:t>Les professeurs des écoles hors classe peuvent être promus à la classe exceptionnelle, au choix</w:t>
      </w:r>
      <w:r w:rsidR="000D74F6" w:rsidRPr="00C95FEA">
        <w:rPr>
          <w:rFonts w:ascii="Arial" w:hAnsi="Arial" w:cs="Arial"/>
          <w:color w:val="auto"/>
          <w:sz w:val="22"/>
          <w:szCs w:val="22"/>
        </w:rPr>
        <w:t>,</w:t>
      </w:r>
      <w:r w:rsidRPr="00C95FEA">
        <w:rPr>
          <w:rFonts w:ascii="Arial" w:hAnsi="Arial" w:cs="Arial"/>
          <w:color w:val="auto"/>
          <w:sz w:val="22"/>
          <w:szCs w:val="22"/>
        </w:rPr>
        <w:t xml:space="preserve"> par voie d’inscription à un tableau annuel d’avancement.</w:t>
      </w:r>
    </w:p>
    <w:p w:rsidR="009C2343" w:rsidRPr="00C95FEA" w:rsidRDefault="009C2343" w:rsidP="00435EE1">
      <w:pPr>
        <w:jc w:val="both"/>
        <w:rPr>
          <w:rFonts w:ascii="Arial" w:hAnsi="Arial" w:cs="Arial"/>
          <w:color w:val="auto"/>
          <w:sz w:val="22"/>
          <w:szCs w:val="22"/>
        </w:rPr>
      </w:pPr>
    </w:p>
    <w:p w:rsidR="009C2343" w:rsidRPr="009759B4" w:rsidRDefault="00C95FEA" w:rsidP="009C2343">
      <w:pPr>
        <w:pStyle w:val="barme"/>
        <w:ind w:left="2127" w:right="1841" w:hanging="284"/>
        <w:rPr>
          <w:rFonts w:ascii="Arial" w:hAnsi="Arial" w:cs="Arial"/>
          <w:color w:val="0000FF"/>
          <w:sz w:val="40"/>
          <w:szCs w:val="40"/>
        </w:rPr>
      </w:pPr>
      <w:r w:rsidRPr="009759B4">
        <w:rPr>
          <w:rFonts w:ascii="Arial" w:hAnsi="Arial" w:cs="Arial"/>
          <w:color w:val="0000FF"/>
          <w:sz w:val="40"/>
          <w:szCs w:val="40"/>
        </w:rPr>
        <w:t>A+AQ</w:t>
      </w:r>
    </w:p>
    <w:p w:rsidR="009C2343" w:rsidRPr="00C95FEA" w:rsidRDefault="009C2343"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r w:rsidRPr="00C95FEA">
        <w:rPr>
          <w:rFonts w:ascii="Arial" w:hAnsi="Arial" w:cs="Arial"/>
          <w:color w:val="auto"/>
          <w:sz w:val="22"/>
          <w:szCs w:val="22"/>
        </w:rPr>
        <w:t>Deux viviers distincts, pour lesquels les conditions requises sont différentes, sont identifiés.</w:t>
      </w: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b/>
          <w:color w:val="auto"/>
          <w:sz w:val="22"/>
          <w:szCs w:val="22"/>
        </w:rPr>
      </w:pPr>
      <w:r w:rsidRPr="00C95FEA">
        <w:rPr>
          <w:rFonts w:ascii="Arial" w:hAnsi="Arial" w:cs="Arial"/>
          <w:b/>
          <w:color w:val="auto"/>
          <w:sz w:val="22"/>
          <w:szCs w:val="22"/>
        </w:rPr>
        <w:t>1/ Premier vivier</w:t>
      </w:r>
    </w:p>
    <w:p w:rsidR="00435EE1" w:rsidRPr="00C95FEA" w:rsidRDefault="00435EE1" w:rsidP="00435EE1">
      <w:pPr>
        <w:jc w:val="both"/>
        <w:rPr>
          <w:rFonts w:ascii="Arial" w:hAnsi="Arial" w:cs="Arial"/>
          <w:b/>
          <w:color w:val="auto"/>
          <w:sz w:val="22"/>
          <w:szCs w:val="22"/>
        </w:rPr>
      </w:pPr>
    </w:p>
    <w:p w:rsidR="00435EE1" w:rsidRPr="00C95FEA" w:rsidRDefault="00435EE1" w:rsidP="00435EE1">
      <w:pPr>
        <w:jc w:val="both"/>
        <w:rPr>
          <w:rFonts w:ascii="Arial" w:hAnsi="Arial" w:cs="Arial"/>
          <w:color w:val="auto"/>
          <w:sz w:val="22"/>
          <w:szCs w:val="22"/>
        </w:rPr>
      </w:pPr>
      <w:r w:rsidRPr="00C95FEA">
        <w:rPr>
          <w:rFonts w:ascii="Arial" w:hAnsi="Arial" w:cs="Arial"/>
          <w:color w:val="auto"/>
          <w:sz w:val="22"/>
          <w:szCs w:val="22"/>
        </w:rPr>
        <w:t>Le premier vivier est constitué par les professeur(e</w:t>
      </w:r>
      <w:proofErr w:type="gramStart"/>
      <w:r w:rsidRPr="00C95FEA">
        <w:rPr>
          <w:rFonts w:ascii="Arial" w:hAnsi="Arial" w:cs="Arial"/>
          <w:color w:val="auto"/>
          <w:sz w:val="22"/>
          <w:szCs w:val="22"/>
        </w:rPr>
        <w:t>)s</w:t>
      </w:r>
      <w:proofErr w:type="gramEnd"/>
      <w:r w:rsidRPr="00C95FEA">
        <w:rPr>
          <w:rFonts w:ascii="Arial" w:hAnsi="Arial" w:cs="Arial"/>
          <w:color w:val="auto"/>
          <w:sz w:val="22"/>
          <w:szCs w:val="22"/>
        </w:rPr>
        <w:t xml:space="preserve"> des écoles qui ont atteints au moins le 3</w:t>
      </w:r>
      <w:r w:rsidRPr="00C95FEA">
        <w:rPr>
          <w:rFonts w:ascii="Arial" w:hAnsi="Arial" w:cs="Arial"/>
          <w:color w:val="auto"/>
          <w:sz w:val="22"/>
          <w:szCs w:val="22"/>
          <w:vertAlign w:val="superscript"/>
        </w:rPr>
        <w:t>ème</w:t>
      </w:r>
      <w:r w:rsidRPr="00C95FEA">
        <w:rPr>
          <w:rFonts w:ascii="Arial" w:hAnsi="Arial" w:cs="Arial"/>
          <w:color w:val="auto"/>
          <w:sz w:val="22"/>
          <w:szCs w:val="22"/>
        </w:rPr>
        <w:t xml:space="preserve"> échelon de la hors classe et qui justifient de 8 années de fonctions accomplies dans des conditions difficiles </w:t>
      </w:r>
      <w:r w:rsidR="002D21F5" w:rsidRPr="00C95FEA">
        <w:rPr>
          <w:rFonts w:ascii="Arial" w:hAnsi="Arial" w:cs="Arial"/>
          <w:color w:val="auto"/>
          <w:sz w:val="22"/>
          <w:szCs w:val="22"/>
        </w:rPr>
        <w:t xml:space="preserve">(éducation prioritaire) </w:t>
      </w:r>
      <w:r w:rsidR="009C2343" w:rsidRPr="00C95FEA">
        <w:rPr>
          <w:rFonts w:ascii="Arial" w:hAnsi="Arial" w:cs="Arial"/>
          <w:color w:val="auto"/>
          <w:sz w:val="22"/>
          <w:szCs w:val="22"/>
        </w:rPr>
        <w:t>et/</w:t>
      </w:r>
      <w:r w:rsidRPr="00C95FEA">
        <w:rPr>
          <w:rFonts w:ascii="Arial" w:hAnsi="Arial" w:cs="Arial"/>
          <w:color w:val="auto"/>
          <w:sz w:val="22"/>
          <w:szCs w:val="22"/>
        </w:rPr>
        <w:t>ou sur des fonctions particulières.</w:t>
      </w:r>
    </w:p>
    <w:p w:rsidR="002D21F5" w:rsidRPr="00C95FEA" w:rsidRDefault="002D21F5" w:rsidP="00435EE1">
      <w:pPr>
        <w:jc w:val="both"/>
        <w:rPr>
          <w:rFonts w:ascii="Arial" w:hAnsi="Arial" w:cs="Arial"/>
          <w:color w:val="auto"/>
          <w:sz w:val="22"/>
          <w:szCs w:val="22"/>
        </w:rPr>
      </w:pPr>
    </w:p>
    <w:p w:rsidR="002D21F5" w:rsidRPr="00C95FEA" w:rsidRDefault="002D21F5" w:rsidP="002D21F5">
      <w:pPr>
        <w:shd w:val="clear" w:color="auto" w:fill="FFFFFF"/>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ou missions concernées sont les suivantes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l'affectation dans l'enseignement supérieur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Il s'agit des affectations sur un poste du premier ou du second degré dans un établissement d'enseignement supérieur, des affectations en classe préparatoire aux grandes écoles, en classe préparant au diplôme de comptabilité et de gestion, au diplôme supérieur d'arts appliqués ou au diplôme des métiers d'art, ou des affectations dans une section de techniciens supérieurs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directeur d'école ou de chargé d'école, conformément à l'article 20 du décret n° 76-1301 du 28 décembre 1976 et au décret n° 89-122 du 24 février 1989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Il s'agit des directeurs d'école ordinaire nommés en application des articles 1er et 10 du décret n° 89-122 du 24 février 1989, des directeurs d'écoles spécialisées nommés par liste d'aptitude (au sens du décret n° 74-388 du 8 mai 1974), ainsi que des enseignants affectés dans une école maternelle ou élémentaire à classe unique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directeur de centre d'information et d'orientation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directeur adjoint chargé de section d'enseignement général et professionnel adapté (</w:t>
      </w:r>
      <w:proofErr w:type="spellStart"/>
      <w:r w:rsidRPr="00C95FEA">
        <w:rPr>
          <w:rFonts w:ascii="Arial" w:eastAsia="Times New Roman" w:hAnsi="Arial" w:cs="Arial"/>
          <w:color w:val="auto"/>
          <w:sz w:val="22"/>
          <w:szCs w:val="18"/>
          <w:lang w:eastAsia="fr-FR"/>
        </w:rPr>
        <w:t>Segpa</w:t>
      </w:r>
      <w:proofErr w:type="spellEnd"/>
      <w:r w:rsidRPr="00C95FEA">
        <w:rPr>
          <w:rFonts w:ascii="Arial" w:eastAsia="Times New Roman" w:hAnsi="Arial" w:cs="Arial"/>
          <w:color w:val="auto"/>
          <w:sz w:val="22"/>
          <w:szCs w:val="18"/>
          <w:lang w:eastAsia="fr-FR"/>
        </w:rPr>
        <w:t>)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directeur délégué aux formations professionnelles et technologiques ou de chef de travaux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directeur départemental ou régional de l'union nationale du sport scolaire (UNSS)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lastRenderedPageBreak/>
        <w:t>les fonctions de conseiller pédagogique auprès des inspecteurs de l'éducation nationale chargés du premier degré, conformément au décret n° 2008-775 du 30 juillet 2008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maître formateur, conformément au décret n°85-88 du 22 janvier 1985 et au décret n° 2008-775 du 30 juillet 2008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formateur académique, conformément au décret n° 2015-885 du 20 juillet 2015 ;</w:t>
      </w:r>
    </w:p>
    <w:p w:rsidR="002D21F5" w:rsidRPr="00C95FEA" w:rsidRDefault="002D21F5" w:rsidP="002D21F5">
      <w:pPr>
        <w:pStyle w:val="Paragraphedeliste"/>
        <w:numPr>
          <w:ilvl w:val="0"/>
          <w:numId w:val="10"/>
        </w:numPr>
        <w:shd w:val="clear" w:color="auto" w:fill="FFFFFF"/>
        <w:ind w:left="426" w:hanging="284"/>
        <w:rPr>
          <w:rFonts w:ascii="Arial" w:eastAsia="Times New Roman" w:hAnsi="Arial" w:cs="Arial"/>
          <w:color w:val="auto"/>
          <w:sz w:val="22"/>
          <w:szCs w:val="18"/>
          <w:lang w:eastAsia="fr-FR"/>
        </w:rPr>
      </w:pPr>
      <w:r w:rsidRPr="00C95FEA">
        <w:rPr>
          <w:rFonts w:ascii="Arial" w:eastAsia="Times New Roman" w:hAnsi="Arial" w:cs="Arial"/>
          <w:color w:val="auto"/>
          <w:sz w:val="22"/>
          <w:szCs w:val="18"/>
          <w:lang w:eastAsia="fr-FR"/>
        </w:rPr>
        <w:t>les fonctions de référent auprès d'élèves en situation de handicap, dans les conditions et modalités fixées aux articles D. 351-12 à D. 351-15 du code de l'éducation.</w:t>
      </w:r>
    </w:p>
    <w:p w:rsidR="002D21F5" w:rsidRPr="00C95FEA" w:rsidRDefault="002D21F5" w:rsidP="00435EE1">
      <w:pPr>
        <w:jc w:val="both"/>
        <w:rPr>
          <w:color w:val="auto"/>
          <w:sz w:val="32"/>
        </w:rPr>
      </w:pP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r w:rsidRPr="00C95FEA">
        <w:rPr>
          <w:rFonts w:ascii="Arial" w:hAnsi="Arial" w:cs="Arial"/>
          <w:color w:val="auto"/>
          <w:sz w:val="22"/>
          <w:szCs w:val="22"/>
        </w:rPr>
        <w:t>Les personnels éligibles au titre du 1</w:t>
      </w:r>
      <w:r w:rsidRPr="00C95FEA">
        <w:rPr>
          <w:rFonts w:ascii="Arial" w:hAnsi="Arial" w:cs="Arial"/>
          <w:color w:val="auto"/>
          <w:sz w:val="22"/>
          <w:szCs w:val="22"/>
          <w:vertAlign w:val="superscript"/>
        </w:rPr>
        <w:t>er</w:t>
      </w:r>
      <w:r w:rsidRPr="00C95FEA">
        <w:rPr>
          <w:rFonts w:ascii="Arial" w:hAnsi="Arial" w:cs="Arial"/>
          <w:color w:val="auto"/>
          <w:sz w:val="22"/>
          <w:szCs w:val="22"/>
        </w:rPr>
        <w:t xml:space="preserve"> vivier font acte de candidature.</w:t>
      </w: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b/>
          <w:color w:val="auto"/>
          <w:sz w:val="22"/>
          <w:szCs w:val="22"/>
        </w:rPr>
      </w:pPr>
      <w:r w:rsidRPr="00C95FEA">
        <w:rPr>
          <w:rFonts w:ascii="Arial" w:hAnsi="Arial" w:cs="Arial"/>
          <w:b/>
          <w:color w:val="auto"/>
          <w:sz w:val="22"/>
          <w:szCs w:val="22"/>
        </w:rPr>
        <w:t>2/ Deuxième vivier</w:t>
      </w:r>
    </w:p>
    <w:p w:rsidR="00435EE1" w:rsidRPr="00C95FEA" w:rsidRDefault="00435EE1"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r w:rsidRPr="00C95FEA">
        <w:rPr>
          <w:rFonts w:ascii="Arial" w:hAnsi="Arial" w:cs="Arial"/>
          <w:color w:val="auto"/>
          <w:sz w:val="22"/>
          <w:szCs w:val="22"/>
        </w:rPr>
        <w:t>Il est constitué des enseignant(e) s ayant atteint le 6</w:t>
      </w:r>
      <w:r w:rsidRPr="00C95FEA">
        <w:rPr>
          <w:rFonts w:ascii="Arial" w:hAnsi="Arial" w:cs="Arial"/>
          <w:color w:val="auto"/>
          <w:sz w:val="22"/>
          <w:szCs w:val="22"/>
          <w:vertAlign w:val="superscript"/>
        </w:rPr>
        <w:t>ème</w:t>
      </w:r>
      <w:r w:rsidRPr="00C95FEA">
        <w:rPr>
          <w:rFonts w:ascii="Arial" w:hAnsi="Arial" w:cs="Arial"/>
          <w:color w:val="auto"/>
          <w:sz w:val="22"/>
          <w:szCs w:val="22"/>
        </w:rPr>
        <w:t xml:space="preserve"> échelon de la hors classe. </w:t>
      </w:r>
    </w:p>
    <w:p w:rsidR="009C2343" w:rsidRPr="00C95FEA" w:rsidRDefault="009C2343" w:rsidP="00435EE1">
      <w:pPr>
        <w:jc w:val="both"/>
        <w:rPr>
          <w:rFonts w:ascii="Arial" w:hAnsi="Arial" w:cs="Arial"/>
          <w:color w:val="auto"/>
          <w:sz w:val="22"/>
          <w:szCs w:val="22"/>
        </w:rPr>
      </w:pPr>
    </w:p>
    <w:p w:rsidR="002D21F5" w:rsidRPr="00C95FEA" w:rsidRDefault="009C2343" w:rsidP="00435EE1">
      <w:pPr>
        <w:jc w:val="both"/>
        <w:rPr>
          <w:rFonts w:ascii="Arial" w:hAnsi="Arial" w:cs="Arial"/>
          <w:color w:val="auto"/>
          <w:sz w:val="22"/>
          <w:szCs w:val="22"/>
        </w:rPr>
      </w:pPr>
      <w:r w:rsidRPr="00C95FEA">
        <w:rPr>
          <w:rFonts w:ascii="Arial" w:hAnsi="Arial" w:cs="Arial"/>
          <w:color w:val="auto"/>
          <w:sz w:val="22"/>
          <w:szCs w:val="22"/>
        </w:rPr>
        <w:t>L’étude des dossiers est automatique et ne requiert pas d’acte de candidature de la part des éligibles.</w:t>
      </w:r>
    </w:p>
    <w:p w:rsidR="009C2343" w:rsidRPr="00C95FEA" w:rsidRDefault="009C2343" w:rsidP="00435EE1">
      <w:pPr>
        <w:jc w:val="both"/>
        <w:rPr>
          <w:rFonts w:ascii="Arial" w:hAnsi="Arial" w:cs="Arial"/>
          <w:color w:val="auto"/>
          <w:sz w:val="22"/>
          <w:szCs w:val="22"/>
        </w:rPr>
      </w:pPr>
    </w:p>
    <w:p w:rsidR="00435EE1" w:rsidRPr="00C95FEA" w:rsidRDefault="00435EE1" w:rsidP="00435EE1">
      <w:pPr>
        <w:jc w:val="both"/>
        <w:rPr>
          <w:rFonts w:ascii="Arial" w:hAnsi="Arial" w:cs="Arial"/>
          <w:color w:val="auto"/>
          <w:sz w:val="22"/>
          <w:szCs w:val="22"/>
        </w:rPr>
      </w:pPr>
    </w:p>
    <w:p w:rsidR="002D21F5" w:rsidRPr="00C95FEA" w:rsidRDefault="002D21F5" w:rsidP="002D21F5">
      <w:pPr>
        <w:rPr>
          <w:rFonts w:ascii="Arial" w:hAnsi="Arial" w:cs="Arial"/>
          <w:color w:val="auto"/>
          <w:sz w:val="22"/>
          <w:szCs w:val="22"/>
        </w:rPr>
      </w:pPr>
      <w:r w:rsidRPr="00C95FEA">
        <w:rPr>
          <w:rFonts w:ascii="Arial" w:hAnsi="Arial" w:cs="Arial"/>
          <w:b/>
          <w:color w:val="auto"/>
          <w:sz w:val="22"/>
          <w:szCs w:val="22"/>
          <w:u w:val="single"/>
        </w:rPr>
        <w:t xml:space="preserve">ELÉMENTS DU BARÈME </w:t>
      </w:r>
      <w:r w:rsidRPr="00C95FEA">
        <w:rPr>
          <w:rFonts w:ascii="Arial" w:hAnsi="Arial" w:cs="Arial"/>
          <w:color w:val="auto"/>
          <w:sz w:val="22"/>
          <w:szCs w:val="22"/>
        </w:rPr>
        <w:t>:</w:t>
      </w:r>
    </w:p>
    <w:p w:rsidR="00435EE1" w:rsidRPr="00C95FEA" w:rsidRDefault="00435EE1" w:rsidP="00435EE1">
      <w:pPr>
        <w:jc w:val="both"/>
        <w:rPr>
          <w:rFonts w:ascii="Arial" w:hAnsi="Arial" w:cs="Arial"/>
          <w:color w:val="auto"/>
          <w:sz w:val="22"/>
          <w:szCs w:val="22"/>
        </w:rPr>
      </w:pPr>
    </w:p>
    <w:p w:rsidR="00435EE1" w:rsidRPr="00C95FEA" w:rsidRDefault="002D21F5" w:rsidP="00435EE1">
      <w:pPr>
        <w:pStyle w:val="Paragraphedeliste"/>
        <w:numPr>
          <w:ilvl w:val="0"/>
          <w:numId w:val="5"/>
        </w:numPr>
        <w:jc w:val="both"/>
        <w:rPr>
          <w:rFonts w:ascii="Arial" w:hAnsi="Arial" w:cs="Arial"/>
          <w:color w:val="auto"/>
          <w:sz w:val="22"/>
          <w:szCs w:val="22"/>
        </w:rPr>
      </w:pPr>
      <w:r w:rsidRPr="00C95FEA">
        <w:rPr>
          <w:rFonts w:ascii="Arial" w:hAnsi="Arial" w:cs="Arial"/>
          <w:b/>
          <w:color w:val="auto"/>
          <w:sz w:val="22"/>
          <w:szCs w:val="22"/>
        </w:rPr>
        <w:t xml:space="preserve">A = </w:t>
      </w:r>
      <w:r w:rsidR="009759B4" w:rsidRPr="00C95FEA">
        <w:rPr>
          <w:rFonts w:ascii="Arial" w:hAnsi="Arial" w:cs="Arial"/>
          <w:color w:val="auto"/>
          <w:sz w:val="22"/>
          <w:szCs w:val="22"/>
        </w:rPr>
        <w:t xml:space="preserve">ancienneté </w:t>
      </w:r>
      <w:r w:rsidR="009759B4">
        <w:rPr>
          <w:rFonts w:ascii="Arial" w:hAnsi="Arial" w:cs="Arial"/>
          <w:color w:val="auto"/>
          <w:sz w:val="22"/>
          <w:szCs w:val="22"/>
        </w:rPr>
        <w:t xml:space="preserve">dans l’échelon de la hors classe </w:t>
      </w:r>
      <w:r w:rsidR="00435EE1" w:rsidRPr="00C95FEA">
        <w:rPr>
          <w:rFonts w:ascii="Arial" w:hAnsi="Arial" w:cs="Arial"/>
          <w:color w:val="auto"/>
          <w:sz w:val="22"/>
          <w:szCs w:val="22"/>
        </w:rPr>
        <w:t>:</w:t>
      </w:r>
      <w:r w:rsidRPr="00C95FEA">
        <w:rPr>
          <w:rFonts w:ascii="Arial" w:hAnsi="Arial" w:cs="Arial"/>
          <w:color w:val="auto"/>
          <w:sz w:val="22"/>
          <w:szCs w:val="22"/>
        </w:rPr>
        <w:t xml:space="preserve"> </w:t>
      </w:r>
    </w:p>
    <w:p w:rsidR="002D21F5" w:rsidRPr="00C95FEA" w:rsidRDefault="002D21F5" w:rsidP="002D21F5">
      <w:pPr>
        <w:jc w:val="both"/>
        <w:rPr>
          <w:rFonts w:ascii="Arial" w:hAnsi="Arial" w:cs="Arial"/>
          <w:color w:val="auto"/>
          <w:sz w:val="22"/>
          <w:szCs w:val="22"/>
        </w:rPr>
      </w:pPr>
    </w:p>
    <w:p w:rsidR="002D21F5" w:rsidRPr="00C95FEA" w:rsidRDefault="002D21F5" w:rsidP="002D21F5">
      <w:pPr>
        <w:jc w:val="both"/>
        <w:rPr>
          <w:rFonts w:ascii="Arial" w:hAnsi="Arial" w:cs="Arial"/>
          <w:color w:val="auto"/>
          <w:sz w:val="22"/>
          <w:szCs w:val="22"/>
        </w:rPr>
      </w:pPr>
    </w:p>
    <w:tbl>
      <w:tblPr>
        <w:tblStyle w:val="Grille"/>
        <w:tblW w:w="9493" w:type="dxa"/>
        <w:tblLayout w:type="fixed"/>
        <w:tblLook w:val="04A0" w:firstRow="1" w:lastRow="0" w:firstColumn="1" w:lastColumn="0" w:noHBand="0" w:noVBand="1"/>
      </w:tblPr>
      <w:tblGrid>
        <w:gridCol w:w="7366"/>
        <w:gridCol w:w="2127"/>
      </w:tblGrid>
      <w:tr w:rsidR="00C95FEA" w:rsidRPr="00C95FEA" w:rsidTr="002D21F5">
        <w:trPr>
          <w:trHeight w:val="870"/>
        </w:trPr>
        <w:tc>
          <w:tcPr>
            <w:tcW w:w="7366" w:type="dxa"/>
            <w:vAlign w:val="center"/>
            <w:hideMark/>
          </w:tcPr>
          <w:p w:rsidR="009759B4" w:rsidRDefault="002D21F5" w:rsidP="002D21F5">
            <w:pPr>
              <w:jc w:val="center"/>
              <w:rPr>
                <w:rFonts w:ascii="Arial" w:hAnsi="Arial" w:cs="Arial"/>
                <w:color w:val="auto"/>
                <w:sz w:val="22"/>
                <w:szCs w:val="22"/>
              </w:rPr>
            </w:pPr>
            <w:r w:rsidRPr="00C95FEA">
              <w:rPr>
                <w:rFonts w:ascii="Arial" w:hAnsi="Arial" w:cs="Arial"/>
                <w:color w:val="auto"/>
                <w:sz w:val="22"/>
                <w:szCs w:val="22"/>
              </w:rPr>
              <w:t>Échelon et ancienneté au</w:t>
            </w:r>
            <w:r w:rsidR="009759B4">
              <w:rPr>
                <w:rFonts w:ascii="Arial" w:hAnsi="Arial" w:cs="Arial"/>
                <w:color w:val="auto"/>
                <w:sz w:val="22"/>
                <w:szCs w:val="22"/>
              </w:rPr>
              <w:t> :</w:t>
            </w:r>
          </w:p>
          <w:p w:rsidR="002D21F5" w:rsidRDefault="009759B4" w:rsidP="009759B4">
            <w:pPr>
              <w:pStyle w:val="Paragraphedeliste"/>
              <w:numPr>
                <w:ilvl w:val="0"/>
                <w:numId w:val="15"/>
              </w:numPr>
              <w:jc w:val="center"/>
              <w:rPr>
                <w:rFonts w:ascii="Arial" w:hAnsi="Arial" w:cs="Arial"/>
                <w:color w:val="auto"/>
                <w:sz w:val="22"/>
                <w:szCs w:val="22"/>
              </w:rPr>
            </w:pPr>
            <w:r>
              <w:rPr>
                <w:rFonts w:ascii="Arial" w:hAnsi="Arial" w:cs="Arial"/>
                <w:color w:val="auto"/>
                <w:sz w:val="22"/>
                <w:szCs w:val="22"/>
              </w:rPr>
              <w:t>0</w:t>
            </w:r>
            <w:r w:rsidR="002D21F5" w:rsidRPr="009759B4">
              <w:rPr>
                <w:rFonts w:ascii="Arial" w:hAnsi="Arial" w:cs="Arial"/>
                <w:color w:val="auto"/>
                <w:sz w:val="22"/>
                <w:szCs w:val="22"/>
              </w:rPr>
              <w:t>1/</w:t>
            </w:r>
            <w:r>
              <w:rPr>
                <w:rFonts w:ascii="Arial" w:hAnsi="Arial" w:cs="Arial"/>
                <w:color w:val="auto"/>
                <w:sz w:val="22"/>
                <w:szCs w:val="22"/>
              </w:rPr>
              <w:t>0</w:t>
            </w:r>
            <w:r w:rsidR="002D21F5" w:rsidRPr="009759B4">
              <w:rPr>
                <w:rFonts w:ascii="Arial" w:hAnsi="Arial" w:cs="Arial"/>
                <w:color w:val="auto"/>
                <w:sz w:val="22"/>
                <w:szCs w:val="22"/>
              </w:rPr>
              <w:t>9/2017</w:t>
            </w:r>
            <w:r>
              <w:rPr>
                <w:rFonts w:ascii="Arial" w:hAnsi="Arial" w:cs="Arial"/>
                <w:color w:val="auto"/>
                <w:sz w:val="22"/>
                <w:szCs w:val="22"/>
              </w:rPr>
              <w:t xml:space="preserve"> pour la campagne 2017</w:t>
            </w:r>
          </w:p>
          <w:p w:rsidR="009759B4" w:rsidRPr="009759B4" w:rsidRDefault="009759B4" w:rsidP="009759B4">
            <w:pPr>
              <w:pStyle w:val="Paragraphedeliste"/>
              <w:numPr>
                <w:ilvl w:val="0"/>
                <w:numId w:val="15"/>
              </w:numPr>
              <w:jc w:val="center"/>
              <w:rPr>
                <w:rFonts w:ascii="Arial" w:hAnsi="Arial" w:cs="Arial"/>
                <w:color w:val="auto"/>
                <w:sz w:val="22"/>
                <w:szCs w:val="22"/>
              </w:rPr>
            </w:pPr>
            <w:r>
              <w:rPr>
                <w:rFonts w:ascii="Arial" w:hAnsi="Arial" w:cs="Arial"/>
                <w:color w:val="auto"/>
                <w:sz w:val="22"/>
                <w:szCs w:val="22"/>
              </w:rPr>
              <w:t>31/08/2018 pour la campagne 2018</w:t>
            </w:r>
          </w:p>
        </w:tc>
        <w:tc>
          <w:tcPr>
            <w:tcW w:w="2127" w:type="dxa"/>
            <w:vAlign w:val="center"/>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Valorisation de l'ancienneté dans la plage d'appel (sauf avis insatisfaisant)</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3</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6</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2 ans 5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9</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12</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15</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1 an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18</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5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21</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24</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27</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1an et 1 an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30</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33</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36</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39</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1 an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42</w:t>
            </w:r>
          </w:p>
        </w:tc>
      </w:tr>
      <w:tr w:rsidR="00C95FEA"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11 mois 29 jours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45</w:t>
            </w:r>
          </w:p>
        </w:tc>
      </w:tr>
      <w:tr w:rsidR="002D21F5" w:rsidRPr="00C95FEA" w:rsidTr="002D21F5">
        <w:trPr>
          <w:trHeight w:val="315"/>
        </w:trPr>
        <w:tc>
          <w:tcPr>
            <w:tcW w:w="7366" w:type="dxa"/>
            <w:hideMark/>
          </w:tcPr>
          <w:p w:rsidR="002D21F5" w:rsidRPr="00C95FEA" w:rsidRDefault="002D21F5" w:rsidP="002D21F5">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égale ou supérieure à 3 ans</w:t>
            </w:r>
          </w:p>
        </w:tc>
        <w:tc>
          <w:tcPr>
            <w:tcW w:w="2127" w:type="dxa"/>
            <w:hideMark/>
          </w:tcPr>
          <w:p w:rsidR="002D21F5" w:rsidRPr="00C95FEA" w:rsidRDefault="002D21F5" w:rsidP="002D21F5">
            <w:pPr>
              <w:jc w:val="center"/>
              <w:rPr>
                <w:rFonts w:ascii="Arial" w:hAnsi="Arial" w:cs="Arial"/>
                <w:color w:val="auto"/>
                <w:sz w:val="22"/>
                <w:szCs w:val="22"/>
              </w:rPr>
            </w:pPr>
            <w:r w:rsidRPr="00C95FEA">
              <w:rPr>
                <w:rFonts w:ascii="Arial" w:hAnsi="Arial" w:cs="Arial"/>
                <w:color w:val="auto"/>
                <w:sz w:val="22"/>
                <w:szCs w:val="22"/>
              </w:rPr>
              <w:t>48</w:t>
            </w:r>
          </w:p>
        </w:tc>
      </w:tr>
    </w:tbl>
    <w:p w:rsidR="002D21F5" w:rsidRPr="00C95FEA" w:rsidRDefault="002D21F5" w:rsidP="002D21F5">
      <w:pPr>
        <w:jc w:val="both"/>
        <w:rPr>
          <w:rFonts w:ascii="Arial" w:hAnsi="Arial" w:cs="Arial"/>
          <w:color w:val="auto"/>
          <w:sz w:val="22"/>
          <w:szCs w:val="22"/>
        </w:rPr>
      </w:pPr>
    </w:p>
    <w:p w:rsidR="00435EE1" w:rsidRPr="00C95FEA" w:rsidRDefault="00D01539" w:rsidP="00B8420D">
      <w:pPr>
        <w:jc w:val="both"/>
        <w:rPr>
          <w:rFonts w:ascii="Arial" w:hAnsi="Arial" w:cs="Arial"/>
          <w:color w:val="auto"/>
          <w:sz w:val="22"/>
          <w:szCs w:val="22"/>
        </w:rPr>
      </w:pPr>
      <w:r w:rsidRPr="00C95FEA">
        <w:rPr>
          <w:rFonts w:ascii="Arial" w:hAnsi="Arial" w:cs="Arial"/>
          <w:color w:val="auto"/>
          <w:sz w:val="22"/>
          <w:szCs w:val="22"/>
        </w:rPr>
        <w:t xml:space="preserve"> </w:t>
      </w:r>
    </w:p>
    <w:p w:rsidR="00435EE1" w:rsidRPr="00C95FEA" w:rsidRDefault="002D21F5" w:rsidP="00435EE1">
      <w:pPr>
        <w:pStyle w:val="Paragraphedeliste"/>
        <w:numPr>
          <w:ilvl w:val="0"/>
          <w:numId w:val="5"/>
        </w:numPr>
        <w:jc w:val="both"/>
        <w:rPr>
          <w:rFonts w:ascii="Arial" w:hAnsi="Arial" w:cs="Arial"/>
          <w:color w:val="auto"/>
          <w:sz w:val="22"/>
          <w:szCs w:val="22"/>
        </w:rPr>
      </w:pPr>
      <w:r w:rsidRPr="00C95FEA">
        <w:rPr>
          <w:rFonts w:ascii="Arial" w:hAnsi="Arial" w:cs="Arial"/>
          <w:b/>
          <w:color w:val="auto"/>
          <w:sz w:val="22"/>
          <w:szCs w:val="22"/>
        </w:rPr>
        <w:lastRenderedPageBreak/>
        <w:t xml:space="preserve">B = </w:t>
      </w:r>
      <w:r w:rsidR="00435EE1" w:rsidRPr="00C95FEA">
        <w:rPr>
          <w:rFonts w:ascii="Arial" w:hAnsi="Arial" w:cs="Arial"/>
          <w:b/>
          <w:color w:val="auto"/>
          <w:sz w:val="22"/>
          <w:szCs w:val="22"/>
        </w:rPr>
        <w:t>appréciation qualitative :</w:t>
      </w:r>
      <w:r w:rsidR="00435EE1" w:rsidRPr="00C95FEA">
        <w:rPr>
          <w:rFonts w:ascii="Arial" w:hAnsi="Arial" w:cs="Arial"/>
          <w:color w:val="auto"/>
          <w:sz w:val="22"/>
          <w:szCs w:val="22"/>
        </w:rPr>
        <w:t xml:space="preserve"> « excellent » 140 points, « très satisfaisant 90 points, « satisfaisant » 40 points, « insatisfaisant » aucun point.</w:t>
      </w:r>
    </w:p>
    <w:p w:rsidR="00435EE1" w:rsidRPr="00C95FEA" w:rsidRDefault="00435EE1">
      <w:pPr>
        <w:rPr>
          <w:rFonts w:ascii="Arial" w:hAnsi="Arial" w:cs="Arial"/>
          <w:b/>
          <w:color w:val="auto"/>
          <w:sz w:val="22"/>
          <w:szCs w:val="22"/>
        </w:rPr>
      </w:pPr>
      <w:r w:rsidRPr="00C95FEA">
        <w:rPr>
          <w:rFonts w:ascii="Arial" w:hAnsi="Arial" w:cs="Arial"/>
          <w:b/>
          <w:color w:val="auto"/>
          <w:sz w:val="22"/>
          <w:szCs w:val="22"/>
        </w:rPr>
        <w:br w:type="page"/>
      </w:r>
    </w:p>
    <w:tbl>
      <w:tblPr>
        <w:tblW w:w="932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322"/>
      </w:tblGrid>
      <w:tr w:rsidR="009705E7" w:rsidRPr="00E77DC4" w:rsidTr="00E86277">
        <w:trPr>
          <w:trHeight w:val="567"/>
        </w:trPr>
        <w:tc>
          <w:tcPr>
            <w:tcW w:w="9322" w:type="dxa"/>
            <w:shd w:val="clear" w:color="auto" w:fill="auto"/>
            <w:vAlign w:val="center"/>
          </w:tcPr>
          <w:p w:rsidR="009705E7" w:rsidRPr="00E77DC4" w:rsidRDefault="00283C6C" w:rsidP="00E86277">
            <w:pPr>
              <w:jc w:val="center"/>
              <w:rPr>
                <w:rFonts w:ascii="Arial" w:hAnsi="Arial" w:cs="Arial"/>
                <w:b/>
                <w:color w:val="0000FF"/>
                <w:sz w:val="32"/>
                <w:szCs w:val="32"/>
              </w:rPr>
            </w:pPr>
            <w:r w:rsidRPr="00C146A7">
              <w:rPr>
                <w:rFonts w:ascii="Arial" w:hAnsi="Arial" w:cs="Arial"/>
                <w:b/>
                <w:color w:val="0000FF"/>
                <w:sz w:val="32"/>
                <w:szCs w:val="32"/>
              </w:rPr>
              <w:lastRenderedPageBreak/>
              <w:t>S</w:t>
            </w:r>
            <w:r w:rsidR="009705E7" w:rsidRPr="00C146A7">
              <w:rPr>
                <w:rFonts w:ascii="Arial" w:hAnsi="Arial" w:cs="Arial"/>
                <w:b/>
                <w:color w:val="0000FF"/>
                <w:sz w:val="32"/>
                <w:szCs w:val="32"/>
              </w:rPr>
              <w:t>TAGES LONGS DE SPÉCIALISATION</w:t>
            </w:r>
            <w:r w:rsidR="0070079B" w:rsidRPr="00C146A7">
              <w:rPr>
                <w:rFonts w:ascii="Arial" w:hAnsi="Arial" w:cs="Arial"/>
                <w:b/>
                <w:color w:val="0000FF"/>
                <w:sz w:val="32"/>
                <w:szCs w:val="32"/>
              </w:rPr>
              <w:t xml:space="preserve"> </w:t>
            </w:r>
          </w:p>
        </w:tc>
      </w:tr>
    </w:tbl>
    <w:p w:rsidR="00A44232" w:rsidRDefault="00A44232" w:rsidP="00A44232">
      <w:pPr>
        <w:rPr>
          <w:rFonts w:ascii="Arial" w:hAnsi="Arial" w:cs="Arial"/>
          <w:b/>
          <w:i/>
          <w:color w:val="FF0000"/>
          <w:sz w:val="22"/>
          <w:szCs w:val="22"/>
        </w:rPr>
      </w:pPr>
    </w:p>
    <w:p w:rsidR="00A44232" w:rsidRPr="00C146A7" w:rsidRDefault="00A44232" w:rsidP="00A44232">
      <w:pPr>
        <w:rPr>
          <w:rFonts w:ascii="Arial" w:hAnsi="Arial" w:cs="Arial"/>
          <w:b/>
          <w:i/>
          <w:color w:val="auto"/>
          <w:sz w:val="22"/>
          <w:szCs w:val="22"/>
          <w:u w:val="single"/>
        </w:rPr>
      </w:pPr>
      <w:r w:rsidRPr="00C146A7">
        <w:rPr>
          <w:rFonts w:ascii="Arial" w:hAnsi="Arial" w:cs="Arial"/>
          <w:b/>
          <w:i/>
          <w:color w:val="auto"/>
          <w:sz w:val="22"/>
          <w:szCs w:val="22"/>
        </w:rPr>
        <w:t>Sous réserve des nouvelles dispositions ministérielles à paraître pour l’année 201</w:t>
      </w:r>
      <w:r w:rsidR="003C6B7E" w:rsidRPr="00C146A7">
        <w:rPr>
          <w:rFonts w:ascii="Arial" w:hAnsi="Arial" w:cs="Arial"/>
          <w:b/>
          <w:i/>
          <w:color w:val="auto"/>
          <w:sz w:val="22"/>
          <w:szCs w:val="22"/>
        </w:rPr>
        <w:t>8</w:t>
      </w:r>
      <w:r w:rsidRPr="00C146A7">
        <w:rPr>
          <w:rFonts w:ascii="Arial" w:hAnsi="Arial" w:cs="Arial"/>
          <w:b/>
          <w:i/>
          <w:color w:val="auto"/>
          <w:sz w:val="22"/>
          <w:szCs w:val="22"/>
        </w:rPr>
        <w:t xml:space="preserve"> sur les modalités du stage CAPPEI.</w:t>
      </w:r>
    </w:p>
    <w:p w:rsidR="00A44232" w:rsidRPr="00C146A7" w:rsidRDefault="00A44232" w:rsidP="00A44232">
      <w:pPr>
        <w:rPr>
          <w:rFonts w:ascii="Arial" w:hAnsi="Arial" w:cs="Arial"/>
          <w:color w:val="auto"/>
          <w:sz w:val="22"/>
          <w:szCs w:val="22"/>
        </w:rPr>
      </w:pPr>
    </w:p>
    <w:p w:rsidR="00A44232" w:rsidRPr="00257BA0" w:rsidRDefault="00A44232" w:rsidP="00A44232">
      <w:pPr>
        <w:jc w:val="both"/>
        <w:rPr>
          <w:rFonts w:ascii="Arial" w:hAnsi="Arial" w:cs="Arial"/>
          <w:sz w:val="22"/>
          <w:szCs w:val="22"/>
        </w:rPr>
      </w:pPr>
      <w:r w:rsidRPr="00257BA0">
        <w:rPr>
          <w:rFonts w:ascii="Arial" w:hAnsi="Arial" w:cs="Arial"/>
          <w:sz w:val="22"/>
          <w:szCs w:val="22"/>
        </w:rPr>
        <w:t>Les candidat(e</w:t>
      </w:r>
      <w:proofErr w:type="gramStart"/>
      <w:r w:rsidRPr="00257BA0">
        <w:rPr>
          <w:rFonts w:ascii="Arial" w:hAnsi="Arial" w:cs="Arial"/>
          <w:sz w:val="22"/>
          <w:szCs w:val="22"/>
        </w:rPr>
        <w:t>)s</w:t>
      </w:r>
      <w:proofErr w:type="gramEnd"/>
      <w:r w:rsidRPr="00257BA0">
        <w:rPr>
          <w:rFonts w:ascii="Arial" w:hAnsi="Arial" w:cs="Arial"/>
          <w:sz w:val="22"/>
          <w:szCs w:val="22"/>
        </w:rPr>
        <w:t xml:space="preserve"> sont classé(e)s par ordre décroissant selon les barèmes ci-après :</w:t>
      </w:r>
    </w:p>
    <w:p w:rsidR="00A44232" w:rsidRPr="00257BA0" w:rsidRDefault="00A44232" w:rsidP="00A44232">
      <w:pPr>
        <w:rPr>
          <w:rFonts w:ascii="Arial" w:hAnsi="Arial" w:cs="Arial"/>
          <w:sz w:val="22"/>
          <w:szCs w:val="22"/>
        </w:rPr>
      </w:pPr>
    </w:p>
    <w:tbl>
      <w:tblPr>
        <w:tblW w:w="9322" w:type="dxa"/>
        <w:tblLook w:val="01E0" w:firstRow="1" w:lastRow="1" w:firstColumn="1" w:lastColumn="1" w:noHBand="0" w:noVBand="0"/>
      </w:tblPr>
      <w:tblGrid>
        <w:gridCol w:w="675"/>
        <w:gridCol w:w="8647"/>
      </w:tblGrid>
      <w:tr w:rsidR="00A44232" w:rsidRPr="00257BA0" w:rsidTr="009759B4">
        <w:tc>
          <w:tcPr>
            <w:tcW w:w="675" w:type="dxa"/>
            <w:shd w:val="clear" w:color="auto" w:fill="auto"/>
            <w:vAlign w:val="center"/>
          </w:tcPr>
          <w:p w:rsidR="00A44232" w:rsidRPr="00257BA0" w:rsidRDefault="00A44232" w:rsidP="00A44232">
            <w:pPr>
              <w:jc w:val="center"/>
              <w:rPr>
                <w:rFonts w:ascii="Arial" w:hAnsi="Arial" w:cs="Arial"/>
                <w:b/>
                <w:color w:val="0000FF"/>
                <w:sz w:val="28"/>
                <w:szCs w:val="28"/>
              </w:rPr>
            </w:pPr>
            <w:r w:rsidRPr="00257BA0">
              <w:rPr>
                <w:rFonts w:ascii="Arial" w:hAnsi="Arial" w:cs="Arial"/>
                <w:b/>
                <w:color w:val="0000FF"/>
                <w:sz w:val="28"/>
                <w:szCs w:val="28"/>
              </w:rPr>
              <w:t>1</w:t>
            </w:r>
          </w:p>
        </w:tc>
        <w:tc>
          <w:tcPr>
            <w:tcW w:w="8647" w:type="dxa"/>
            <w:shd w:val="clear" w:color="auto" w:fill="auto"/>
            <w:vAlign w:val="center"/>
          </w:tcPr>
          <w:p w:rsidR="00A44232" w:rsidRPr="009759B4" w:rsidRDefault="00A44232" w:rsidP="009759B4">
            <w:pPr>
              <w:jc w:val="both"/>
              <w:rPr>
                <w:rFonts w:ascii="Arial" w:hAnsi="Arial" w:cs="Arial"/>
                <w:b/>
                <w:color w:val="0070C0"/>
                <w:sz w:val="28"/>
                <w:szCs w:val="28"/>
              </w:rPr>
            </w:pPr>
            <w:r w:rsidRPr="009759B4">
              <w:rPr>
                <w:rFonts w:ascii="Arial" w:hAnsi="Arial" w:cs="Arial"/>
                <w:b/>
                <w:color w:val="0000FF"/>
                <w:sz w:val="28"/>
                <w:szCs w:val="28"/>
              </w:rPr>
              <w:t>PRÉPARATION  DU  CAPPEI</w:t>
            </w:r>
          </w:p>
        </w:tc>
      </w:tr>
    </w:tbl>
    <w:p w:rsidR="00A44232" w:rsidRPr="00257BA0" w:rsidRDefault="00A44232" w:rsidP="00A44232">
      <w:pPr>
        <w:rPr>
          <w:rFonts w:ascii="Arial" w:hAnsi="Arial" w:cs="Arial"/>
          <w:sz w:val="22"/>
          <w:szCs w:val="22"/>
        </w:rPr>
      </w:pPr>
    </w:p>
    <w:p w:rsidR="00A44232" w:rsidRPr="009759B4" w:rsidRDefault="00A44232" w:rsidP="00A44232">
      <w:pPr>
        <w:rPr>
          <w:rFonts w:ascii="Arial" w:hAnsi="Arial" w:cs="Arial"/>
          <w:color w:val="auto"/>
          <w:sz w:val="22"/>
          <w:szCs w:val="22"/>
        </w:rPr>
      </w:pPr>
      <w:r w:rsidRPr="009759B4">
        <w:rPr>
          <w:rFonts w:ascii="Arial" w:hAnsi="Arial" w:cs="Arial"/>
          <w:color w:val="auto"/>
          <w:sz w:val="22"/>
          <w:szCs w:val="22"/>
        </w:rPr>
        <w:t xml:space="preserve">CAPPEI : </w:t>
      </w:r>
      <w:r w:rsidRPr="009759B4">
        <w:rPr>
          <w:rFonts w:ascii="Arial" w:hAnsi="Arial" w:cs="Arial"/>
          <w:bCs/>
          <w:color w:val="auto"/>
          <w:sz w:val="22"/>
          <w:szCs w:val="22"/>
        </w:rPr>
        <w:t>Certificat d’Aptitude Professionnelle aux Pratiques de l’Education Inclusive</w:t>
      </w:r>
    </w:p>
    <w:p w:rsidR="00A44232" w:rsidRPr="00257BA0" w:rsidRDefault="00A44232" w:rsidP="00A44232">
      <w:pPr>
        <w:rPr>
          <w:rFonts w:ascii="Arial" w:hAnsi="Arial" w:cs="Arial"/>
          <w:sz w:val="22"/>
          <w:szCs w:val="22"/>
        </w:rPr>
      </w:pPr>
    </w:p>
    <w:p w:rsidR="00A44232" w:rsidRPr="00257BA0" w:rsidRDefault="00A44232" w:rsidP="00A44232">
      <w:pPr>
        <w:pStyle w:val="barme"/>
        <w:pBdr>
          <w:left w:val="double" w:sz="6" w:space="0" w:color="auto"/>
        </w:pBdr>
        <w:ind w:left="1418" w:right="1134" w:hanging="284"/>
        <w:rPr>
          <w:rFonts w:ascii="Arial" w:hAnsi="Arial" w:cs="Arial"/>
          <w:color w:val="0000FF"/>
          <w:sz w:val="40"/>
          <w:szCs w:val="40"/>
        </w:rPr>
      </w:pPr>
      <w:r w:rsidRPr="00257BA0">
        <w:rPr>
          <w:rFonts w:ascii="Arial" w:hAnsi="Arial" w:cs="Arial"/>
          <w:color w:val="0000FF"/>
          <w:sz w:val="40"/>
          <w:szCs w:val="40"/>
        </w:rPr>
        <w:t xml:space="preserve">A  +  (2  x  ASH)  </w:t>
      </w:r>
    </w:p>
    <w:p w:rsidR="009759B4" w:rsidRDefault="009759B4" w:rsidP="009759B4">
      <w:pPr>
        <w:tabs>
          <w:tab w:val="left" w:pos="724"/>
        </w:tabs>
        <w:rPr>
          <w:rFonts w:ascii="Arial" w:hAnsi="Arial" w:cs="Arial"/>
          <w:b/>
          <w:sz w:val="22"/>
          <w:szCs w:val="22"/>
        </w:rPr>
      </w:pPr>
    </w:p>
    <w:tbl>
      <w:tblPr>
        <w:tblW w:w="9322" w:type="dxa"/>
        <w:tblLook w:val="01E0" w:firstRow="1" w:lastRow="1" w:firstColumn="1" w:lastColumn="1" w:noHBand="0" w:noVBand="0"/>
      </w:tblPr>
      <w:tblGrid>
        <w:gridCol w:w="675"/>
        <w:gridCol w:w="8647"/>
      </w:tblGrid>
      <w:tr w:rsidR="009759B4" w:rsidRPr="00257BA0" w:rsidTr="000060D0">
        <w:tc>
          <w:tcPr>
            <w:tcW w:w="675" w:type="dxa"/>
            <w:shd w:val="clear" w:color="auto" w:fill="auto"/>
            <w:vAlign w:val="center"/>
          </w:tcPr>
          <w:p w:rsidR="009759B4" w:rsidRPr="00257BA0" w:rsidRDefault="009759B4" w:rsidP="000060D0">
            <w:pPr>
              <w:jc w:val="center"/>
              <w:rPr>
                <w:rFonts w:ascii="Arial" w:hAnsi="Arial" w:cs="Arial"/>
                <w:b/>
                <w:color w:val="0000FF"/>
                <w:sz w:val="28"/>
                <w:szCs w:val="28"/>
              </w:rPr>
            </w:pPr>
            <w:r>
              <w:rPr>
                <w:rFonts w:ascii="Arial" w:hAnsi="Arial" w:cs="Arial"/>
                <w:b/>
                <w:color w:val="0000FF"/>
                <w:sz w:val="28"/>
                <w:szCs w:val="28"/>
              </w:rPr>
              <w:t>2</w:t>
            </w:r>
          </w:p>
        </w:tc>
        <w:tc>
          <w:tcPr>
            <w:tcW w:w="8647" w:type="dxa"/>
            <w:shd w:val="clear" w:color="auto" w:fill="auto"/>
            <w:vAlign w:val="center"/>
          </w:tcPr>
          <w:p w:rsidR="009759B4" w:rsidRPr="009759B4" w:rsidRDefault="009759B4" w:rsidP="009759B4">
            <w:pPr>
              <w:jc w:val="both"/>
              <w:rPr>
                <w:rFonts w:ascii="Arial" w:hAnsi="Arial" w:cs="Arial"/>
                <w:b/>
                <w:color w:val="0070C0"/>
                <w:sz w:val="28"/>
                <w:szCs w:val="28"/>
              </w:rPr>
            </w:pPr>
            <w:r w:rsidRPr="009759B4">
              <w:rPr>
                <w:rFonts w:ascii="Arial" w:hAnsi="Arial" w:cs="Arial"/>
                <w:b/>
                <w:color w:val="0000FF"/>
                <w:sz w:val="28"/>
                <w:szCs w:val="28"/>
              </w:rPr>
              <w:t xml:space="preserve">PRÉPARATION  DU  </w:t>
            </w:r>
            <w:r>
              <w:rPr>
                <w:rFonts w:ascii="Arial" w:hAnsi="Arial" w:cs="Arial"/>
                <w:b/>
                <w:color w:val="0000FF"/>
                <w:sz w:val="28"/>
                <w:szCs w:val="28"/>
              </w:rPr>
              <w:t>DDEAS</w:t>
            </w:r>
          </w:p>
        </w:tc>
      </w:tr>
    </w:tbl>
    <w:p w:rsidR="009759B4" w:rsidRDefault="009759B4" w:rsidP="009759B4">
      <w:pPr>
        <w:tabs>
          <w:tab w:val="left" w:pos="724"/>
        </w:tabs>
        <w:rPr>
          <w:rFonts w:ascii="Arial" w:hAnsi="Arial" w:cs="Arial"/>
          <w:b/>
          <w:sz w:val="22"/>
          <w:szCs w:val="22"/>
        </w:rPr>
      </w:pPr>
      <w:r>
        <w:rPr>
          <w:rFonts w:ascii="Arial" w:hAnsi="Arial" w:cs="Arial"/>
          <w:b/>
          <w:sz w:val="22"/>
          <w:szCs w:val="22"/>
        </w:rPr>
        <w:tab/>
      </w:r>
    </w:p>
    <w:p w:rsidR="009759B4" w:rsidRDefault="009759B4" w:rsidP="009759B4">
      <w:pPr>
        <w:tabs>
          <w:tab w:val="left" w:pos="724"/>
        </w:tabs>
        <w:rPr>
          <w:rFonts w:ascii="Arial" w:hAnsi="Arial" w:cs="Arial"/>
          <w:b/>
          <w:sz w:val="22"/>
          <w:szCs w:val="22"/>
        </w:rPr>
      </w:pPr>
    </w:p>
    <w:p w:rsidR="00A44232" w:rsidRDefault="00A44232" w:rsidP="009759B4">
      <w:pPr>
        <w:tabs>
          <w:tab w:val="left" w:pos="724"/>
        </w:tabs>
        <w:rPr>
          <w:rFonts w:ascii="Arial" w:hAnsi="Arial" w:cs="Arial"/>
          <w:color w:val="auto"/>
          <w:sz w:val="22"/>
          <w:szCs w:val="22"/>
        </w:rPr>
      </w:pPr>
      <w:r w:rsidRPr="00C3231D">
        <w:rPr>
          <w:rFonts w:ascii="Arial" w:hAnsi="Arial" w:cs="Arial"/>
          <w:color w:val="auto"/>
          <w:sz w:val="22"/>
          <w:szCs w:val="22"/>
        </w:rPr>
        <w:t xml:space="preserve">DDEEAS = Diplôme de </w:t>
      </w:r>
      <w:proofErr w:type="gramStart"/>
      <w:r w:rsidRPr="00C3231D">
        <w:rPr>
          <w:rFonts w:ascii="Arial" w:hAnsi="Arial" w:cs="Arial"/>
          <w:color w:val="auto"/>
          <w:sz w:val="22"/>
          <w:szCs w:val="22"/>
        </w:rPr>
        <w:t>Directeur</w:t>
      </w:r>
      <w:r>
        <w:rPr>
          <w:rFonts w:ascii="Arial" w:hAnsi="Arial" w:cs="Arial"/>
          <w:color w:val="auto"/>
          <w:sz w:val="22"/>
          <w:szCs w:val="22"/>
        </w:rPr>
        <w:t>(</w:t>
      </w:r>
      <w:proofErr w:type="spellStart"/>
      <w:proofErr w:type="gramEnd"/>
      <w:r>
        <w:rPr>
          <w:rFonts w:ascii="Arial" w:hAnsi="Arial" w:cs="Arial"/>
          <w:color w:val="auto"/>
          <w:sz w:val="22"/>
          <w:szCs w:val="22"/>
        </w:rPr>
        <w:t>trice</w:t>
      </w:r>
      <w:proofErr w:type="spellEnd"/>
      <w:r>
        <w:rPr>
          <w:rFonts w:ascii="Arial" w:hAnsi="Arial" w:cs="Arial"/>
          <w:color w:val="auto"/>
          <w:sz w:val="22"/>
          <w:szCs w:val="22"/>
        </w:rPr>
        <w:t>)</w:t>
      </w:r>
      <w:r w:rsidRPr="00C3231D">
        <w:rPr>
          <w:rFonts w:ascii="Arial" w:hAnsi="Arial" w:cs="Arial"/>
          <w:color w:val="auto"/>
          <w:sz w:val="22"/>
          <w:szCs w:val="22"/>
        </w:rPr>
        <w:t xml:space="preserve"> d’Etablissement d’Education Adaptée et Spécialisée</w:t>
      </w:r>
    </w:p>
    <w:p w:rsidR="00A44232" w:rsidRPr="00C3231D" w:rsidRDefault="00A44232" w:rsidP="00A44232">
      <w:pPr>
        <w:rPr>
          <w:rFonts w:ascii="Arial" w:hAnsi="Arial" w:cs="Arial"/>
          <w:b/>
          <w:color w:val="auto"/>
          <w:sz w:val="22"/>
          <w:szCs w:val="22"/>
        </w:rPr>
      </w:pPr>
    </w:p>
    <w:p w:rsidR="00A44232" w:rsidRPr="002F0E6B" w:rsidRDefault="00A44232" w:rsidP="00A44232">
      <w:pPr>
        <w:pStyle w:val="barme"/>
        <w:ind w:left="2127" w:right="1841" w:hanging="284"/>
        <w:rPr>
          <w:rFonts w:ascii="Arial" w:hAnsi="Arial" w:cs="Arial"/>
          <w:color w:val="0000FF"/>
          <w:sz w:val="40"/>
          <w:szCs w:val="40"/>
        </w:rPr>
      </w:pPr>
      <w:r w:rsidRPr="002F0E6B">
        <w:rPr>
          <w:rFonts w:ascii="Arial" w:hAnsi="Arial" w:cs="Arial"/>
          <w:color w:val="0000FF"/>
          <w:sz w:val="40"/>
          <w:szCs w:val="40"/>
        </w:rPr>
        <w:t>A</w:t>
      </w:r>
      <w:r w:rsidR="009759B4">
        <w:rPr>
          <w:rFonts w:ascii="Arial" w:hAnsi="Arial" w:cs="Arial"/>
          <w:color w:val="0000FF"/>
          <w:sz w:val="40"/>
          <w:szCs w:val="40"/>
        </w:rPr>
        <w:t>GS</w:t>
      </w:r>
      <w:r w:rsidRPr="002F0E6B">
        <w:rPr>
          <w:rFonts w:ascii="Arial" w:hAnsi="Arial" w:cs="Arial"/>
          <w:color w:val="0000FF"/>
          <w:sz w:val="40"/>
          <w:szCs w:val="40"/>
        </w:rPr>
        <w:t xml:space="preserve">  +  S</w:t>
      </w:r>
    </w:p>
    <w:p w:rsidR="00A44232" w:rsidRDefault="00A44232" w:rsidP="00A44232">
      <w:pPr>
        <w:rPr>
          <w:rFonts w:ascii="Arial" w:hAnsi="Arial" w:cs="Arial"/>
          <w:sz w:val="22"/>
          <w:szCs w:val="22"/>
        </w:rPr>
      </w:pPr>
    </w:p>
    <w:p w:rsidR="00A44232" w:rsidRPr="000D404C" w:rsidRDefault="00A44232" w:rsidP="00A44232">
      <w:pPr>
        <w:rPr>
          <w:rFonts w:ascii="Arial" w:hAnsi="Arial" w:cs="Arial"/>
          <w:color w:val="auto"/>
          <w:sz w:val="22"/>
          <w:szCs w:val="22"/>
        </w:rPr>
      </w:pPr>
      <w:r>
        <w:rPr>
          <w:rFonts w:ascii="Arial" w:hAnsi="Arial" w:cs="Arial"/>
          <w:b/>
          <w:color w:val="008000"/>
          <w:sz w:val="22"/>
          <w:szCs w:val="22"/>
          <w:u w:val="single"/>
        </w:rPr>
        <w:t xml:space="preserve">ELÉMENTS </w:t>
      </w:r>
      <w:r w:rsidR="003C6B7E">
        <w:rPr>
          <w:rFonts w:ascii="Arial" w:hAnsi="Arial" w:cs="Arial"/>
          <w:b/>
          <w:color w:val="008000"/>
          <w:sz w:val="22"/>
          <w:szCs w:val="22"/>
          <w:u w:val="single"/>
        </w:rPr>
        <w:t>DES BAREMES 1 et 2</w:t>
      </w:r>
      <w:r>
        <w:rPr>
          <w:rFonts w:ascii="Arial" w:hAnsi="Arial" w:cs="Arial"/>
          <w:b/>
          <w:color w:val="008000"/>
          <w:sz w:val="22"/>
          <w:szCs w:val="22"/>
          <w:u w:val="single"/>
        </w:rPr>
        <w:t xml:space="preserve"> </w:t>
      </w:r>
      <w:r w:rsidRPr="000D404C">
        <w:rPr>
          <w:rFonts w:ascii="Arial" w:hAnsi="Arial" w:cs="Arial"/>
          <w:color w:val="auto"/>
          <w:sz w:val="22"/>
          <w:szCs w:val="22"/>
        </w:rPr>
        <w:t>:</w:t>
      </w:r>
    </w:p>
    <w:p w:rsidR="00A44232" w:rsidRPr="00190890" w:rsidRDefault="00A44232" w:rsidP="00A44232">
      <w:pPr>
        <w:rPr>
          <w:rFonts w:ascii="Arial" w:hAnsi="Arial" w:cs="Arial"/>
          <w:sz w:val="22"/>
          <w:szCs w:val="22"/>
        </w:rPr>
      </w:pPr>
    </w:p>
    <w:p w:rsidR="00A44232" w:rsidRPr="00190890" w:rsidRDefault="00A44232" w:rsidP="00A44232">
      <w:pPr>
        <w:jc w:val="both"/>
        <w:rPr>
          <w:rFonts w:ascii="Arial" w:hAnsi="Arial" w:cs="Arial"/>
          <w:sz w:val="22"/>
          <w:szCs w:val="22"/>
        </w:rPr>
      </w:pPr>
      <w:r>
        <w:rPr>
          <w:rFonts w:ascii="Arial" w:hAnsi="Arial" w:cs="Arial"/>
          <w:b/>
          <w:sz w:val="22"/>
          <w:szCs w:val="22"/>
        </w:rPr>
        <w:t>A</w:t>
      </w:r>
      <w:r w:rsidR="009759B4">
        <w:rPr>
          <w:rFonts w:ascii="Arial" w:hAnsi="Arial" w:cs="Arial"/>
          <w:b/>
          <w:sz w:val="22"/>
          <w:szCs w:val="22"/>
        </w:rPr>
        <w:t>GS</w:t>
      </w:r>
      <w:r>
        <w:rPr>
          <w:rFonts w:ascii="Arial" w:hAnsi="Arial" w:cs="Arial"/>
          <w:b/>
          <w:sz w:val="22"/>
          <w:szCs w:val="22"/>
        </w:rPr>
        <w:t xml:space="preserve"> =</w:t>
      </w:r>
      <w:r w:rsidRPr="002F0E6B">
        <w:rPr>
          <w:rFonts w:ascii="Arial" w:hAnsi="Arial" w:cs="Arial"/>
          <w:b/>
          <w:sz w:val="22"/>
          <w:szCs w:val="22"/>
        </w:rPr>
        <w:t xml:space="preserve"> ancienneté générale des services.</w:t>
      </w:r>
      <w:r>
        <w:rPr>
          <w:rFonts w:ascii="Arial" w:hAnsi="Arial" w:cs="Arial"/>
          <w:b/>
          <w:sz w:val="22"/>
          <w:szCs w:val="22"/>
        </w:rPr>
        <w:t xml:space="preserve"> </w:t>
      </w:r>
      <w:r>
        <w:rPr>
          <w:rFonts w:ascii="Arial" w:hAnsi="Arial" w:cs="Arial"/>
          <w:sz w:val="22"/>
          <w:szCs w:val="22"/>
        </w:rPr>
        <w:t>L’AGS</w:t>
      </w:r>
      <w:r w:rsidRPr="00190890">
        <w:rPr>
          <w:rFonts w:ascii="Arial" w:hAnsi="Arial" w:cs="Arial"/>
          <w:sz w:val="22"/>
          <w:szCs w:val="22"/>
        </w:rPr>
        <w:t xml:space="preserve"> est arrêtée au 31 décembre de l’année scolaire en cours.</w:t>
      </w:r>
    </w:p>
    <w:p w:rsidR="00A44232" w:rsidRPr="00190890" w:rsidRDefault="00A44232" w:rsidP="00A44232">
      <w:pPr>
        <w:jc w:val="both"/>
        <w:rPr>
          <w:rFonts w:ascii="Arial" w:hAnsi="Arial" w:cs="Arial"/>
          <w:sz w:val="22"/>
          <w:szCs w:val="22"/>
        </w:rPr>
      </w:pPr>
    </w:p>
    <w:p w:rsidR="00A44232" w:rsidRPr="00190890" w:rsidRDefault="00A44232" w:rsidP="00A44232">
      <w:pPr>
        <w:jc w:val="both"/>
        <w:rPr>
          <w:rFonts w:ascii="Arial" w:hAnsi="Arial" w:cs="Arial"/>
          <w:sz w:val="22"/>
          <w:szCs w:val="22"/>
        </w:rPr>
      </w:pPr>
      <w:r w:rsidRPr="002F0E6B">
        <w:rPr>
          <w:rFonts w:ascii="Arial" w:hAnsi="Arial" w:cs="Arial"/>
          <w:b/>
          <w:sz w:val="22"/>
          <w:szCs w:val="22"/>
        </w:rPr>
        <w:t xml:space="preserve">ASH </w:t>
      </w:r>
      <w:r>
        <w:rPr>
          <w:rFonts w:ascii="Arial" w:hAnsi="Arial" w:cs="Arial"/>
          <w:b/>
          <w:sz w:val="22"/>
          <w:szCs w:val="22"/>
        </w:rPr>
        <w:t>=</w:t>
      </w:r>
      <w:r w:rsidRPr="002F0E6B">
        <w:rPr>
          <w:rFonts w:ascii="Arial" w:hAnsi="Arial" w:cs="Arial"/>
          <w:b/>
          <w:sz w:val="22"/>
          <w:szCs w:val="22"/>
        </w:rPr>
        <w:t xml:space="preserve"> services effectués dans l’ASH </w:t>
      </w:r>
      <w:r w:rsidRPr="005035C9">
        <w:rPr>
          <w:rFonts w:ascii="Arial" w:hAnsi="Arial" w:cs="Arial"/>
          <w:b/>
          <w:sz w:val="22"/>
          <w:szCs w:val="22"/>
          <w:u w:val="single"/>
        </w:rPr>
        <w:t>avant spécialisation</w:t>
      </w:r>
      <w:r w:rsidRPr="002F0E6B">
        <w:rPr>
          <w:rFonts w:ascii="Arial" w:hAnsi="Arial" w:cs="Arial"/>
          <w:b/>
          <w:sz w:val="22"/>
          <w:szCs w:val="22"/>
        </w:rPr>
        <w:t>.</w:t>
      </w:r>
      <w:r>
        <w:rPr>
          <w:rFonts w:ascii="Arial" w:hAnsi="Arial" w:cs="Arial"/>
          <w:b/>
          <w:sz w:val="22"/>
          <w:szCs w:val="22"/>
        </w:rPr>
        <w:t xml:space="preserve"> </w:t>
      </w:r>
      <w:r w:rsidRPr="00190890">
        <w:rPr>
          <w:rFonts w:ascii="Arial" w:hAnsi="Arial" w:cs="Arial"/>
          <w:sz w:val="22"/>
          <w:szCs w:val="22"/>
        </w:rPr>
        <w:t>La valeur de cet élément est comptabilisée à raison de</w:t>
      </w:r>
      <w:r>
        <w:rPr>
          <w:rFonts w:ascii="Arial" w:hAnsi="Arial" w:cs="Arial"/>
          <w:sz w:val="22"/>
          <w:szCs w:val="22"/>
        </w:rPr>
        <w:t xml:space="preserve"> </w:t>
      </w:r>
      <w:r w:rsidRPr="00E815D3">
        <w:rPr>
          <w:rFonts w:ascii="Arial" w:hAnsi="Arial" w:cs="Arial"/>
          <w:sz w:val="22"/>
          <w:szCs w:val="22"/>
        </w:rPr>
        <w:t>1</w:t>
      </w:r>
      <w:r>
        <w:rPr>
          <w:rFonts w:ascii="Arial" w:hAnsi="Arial" w:cs="Arial"/>
          <w:sz w:val="22"/>
          <w:szCs w:val="22"/>
        </w:rPr>
        <w:t xml:space="preserve"> </w:t>
      </w:r>
      <w:r w:rsidRPr="00E815D3">
        <w:rPr>
          <w:rFonts w:ascii="Arial" w:hAnsi="Arial" w:cs="Arial"/>
          <w:sz w:val="22"/>
          <w:szCs w:val="22"/>
        </w:rPr>
        <w:t>point</w:t>
      </w:r>
      <w:r w:rsidRPr="00190890">
        <w:rPr>
          <w:rFonts w:ascii="Arial" w:hAnsi="Arial" w:cs="Arial"/>
          <w:sz w:val="22"/>
          <w:szCs w:val="22"/>
        </w:rPr>
        <w:t xml:space="preserve"> par année scolaire entière effectuée sur un poste de l’ASH avant spécialisation, quelle que soit l’option, y compris psychologue scolaire, </w:t>
      </w:r>
      <w:r>
        <w:rPr>
          <w:rFonts w:ascii="Arial" w:hAnsi="Arial" w:cs="Arial"/>
          <w:sz w:val="22"/>
          <w:szCs w:val="22"/>
        </w:rPr>
        <w:t>sans limitation</w:t>
      </w:r>
      <w:r w:rsidRPr="00190890">
        <w:rPr>
          <w:rFonts w:ascii="Arial" w:hAnsi="Arial" w:cs="Arial"/>
          <w:sz w:val="22"/>
          <w:szCs w:val="22"/>
        </w:rPr>
        <w:t xml:space="preserve"> du nombre d’années.</w:t>
      </w:r>
    </w:p>
    <w:p w:rsidR="00A44232" w:rsidRPr="00190890" w:rsidRDefault="009C2343" w:rsidP="009C2343">
      <w:pPr>
        <w:tabs>
          <w:tab w:val="left" w:pos="2580"/>
        </w:tabs>
        <w:rPr>
          <w:rFonts w:ascii="Arial" w:hAnsi="Arial" w:cs="Arial"/>
          <w:sz w:val="22"/>
          <w:szCs w:val="22"/>
        </w:rPr>
      </w:pPr>
      <w:r>
        <w:rPr>
          <w:rFonts w:ascii="Arial" w:hAnsi="Arial" w:cs="Arial"/>
          <w:sz w:val="22"/>
          <w:szCs w:val="22"/>
        </w:rPr>
        <w:tab/>
      </w:r>
    </w:p>
    <w:p w:rsidR="00A44232" w:rsidRPr="00190890" w:rsidRDefault="00A44232" w:rsidP="00A44232">
      <w:pPr>
        <w:jc w:val="both"/>
        <w:rPr>
          <w:rFonts w:ascii="Arial" w:hAnsi="Arial" w:cs="Arial"/>
          <w:sz w:val="22"/>
          <w:szCs w:val="22"/>
        </w:rPr>
      </w:pPr>
      <w:r>
        <w:rPr>
          <w:rFonts w:ascii="Arial" w:hAnsi="Arial" w:cs="Arial"/>
          <w:b/>
          <w:sz w:val="22"/>
          <w:szCs w:val="22"/>
        </w:rPr>
        <w:t>S =</w:t>
      </w:r>
      <w:r w:rsidRPr="002F0E6B">
        <w:rPr>
          <w:rFonts w:ascii="Arial" w:hAnsi="Arial" w:cs="Arial"/>
          <w:b/>
          <w:sz w:val="22"/>
          <w:szCs w:val="22"/>
        </w:rPr>
        <w:t xml:space="preserve"> ancienneté particulière des services.</w:t>
      </w:r>
      <w:r>
        <w:rPr>
          <w:rFonts w:ascii="Arial" w:hAnsi="Arial" w:cs="Arial"/>
          <w:b/>
          <w:sz w:val="22"/>
          <w:szCs w:val="22"/>
        </w:rPr>
        <w:t xml:space="preserve"> </w:t>
      </w:r>
      <w:r w:rsidRPr="00190890">
        <w:rPr>
          <w:rFonts w:ascii="Arial" w:hAnsi="Arial" w:cs="Arial"/>
          <w:sz w:val="22"/>
          <w:szCs w:val="22"/>
        </w:rPr>
        <w:t>Cet élément</w:t>
      </w:r>
      <w:r w:rsidRPr="00190890">
        <w:rPr>
          <w:rFonts w:ascii="Arial" w:hAnsi="Arial" w:cs="Arial"/>
          <w:b/>
          <w:sz w:val="22"/>
          <w:szCs w:val="22"/>
        </w:rPr>
        <w:t xml:space="preserve">, </w:t>
      </w:r>
      <w:r w:rsidRPr="00E815D3">
        <w:rPr>
          <w:rFonts w:ascii="Arial" w:hAnsi="Arial" w:cs="Arial"/>
          <w:sz w:val="22"/>
          <w:szCs w:val="22"/>
        </w:rPr>
        <w:t xml:space="preserve">égal à </w:t>
      </w:r>
      <w:r>
        <w:rPr>
          <w:rFonts w:ascii="Arial" w:hAnsi="Arial" w:cs="Arial"/>
          <w:sz w:val="22"/>
          <w:szCs w:val="22"/>
        </w:rPr>
        <w:t>0 pour les enseignant(e</w:t>
      </w:r>
      <w:proofErr w:type="gramStart"/>
      <w:r>
        <w:rPr>
          <w:rFonts w:ascii="Arial" w:hAnsi="Arial" w:cs="Arial"/>
          <w:sz w:val="22"/>
          <w:szCs w:val="22"/>
        </w:rPr>
        <w:t>)s</w:t>
      </w:r>
      <w:proofErr w:type="gramEnd"/>
      <w:r w:rsidRPr="00E815D3">
        <w:rPr>
          <w:rFonts w:ascii="Arial" w:hAnsi="Arial" w:cs="Arial"/>
          <w:sz w:val="22"/>
          <w:szCs w:val="22"/>
        </w:rPr>
        <w:t xml:space="preserve"> non spécialisés</w:t>
      </w:r>
      <w:r>
        <w:rPr>
          <w:rFonts w:ascii="Arial" w:hAnsi="Arial" w:cs="Arial"/>
          <w:sz w:val="22"/>
          <w:szCs w:val="22"/>
        </w:rPr>
        <w:t>(e)s</w:t>
      </w:r>
      <w:r w:rsidRPr="00190890">
        <w:rPr>
          <w:rFonts w:ascii="Arial" w:hAnsi="Arial" w:cs="Arial"/>
          <w:b/>
          <w:sz w:val="22"/>
          <w:szCs w:val="22"/>
        </w:rPr>
        <w:t>,</w:t>
      </w:r>
      <w:r w:rsidRPr="00190890">
        <w:rPr>
          <w:rFonts w:ascii="Arial" w:hAnsi="Arial" w:cs="Arial"/>
          <w:sz w:val="22"/>
          <w:szCs w:val="22"/>
        </w:rPr>
        <w:t xml:space="preserve"> correspond au nombre d’années d’exercice de fonctions spécialisées, depuis l’obtention de la spécialisation, à </w:t>
      </w:r>
      <w:r>
        <w:rPr>
          <w:rFonts w:ascii="Arial" w:hAnsi="Arial" w:cs="Arial"/>
          <w:sz w:val="22"/>
          <w:szCs w:val="22"/>
        </w:rPr>
        <w:t>raison de 1</w:t>
      </w:r>
      <w:r w:rsidRPr="00190890">
        <w:rPr>
          <w:rFonts w:ascii="Arial" w:hAnsi="Arial" w:cs="Arial"/>
          <w:sz w:val="22"/>
          <w:szCs w:val="22"/>
        </w:rPr>
        <w:t xml:space="preserve"> point par année scolaire entière.</w:t>
      </w:r>
    </w:p>
    <w:p w:rsidR="00A44232" w:rsidRPr="00190890" w:rsidRDefault="00A44232" w:rsidP="00A44232">
      <w:pPr>
        <w:rPr>
          <w:rFonts w:ascii="Arial" w:hAnsi="Arial" w:cs="Arial"/>
          <w:sz w:val="22"/>
          <w:szCs w:val="22"/>
        </w:rPr>
      </w:pPr>
    </w:p>
    <w:p w:rsidR="00A44232" w:rsidRPr="00190890" w:rsidRDefault="00A44232" w:rsidP="00A44232">
      <w:pPr>
        <w:jc w:val="both"/>
        <w:rPr>
          <w:rFonts w:ascii="Arial" w:hAnsi="Arial" w:cs="Arial"/>
          <w:sz w:val="22"/>
          <w:szCs w:val="22"/>
        </w:rPr>
      </w:pPr>
      <w:r w:rsidRPr="00E815D3">
        <w:rPr>
          <w:rFonts w:ascii="Arial" w:hAnsi="Arial" w:cs="Arial"/>
          <w:b/>
          <w:sz w:val="22"/>
          <w:szCs w:val="22"/>
        </w:rPr>
        <w:t>Remarque</w:t>
      </w:r>
      <w:r>
        <w:rPr>
          <w:rFonts w:ascii="Arial" w:hAnsi="Arial" w:cs="Arial"/>
          <w:b/>
          <w:sz w:val="22"/>
          <w:szCs w:val="22"/>
        </w:rPr>
        <w:t>s</w:t>
      </w:r>
      <w:r w:rsidRPr="00190890">
        <w:rPr>
          <w:rFonts w:ascii="Arial" w:hAnsi="Arial" w:cs="Arial"/>
          <w:b/>
          <w:sz w:val="22"/>
          <w:szCs w:val="22"/>
        </w:rPr>
        <w:t xml:space="preserve"> :</w:t>
      </w:r>
      <w:r w:rsidRPr="00190890">
        <w:rPr>
          <w:rFonts w:ascii="Arial" w:hAnsi="Arial" w:cs="Arial"/>
          <w:sz w:val="22"/>
          <w:szCs w:val="22"/>
        </w:rPr>
        <w:t xml:space="preserve"> </w:t>
      </w:r>
    </w:p>
    <w:p w:rsidR="00A44232" w:rsidRPr="00190890" w:rsidRDefault="00A44232" w:rsidP="00A44232">
      <w:pPr>
        <w:jc w:val="both"/>
        <w:rPr>
          <w:rFonts w:ascii="Arial" w:hAnsi="Arial" w:cs="Arial"/>
          <w:sz w:val="22"/>
          <w:szCs w:val="22"/>
        </w:rPr>
      </w:pPr>
    </w:p>
    <w:p w:rsidR="00A44232" w:rsidRPr="009759B4" w:rsidRDefault="00A44232" w:rsidP="00A44232">
      <w:pPr>
        <w:jc w:val="both"/>
        <w:rPr>
          <w:rFonts w:ascii="Arial" w:hAnsi="Arial" w:cs="Arial"/>
          <w:sz w:val="22"/>
          <w:szCs w:val="22"/>
        </w:rPr>
      </w:pPr>
      <w:r w:rsidRPr="00190890">
        <w:rPr>
          <w:rFonts w:ascii="Arial" w:hAnsi="Arial" w:cs="Arial"/>
          <w:sz w:val="22"/>
          <w:szCs w:val="22"/>
        </w:rPr>
        <w:t xml:space="preserve">1 </w:t>
      </w:r>
      <w:r w:rsidR="009759B4">
        <w:rPr>
          <w:rFonts w:ascii="Arial" w:hAnsi="Arial" w:cs="Arial"/>
          <w:sz w:val="22"/>
          <w:szCs w:val="22"/>
        </w:rPr>
        <w:t>-</w:t>
      </w:r>
      <w:r w:rsidR="009759B4">
        <w:rPr>
          <w:rFonts w:ascii="Arial" w:hAnsi="Arial" w:cs="Arial"/>
          <w:strike/>
          <w:color w:val="FF0000"/>
          <w:sz w:val="22"/>
          <w:szCs w:val="22"/>
        </w:rPr>
        <w:t xml:space="preserve"> </w:t>
      </w:r>
      <w:r w:rsidRPr="009759B4">
        <w:rPr>
          <w:rFonts w:ascii="Arial" w:hAnsi="Arial" w:cs="Arial"/>
          <w:color w:val="auto"/>
          <w:sz w:val="22"/>
          <w:szCs w:val="22"/>
        </w:rPr>
        <w:t>Pour le CAPPEI, l’IA</w:t>
      </w:r>
      <w:r w:rsidRPr="009759B4">
        <w:rPr>
          <w:rFonts w:ascii="Arial" w:hAnsi="Arial" w:cs="Arial"/>
          <w:sz w:val="22"/>
          <w:szCs w:val="22"/>
        </w:rPr>
        <w:t>-DASEN chargé des écoles et des collèges propose la liste des candidat(e</w:t>
      </w:r>
      <w:proofErr w:type="gramStart"/>
      <w:r w:rsidRPr="009759B4">
        <w:rPr>
          <w:rFonts w:ascii="Arial" w:hAnsi="Arial" w:cs="Arial"/>
          <w:sz w:val="22"/>
          <w:szCs w:val="22"/>
        </w:rPr>
        <w:t>)s</w:t>
      </w:r>
      <w:proofErr w:type="gramEnd"/>
      <w:r w:rsidRPr="009759B4">
        <w:rPr>
          <w:rFonts w:ascii="Arial" w:hAnsi="Arial" w:cs="Arial"/>
          <w:sz w:val="22"/>
          <w:szCs w:val="22"/>
        </w:rPr>
        <w:t xml:space="preserve"> classé(e)s par ordre décroissant de barème, après consultation de la CAPD. La ministre, après consultation de la CAPN, arrête la liste définitive des candidat(e</w:t>
      </w:r>
      <w:proofErr w:type="gramStart"/>
      <w:r w:rsidRPr="009759B4">
        <w:rPr>
          <w:rFonts w:ascii="Arial" w:hAnsi="Arial" w:cs="Arial"/>
          <w:sz w:val="22"/>
          <w:szCs w:val="22"/>
        </w:rPr>
        <w:t>)s</w:t>
      </w:r>
      <w:proofErr w:type="gramEnd"/>
      <w:r w:rsidRPr="009759B4">
        <w:rPr>
          <w:rFonts w:ascii="Arial" w:hAnsi="Arial" w:cs="Arial"/>
          <w:sz w:val="22"/>
          <w:szCs w:val="22"/>
        </w:rPr>
        <w:t>.</w:t>
      </w:r>
    </w:p>
    <w:p w:rsidR="00A44232" w:rsidRPr="009759B4" w:rsidRDefault="00A44232" w:rsidP="00A44232">
      <w:pPr>
        <w:jc w:val="both"/>
        <w:rPr>
          <w:rFonts w:ascii="Arial" w:hAnsi="Arial" w:cs="Arial"/>
          <w:sz w:val="22"/>
          <w:szCs w:val="22"/>
        </w:rPr>
      </w:pPr>
    </w:p>
    <w:p w:rsidR="009705E7" w:rsidRDefault="00A44232" w:rsidP="00A44232">
      <w:pPr>
        <w:jc w:val="both"/>
        <w:rPr>
          <w:rFonts w:ascii="Arial" w:hAnsi="Arial" w:cs="Arial"/>
          <w:color w:val="auto"/>
          <w:sz w:val="22"/>
          <w:szCs w:val="22"/>
        </w:rPr>
      </w:pPr>
      <w:r w:rsidRPr="009759B4">
        <w:rPr>
          <w:rFonts w:ascii="Arial" w:hAnsi="Arial" w:cs="Arial"/>
          <w:color w:val="auto"/>
          <w:sz w:val="22"/>
          <w:szCs w:val="22"/>
        </w:rPr>
        <w:t xml:space="preserve">2 - Pour le CAPPEI, le support d’origine des enseignant(e)s qui suivent la formation CAPPEI est réservé à l’intéressé(e) - sauf demande contraire de sa part – jusqu’à </w:t>
      </w:r>
      <w:r w:rsidR="009705E7" w:rsidRPr="009759B4">
        <w:rPr>
          <w:rFonts w:ascii="Arial" w:hAnsi="Arial" w:cs="Arial"/>
          <w:color w:val="auto"/>
          <w:sz w:val="22"/>
          <w:szCs w:val="22"/>
        </w:rPr>
        <w:t xml:space="preserve">l’obtention du </w:t>
      </w:r>
      <w:r w:rsidR="009759B4" w:rsidRPr="009759B4">
        <w:rPr>
          <w:rFonts w:ascii="Arial" w:hAnsi="Arial" w:cs="Arial"/>
          <w:color w:val="auto"/>
          <w:sz w:val="22"/>
          <w:szCs w:val="22"/>
        </w:rPr>
        <w:t>CAPPEI</w:t>
      </w:r>
      <w:r w:rsidR="009705E7" w:rsidRPr="009759B4">
        <w:rPr>
          <w:rFonts w:ascii="Arial" w:hAnsi="Arial" w:cs="Arial"/>
          <w:color w:val="auto"/>
          <w:sz w:val="22"/>
          <w:szCs w:val="22"/>
        </w:rPr>
        <w:t xml:space="preserve"> ou son affectation à titre définitif sur un poste de l’enseignement spécialisé</w:t>
      </w:r>
      <w:r w:rsidR="009705E7">
        <w:rPr>
          <w:rFonts w:ascii="Arial" w:hAnsi="Arial" w:cs="Arial"/>
          <w:color w:val="auto"/>
          <w:sz w:val="22"/>
          <w:szCs w:val="22"/>
        </w:rPr>
        <w:t>. En tout état de cause, le poste d’origine ne peut</w:t>
      </w:r>
      <w:r w:rsidR="0073447C">
        <w:rPr>
          <w:rFonts w:ascii="Arial" w:hAnsi="Arial" w:cs="Arial"/>
          <w:color w:val="auto"/>
          <w:sz w:val="22"/>
          <w:szCs w:val="22"/>
        </w:rPr>
        <w:t xml:space="preserve"> être réservé plus </w:t>
      </w:r>
      <w:r w:rsidR="0073447C" w:rsidRPr="00257BA0">
        <w:rPr>
          <w:rFonts w:ascii="Arial" w:hAnsi="Arial" w:cs="Arial"/>
          <w:color w:val="auto"/>
          <w:sz w:val="22"/>
          <w:szCs w:val="22"/>
        </w:rPr>
        <w:t xml:space="preserve">de </w:t>
      </w:r>
      <w:r w:rsidR="00657EAF" w:rsidRPr="00257BA0">
        <w:rPr>
          <w:rFonts w:ascii="Arial" w:hAnsi="Arial" w:cs="Arial"/>
          <w:color w:val="auto"/>
          <w:sz w:val="22"/>
          <w:szCs w:val="22"/>
        </w:rPr>
        <w:t>2</w:t>
      </w:r>
      <w:r w:rsidR="0073447C" w:rsidRPr="00257BA0">
        <w:rPr>
          <w:rFonts w:ascii="Arial" w:hAnsi="Arial" w:cs="Arial"/>
          <w:color w:val="auto"/>
          <w:sz w:val="22"/>
          <w:szCs w:val="22"/>
        </w:rPr>
        <w:t xml:space="preserve"> an</w:t>
      </w:r>
      <w:r w:rsidR="00657EAF" w:rsidRPr="00257BA0">
        <w:rPr>
          <w:rFonts w:ascii="Arial" w:hAnsi="Arial" w:cs="Arial"/>
          <w:color w:val="auto"/>
          <w:sz w:val="22"/>
          <w:szCs w:val="22"/>
        </w:rPr>
        <w:t>s</w:t>
      </w:r>
      <w:r w:rsidR="009705E7" w:rsidRPr="00257BA0">
        <w:rPr>
          <w:rFonts w:ascii="Arial" w:hAnsi="Arial" w:cs="Arial"/>
          <w:color w:val="auto"/>
          <w:sz w:val="22"/>
          <w:szCs w:val="22"/>
        </w:rPr>
        <w:t xml:space="preserve"> (soit </w:t>
      </w:r>
      <w:r w:rsidR="0073447C" w:rsidRPr="00257BA0">
        <w:rPr>
          <w:rFonts w:ascii="Arial" w:hAnsi="Arial" w:cs="Arial"/>
          <w:color w:val="auto"/>
          <w:sz w:val="22"/>
          <w:szCs w:val="22"/>
        </w:rPr>
        <w:t>2</w:t>
      </w:r>
      <w:r w:rsidR="009705E7" w:rsidRPr="00257BA0">
        <w:rPr>
          <w:rFonts w:ascii="Arial" w:hAnsi="Arial" w:cs="Arial"/>
          <w:color w:val="auto"/>
          <w:sz w:val="22"/>
          <w:szCs w:val="22"/>
        </w:rPr>
        <w:t xml:space="preserve"> opérations de mouvement) depuis l’affectation de l’enseignant</w:t>
      </w:r>
      <w:r w:rsidR="004A2736" w:rsidRPr="00257BA0">
        <w:rPr>
          <w:rFonts w:ascii="Arial" w:hAnsi="Arial" w:cs="Arial"/>
          <w:color w:val="auto"/>
          <w:sz w:val="22"/>
          <w:szCs w:val="22"/>
        </w:rPr>
        <w:t>(</w:t>
      </w:r>
      <w:r w:rsidR="00496662" w:rsidRPr="00257BA0">
        <w:rPr>
          <w:rFonts w:ascii="Arial" w:hAnsi="Arial" w:cs="Arial"/>
          <w:color w:val="auto"/>
          <w:sz w:val="22"/>
          <w:szCs w:val="22"/>
        </w:rPr>
        <w:t>e</w:t>
      </w:r>
      <w:r w:rsidR="004A2736" w:rsidRPr="00257BA0">
        <w:rPr>
          <w:rFonts w:ascii="Arial" w:hAnsi="Arial" w:cs="Arial"/>
          <w:color w:val="auto"/>
          <w:sz w:val="22"/>
          <w:szCs w:val="22"/>
        </w:rPr>
        <w:t>)</w:t>
      </w:r>
      <w:r w:rsidR="009705E7" w:rsidRPr="00257BA0">
        <w:rPr>
          <w:rFonts w:ascii="Arial" w:hAnsi="Arial" w:cs="Arial"/>
          <w:color w:val="auto"/>
          <w:sz w:val="22"/>
          <w:szCs w:val="22"/>
        </w:rPr>
        <w:t xml:space="preserve"> sur un poste spécialisé</w:t>
      </w:r>
      <w:r w:rsidR="00657EAF" w:rsidRPr="00257BA0">
        <w:rPr>
          <w:rFonts w:ascii="Arial" w:hAnsi="Arial" w:cs="Arial"/>
          <w:color w:val="auto"/>
          <w:sz w:val="22"/>
          <w:szCs w:val="22"/>
        </w:rPr>
        <w:t xml:space="preserve"> – année de stage incluse</w:t>
      </w:r>
      <w:r w:rsidR="009705E7" w:rsidRPr="00257BA0">
        <w:rPr>
          <w:rFonts w:ascii="Arial" w:hAnsi="Arial" w:cs="Arial"/>
          <w:color w:val="auto"/>
          <w:sz w:val="22"/>
          <w:szCs w:val="22"/>
        </w:rPr>
        <w:t>.</w:t>
      </w:r>
      <w:r w:rsidR="009705E7" w:rsidRPr="00380147">
        <w:rPr>
          <w:rFonts w:ascii="Arial" w:hAnsi="Arial" w:cs="Arial"/>
          <w:color w:val="auto"/>
          <w:sz w:val="22"/>
          <w:szCs w:val="22"/>
        </w:rPr>
        <w:t xml:space="preserve"> </w:t>
      </w:r>
    </w:p>
    <w:p w:rsidR="009759B4" w:rsidRDefault="009759B4">
      <w:pPr>
        <w:rPr>
          <w:rFonts w:ascii="Arial" w:hAnsi="Arial" w:cs="Arial"/>
          <w:color w:val="auto"/>
          <w:sz w:val="22"/>
          <w:szCs w:val="22"/>
        </w:rPr>
      </w:pPr>
      <w:r>
        <w:rPr>
          <w:rFonts w:ascii="Arial" w:hAnsi="Arial" w:cs="Arial"/>
          <w:color w:val="auto"/>
          <w:sz w:val="22"/>
          <w:szCs w:val="22"/>
        </w:rPr>
        <w:br w:type="page"/>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021"/>
      </w:tblGrid>
      <w:tr w:rsidR="009705E7" w:rsidRPr="00E77DC4" w:rsidTr="009759B4">
        <w:trPr>
          <w:trHeight w:val="567"/>
        </w:trPr>
        <w:tc>
          <w:tcPr>
            <w:tcW w:w="9021"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lastRenderedPageBreak/>
              <w:t>CONGÉS DE FORMATION PROFESSIONNELLE</w:t>
            </w:r>
          </w:p>
        </w:tc>
      </w:tr>
    </w:tbl>
    <w:p w:rsidR="009705E7" w:rsidRDefault="009705E7" w:rsidP="009705E7">
      <w:pPr>
        <w:rPr>
          <w:rFonts w:ascii="Arial" w:hAnsi="Arial" w:cs="Arial"/>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rPr>
        <w:t>Les candidat</w:t>
      </w:r>
      <w:r w:rsidR="004A68BC">
        <w:rPr>
          <w:rFonts w:ascii="Arial" w:hAnsi="Arial" w:cs="Arial"/>
          <w:sz w:val="22"/>
          <w:szCs w:val="22"/>
        </w:rPr>
        <w:t>(</w:t>
      </w:r>
      <w:r w:rsidR="004A2736">
        <w:rPr>
          <w:rFonts w:ascii="Arial" w:hAnsi="Arial" w:cs="Arial"/>
          <w:sz w:val="22"/>
          <w:szCs w:val="22"/>
        </w:rPr>
        <w:t>e</w:t>
      </w:r>
      <w:proofErr w:type="gramStart"/>
      <w:r w:rsidR="004A68BC">
        <w:rPr>
          <w:rFonts w:ascii="Arial" w:hAnsi="Arial" w:cs="Arial"/>
          <w:sz w:val="22"/>
          <w:szCs w:val="22"/>
        </w:rPr>
        <w:t>)</w:t>
      </w:r>
      <w:r w:rsidR="004A2736">
        <w:rPr>
          <w:rFonts w:ascii="Arial" w:hAnsi="Arial" w:cs="Arial"/>
          <w:sz w:val="22"/>
          <w:szCs w:val="22"/>
        </w:rPr>
        <w:t>s</w:t>
      </w:r>
      <w:proofErr w:type="gramEnd"/>
      <w:r w:rsidRPr="00190890">
        <w:rPr>
          <w:rFonts w:ascii="Arial" w:hAnsi="Arial" w:cs="Arial"/>
          <w:sz w:val="22"/>
          <w:szCs w:val="22"/>
        </w:rPr>
        <w:t xml:space="preserve"> sont retenu</w:t>
      </w:r>
      <w:r w:rsidR="004A68BC">
        <w:rPr>
          <w:rFonts w:ascii="Arial" w:hAnsi="Arial" w:cs="Arial"/>
          <w:sz w:val="22"/>
          <w:szCs w:val="22"/>
        </w:rPr>
        <w:t>(</w:t>
      </w:r>
      <w:r w:rsidR="004A2736">
        <w:rPr>
          <w:rFonts w:ascii="Arial" w:hAnsi="Arial" w:cs="Arial"/>
          <w:sz w:val="22"/>
          <w:szCs w:val="22"/>
        </w:rPr>
        <w:t>e</w:t>
      </w:r>
      <w:r w:rsidR="004A68BC">
        <w:rPr>
          <w:rFonts w:ascii="Arial" w:hAnsi="Arial" w:cs="Arial"/>
          <w:sz w:val="22"/>
          <w:szCs w:val="22"/>
        </w:rPr>
        <w:t>)</w:t>
      </w:r>
      <w:r w:rsidR="004A2736">
        <w:rPr>
          <w:rFonts w:ascii="Arial" w:hAnsi="Arial" w:cs="Arial"/>
          <w:sz w:val="22"/>
          <w:szCs w:val="22"/>
        </w:rPr>
        <w:t>s</w:t>
      </w:r>
      <w:r w:rsidRPr="00190890">
        <w:rPr>
          <w:rFonts w:ascii="Arial" w:hAnsi="Arial" w:cs="Arial"/>
          <w:sz w:val="22"/>
          <w:szCs w:val="22"/>
        </w:rPr>
        <w:t xml:space="preserve"> selon le barème suivant :</w:t>
      </w:r>
    </w:p>
    <w:p w:rsidR="009705E7" w:rsidRPr="005812BA" w:rsidRDefault="009705E7" w:rsidP="009705E7">
      <w:pPr>
        <w:jc w:val="both"/>
        <w:rPr>
          <w:rFonts w:ascii="Arial" w:hAnsi="Arial" w:cs="Arial"/>
          <w:b/>
          <w:sz w:val="16"/>
          <w:szCs w:val="16"/>
        </w:rPr>
      </w:pPr>
    </w:p>
    <w:p w:rsidR="009705E7" w:rsidRPr="00E569E8" w:rsidRDefault="009705E7" w:rsidP="009705E7">
      <w:pPr>
        <w:pStyle w:val="barme"/>
        <w:ind w:left="2835" w:right="2835"/>
        <w:rPr>
          <w:rFonts w:ascii="Arial" w:hAnsi="Arial" w:cs="Arial"/>
          <w:color w:val="0000FF"/>
          <w:sz w:val="40"/>
          <w:szCs w:val="40"/>
        </w:rPr>
      </w:pPr>
      <w:r w:rsidRPr="00E569E8">
        <w:rPr>
          <w:rFonts w:ascii="Arial" w:hAnsi="Arial" w:cs="Arial"/>
          <w:color w:val="0000FF"/>
          <w:sz w:val="40"/>
          <w:szCs w:val="40"/>
        </w:rPr>
        <w:t>A</w:t>
      </w:r>
      <w:r w:rsidR="009759B4">
        <w:rPr>
          <w:rFonts w:ascii="Arial" w:hAnsi="Arial" w:cs="Arial"/>
          <w:color w:val="0000FF"/>
          <w:sz w:val="40"/>
          <w:szCs w:val="40"/>
        </w:rPr>
        <w:t>GS</w:t>
      </w:r>
      <w:r w:rsidRPr="00E569E8">
        <w:rPr>
          <w:rFonts w:ascii="Arial" w:hAnsi="Arial" w:cs="Arial"/>
          <w:color w:val="0000FF"/>
          <w:sz w:val="40"/>
          <w:szCs w:val="40"/>
        </w:rPr>
        <w:t xml:space="preserve">  +  D</w:t>
      </w:r>
    </w:p>
    <w:p w:rsidR="009705E7" w:rsidRPr="005812BA" w:rsidRDefault="009705E7" w:rsidP="009705E7">
      <w:pPr>
        <w:jc w:val="both"/>
        <w:rPr>
          <w:rFonts w:ascii="Arial" w:hAnsi="Arial" w:cs="Arial"/>
          <w:b/>
          <w:sz w:val="16"/>
          <w:szCs w:val="16"/>
        </w:rPr>
      </w:pPr>
    </w:p>
    <w:p w:rsidR="009705E7" w:rsidRPr="00367B19" w:rsidRDefault="009705E7" w:rsidP="009705E7">
      <w:pPr>
        <w:jc w:val="both"/>
        <w:rPr>
          <w:rFonts w:ascii="Arial" w:hAnsi="Arial" w:cs="Arial"/>
          <w:strike/>
          <w:color w:val="FF0000"/>
          <w:sz w:val="22"/>
          <w:szCs w:val="22"/>
        </w:rPr>
      </w:pPr>
      <w:r>
        <w:rPr>
          <w:rFonts w:ascii="Arial" w:hAnsi="Arial" w:cs="Arial"/>
          <w:b/>
          <w:sz w:val="22"/>
          <w:szCs w:val="22"/>
        </w:rPr>
        <w:t>A =</w:t>
      </w:r>
      <w:r w:rsidRPr="00190890">
        <w:rPr>
          <w:rFonts w:ascii="Arial" w:hAnsi="Arial" w:cs="Arial"/>
          <w:b/>
          <w:sz w:val="22"/>
          <w:szCs w:val="22"/>
        </w:rPr>
        <w:t xml:space="preserve"> </w:t>
      </w:r>
      <w:r w:rsidRPr="00E569E8">
        <w:rPr>
          <w:rFonts w:ascii="Arial" w:hAnsi="Arial" w:cs="Arial"/>
          <w:sz w:val="22"/>
          <w:szCs w:val="22"/>
        </w:rPr>
        <w:t>Ancienneté</w:t>
      </w:r>
      <w:r w:rsidRPr="00190890">
        <w:rPr>
          <w:rFonts w:ascii="Arial" w:hAnsi="Arial" w:cs="Arial"/>
          <w:sz w:val="22"/>
          <w:szCs w:val="22"/>
        </w:rPr>
        <w:t xml:space="preserve"> générale des services arrêtée au 1</w:t>
      </w:r>
      <w:r w:rsidRPr="00190890">
        <w:rPr>
          <w:rFonts w:ascii="Arial" w:hAnsi="Arial" w:cs="Arial"/>
          <w:sz w:val="22"/>
          <w:szCs w:val="22"/>
          <w:vertAlign w:val="superscript"/>
        </w:rPr>
        <w:t>er</w:t>
      </w:r>
      <w:r w:rsidRPr="00190890">
        <w:rPr>
          <w:rFonts w:ascii="Arial" w:hAnsi="Arial" w:cs="Arial"/>
          <w:sz w:val="22"/>
          <w:szCs w:val="22"/>
        </w:rPr>
        <w:t xml:space="preserve"> septembre de l’année scolaire suivant la date de la demande. </w:t>
      </w:r>
    </w:p>
    <w:p w:rsidR="009705E7" w:rsidRPr="00190890" w:rsidRDefault="009705E7" w:rsidP="009705E7">
      <w:pPr>
        <w:pStyle w:val="Corpsdetexte"/>
        <w:rPr>
          <w:rFonts w:ascii="Arial" w:hAnsi="Arial" w:cs="Arial"/>
          <w:b/>
          <w:smallCaps/>
          <w:sz w:val="22"/>
          <w:szCs w:val="22"/>
          <w:u w:val="single"/>
        </w:rPr>
      </w:pPr>
    </w:p>
    <w:p w:rsidR="009705E7" w:rsidRPr="00190890" w:rsidRDefault="009705E7" w:rsidP="009705E7">
      <w:pPr>
        <w:pStyle w:val="Corpsdetexte"/>
        <w:rPr>
          <w:rFonts w:ascii="Arial" w:hAnsi="Arial" w:cs="Arial"/>
          <w:b/>
          <w:smallCaps/>
          <w:sz w:val="22"/>
          <w:szCs w:val="22"/>
          <w:u w:val="single"/>
        </w:rPr>
      </w:pPr>
      <w:r>
        <w:rPr>
          <w:rFonts w:ascii="Arial" w:hAnsi="Arial" w:cs="Arial"/>
          <w:b/>
          <w:sz w:val="22"/>
          <w:szCs w:val="22"/>
        </w:rPr>
        <w:t xml:space="preserve">D </w:t>
      </w:r>
      <w:r w:rsidRPr="00EE399C">
        <w:rPr>
          <w:rFonts w:ascii="Arial" w:hAnsi="Arial" w:cs="Arial"/>
          <w:b/>
          <w:sz w:val="22"/>
          <w:szCs w:val="22"/>
        </w:rPr>
        <w:t xml:space="preserve">= </w:t>
      </w:r>
      <w:r w:rsidRPr="00EE399C">
        <w:rPr>
          <w:rFonts w:ascii="Arial" w:hAnsi="Arial" w:cs="Arial"/>
          <w:sz w:val="22"/>
          <w:szCs w:val="22"/>
        </w:rPr>
        <w:t>Nombre de demandes non satisfaites</w:t>
      </w:r>
      <w:r w:rsidR="00EC38D1" w:rsidRPr="00EE399C">
        <w:rPr>
          <w:rFonts w:ascii="Arial" w:hAnsi="Arial" w:cs="Arial"/>
          <w:sz w:val="22"/>
          <w:szCs w:val="22"/>
        </w:rPr>
        <w:t xml:space="preserve"> </w:t>
      </w:r>
      <w:r w:rsidRPr="00EE399C">
        <w:rPr>
          <w:rFonts w:ascii="Arial" w:hAnsi="Arial" w:cs="Arial"/>
          <w:sz w:val="22"/>
          <w:szCs w:val="22"/>
        </w:rPr>
        <w:t xml:space="preserve">à Paris déposées </w:t>
      </w:r>
      <w:r w:rsidR="00B83146" w:rsidRPr="00EE399C">
        <w:rPr>
          <w:rFonts w:ascii="Arial" w:hAnsi="Arial" w:cs="Arial"/>
          <w:sz w:val="22"/>
          <w:szCs w:val="22"/>
        </w:rPr>
        <w:t>à compter de la rentrée 20</w:t>
      </w:r>
      <w:r w:rsidR="00EE399C" w:rsidRPr="00EE399C">
        <w:rPr>
          <w:rFonts w:ascii="Arial" w:hAnsi="Arial" w:cs="Arial"/>
          <w:sz w:val="22"/>
          <w:szCs w:val="22"/>
        </w:rPr>
        <w:t>09</w:t>
      </w:r>
      <w:r w:rsidR="00B83146" w:rsidRPr="00EE399C">
        <w:rPr>
          <w:rFonts w:ascii="Arial" w:hAnsi="Arial" w:cs="Arial"/>
          <w:sz w:val="22"/>
          <w:szCs w:val="22"/>
        </w:rPr>
        <w:t>-201</w:t>
      </w:r>
      <w:r w:rsidR="00EE399C" w:rsidRPr="00EE399C">
        <w:rPr>
          <w:rFonts w:ascii="Arial" w:hAnsi="Arial" w:cs="Arial"/>
          <w:sz w:val="22"/>
          <w:szCs w:val="22"/>
        </w:rPr>
        <w:t>0</w:t>
      </w:r>
      <w:r w:rsidR="00B83146" w:rsidRPr="00EE399C">
        <w:rPr>
          <w:rFonts w:ascii="Arial" w:hAnsi="Arial" w:cs="Arial"/>
          <w:sz w:val="22"/>
          <w:szCs w:val="22"/>
        </w:rPr>
        <w:t xml:space="preserve">, </w:t>
      </w:r>
      <w:r w:rsidR="005356C8" w:rsidRPr="00EE399C">
        <w:rPr>
          <w:rFonts w:ascii="Arial" w:hAnsi="Arial" w:cs="Arial"/>
          <w:sz w:val="22"/>
          <w:szCs w:val="22"/>
        </w:rPr>
        <w:t>même s’il y a eu discontinuité</w:t>
      </w:r>
      <w:r w:rsidRPr="00EE399C">
        <w:rPr>
          <w:rFonts w:ascii="Arial" w:hAnsi="Arial" w:cs="Arial"/>
          <w:sz w:val="22"/>
          <w:szCs w:val="22"/>
        </w:rPr>
        <w:t>. Chaque demande non satisfaite a une valeur de 1 point.</w:t>
      </w:r>
    </w:p>
    <w:p w:rsidR="009705E7" w:rsidRDefault="009705E7" w:rsidP="009705E7">
      <w:pPr>
        <w:pStyle w:val="Corpsdetexte"/>
        <w:rPr>
          <w:rFonts w:ascii="Arial" w:hAnsi="Arial" w:cs="Arial"/>
          <w:b/>
          <w:smallCaps/>
          <w:sz w:val="22"/>
          <w:szCs w:val="22"/>
          <w:u w:val="single"/>
        </w:rPr>
      </w:pPr>
    </w:p>
    <w:p w:rsidR="009705E7" w:rsidRPr="00A03FA9" w:rsidRDefault="009705E7" w:rsidP="009705E7">
      <w:pPr>
        <w:pStyle w:val="Corpsdetexte"/>
        <w:rPr>
          <w:rFonts w:ascii="Arial" w:hAnsi="Arial" w:cs="Arial"/>
          <w:b/>
          <w:smallCaps/>
          <w:color w:val="008000"/>
          <w:sz w:val="22"/>
          <w:szCs w:val="22"/>
          <w:u w:val="single"/>
        </w:rPr>
      </w:pPr>
      <w:r>
        <w:rPr>
          <w:rFonts w:ascii="Arial" w:hAnsi="Arial" w:cs="Arial"/>
          <w:b/>
          <w:smallCaps/>
          <w:color w:val="008000"/>
          <w:sz w:val="22"/>
          <w:szCs w:val="22"/>
          <w:u w:val="single"/>
        </w:rPr>
        <w:t>MODALITÉS D’ATTRIBUTION DU CONGÉ</w:t>
      </w:r>
      <w:r w:rsidRPr="00A03FA9">
        <w:rPr>
          <w:rFonts w:ascii="Arial" w:hAnsi="Arial" w:cs="Arial"/>
          <w:b/>
          <w:smallCaps/>
          <w:color w:val="008000"/>
          <w:sz w:val="22"/>
          <w:szCs w:val="22"/>
          <w:u w:val="single"/>
        </w:rPr>
        <w:t> :</w:t>
      </w:r>
    </w:p>
    <w:p w:rsidR="009705E7" w:rsidRDefault="009705E7" w:rsidP="009705E7">
      <w:pPr>
        <w:jc w:val="both"/>
        <w:rPr>
          <w:rFonts w:ascii="Arial" w:hAnsi="Arial" w:cs="Arial"/>
          <w:sz w:val="22"/>
          <w:szCs w:val="22"/>
        </w:rPr>
      </w:pPr>
    </w:p>
    <w:p w:rsidR="009705E7" w:rsidRPr="0026731D" w:rsidRDefault="009705E7" w:rsidP="009705E7">
      <w:pPr>
        <w:jc w:val="both"/>
        <w:rPr>
          <w:rFonts w:ascii="Arial" w:hAnsi="Arial" w:cs="Arial"/>
          <w:b/>
          <w:sz w:val="22"/>
          <w:szCs w:val="22"/>
        </w:rPr>
      </w:pPr>
      <w:r>
        <w:rPr>
          <w:rFonts w:ascii="Arial" w:hAnsi="Arial" w:cs="Arial"/>
          <w:b/>
          <w:sz w:val="22"/>
          <w:szCs w:val="22"/>
        </w:rPr>
        <w:t>1 – PRIORITÉ</w:t>
      </w:r>
      <w:r w:rsidRPr="0026731D">
        <w:rPr>
          <w:rFonts w:ascii="Arial" w:hAnsi="Arial" w:cs="Arial"/>
          <w:b/>
          <w:sz w:val="22"/>
          <w:szCs w:val="22"/>
        </w:rPr>
        <w:t> :</w:t>
      </w:r>
    </w:p>
    <w:p w:rsidR="009705E7" w:rsidRPr="004A2736" w:rsidRDefault="009705E7" w:rsidP="009705E7">
      <w:pPr>
        <w:pStyle w:val="Corpsdetexte"/>
        <w:rPr>
          <w:rFonts w:ascii="Arial" w:hAnsi="Arial" w:cs="Arial"/>
          <w:sz w:val="16"/>
          <w:szCs w:val="16"/>
        </w:rPr>
      </w:pPr>
    </w:p>
    <w:p w:rsidR="009705E7" w:rsidRPr="00190890" w:rsidRDefault="009705E7" w:rsidP="009705E7">
      <w:pPr>
        <w:pStyle w:val="Corpsdetexte"/>
        <w:rPr>
          <w:rFonts w:ascii="Arial" w:hAnsi="Arial" w:cs="Arial"/>
          <w:sz w:val="22"/>
          <w:szCs w:val="22"/>
        </w:rPr>
      </w:pPr>
      <w:r w:rsidRPr="00190890">
        <w:rPr>
          <w:rFonts w:ascii="Arial" w:hAnsi="Arial" w:cs="Arial"/>
          <w:sz w:val="22"/>
          <w:szCs w:val="22"/>
        </w:rPr>
        <w:t xml:space="preserve">Les </w:t>
      </w:r>
      <w:r w:rsidR="004A2736">
        <w:rPr>
          <w:rFonts w:ascii="Arial" w:hAnsi="Arial" w:cs="Arial"/>
          <w:sz w:val="22"/>
          <w:szCs w:val="22"/>
        </w:rPr>
        <w:t>enseignant(e</w:t>
      </w:r>
      <w:proofErr w:type="gramStart"/>
      <w:r w:rsidR="004A2736">
        <w:rPr>
          <w:rFonts w:ascii="Arial" w:hAnsi="Arial" w:cs="Arial"/>
          <w:sz w:val="22"/>
          <w:szCs w:val="22"/>
        </w:rPr>
        <w:t>)</w:t>
      </w:r>
      <w:r w:rsidR="00A03A3C">
        <w:rPr>
          <w:rFonts w:ascii="Arial" w:hAnsi="Arial" w:cs="Arial"/>
          <w:sz w:val="22"/>
          <w:szCs w:val="22"/>
        </w:rPr>
        <w:t>s</w:t>
      </w:r>
      <w:proofErr w:type="gramEnd"/>
      <w:r w:rsidRPr="00190890">
        <w:rPr>
          <w:rFonts w:ascii="Arial" w:hAnsi="Arial" w:cs="Arial"/>
          <w:sz w:val="22"/>
          <w:szCs w:val="22"/>
        </w:rPr>
        <w:t xml:space="preserve"> déjà en congé de formation indemnisé sont prioritaires, exclusivement l’année suivante, pour prolonger ce congé dans la limite des 12 mois indemnisé</w:t>
      </w:r>
      <w:r>
        <w:rPr>
          <w:rFonts w:ascii="Arial" w:hAnsi="Arial" w:cs="Arial"/>
          <w:sz w:val="22"/>
          <w:szCs w:val="22"/>
        </w:rPr>
        <w:t>s</w:t>
      </w:r>
      <w:r w:rsidRPr="00190890">
        <w:rPr>
          <w:rFonts w:ascii="Arial" w:hAnsi="Arial" w:cs="Arial"/>
          <w:sz w:val="22"/>
          <w:szCs w:val="22"/>
        </w:rPr>
        <w:t xml:space="preserve"> réglementaires et dans le cadre du même projet de formation.</w:t>
      </w:r>
    </w:p>
    <w:p w:rsidR="009705E7" w:rsidRPr="004A2736" w:rsidRDefault="009705E7" w:rsidP="009705E7">
      <w:pPr>
        <w:jc w:val="both"/>
        <w:rPr>
          <w:rFonts w:ascii="Arial" w:hAnsi="Arial" w:cs="Arial"/>
          <w:sz w:val="16"/>
          <w:szCs w:val="16"/>
        </w:rPr>
      </w:pPr>
    </w:p>
    <w:p w:rsidR="009705E7" w:rsidRPr="0026731D" w:rsidRDefault="009705E7" w:rsidP="009705E7">
      <w:pPr>
        <w:jc w:val="both"/>
        <w:rPr>
          <w:rFonts w:ascii="Arial" w:hAnsi="Arial" w:cs="Arial"/>
          <w:b/>
          <w:sz w:val="22"/>
          <w:szCs w:val="22"/>
        </w:rPr>
      </w:pPr>
      <w:r>
        <w:rPr>
          <w:rFonts w:ascii="Arial" w:hAnsi="Arial" w:cs="Arial"/>
          <w:b/>
          <w:sz w:val="22"/>
          <w:szCs w:val="22"/>
        </w:rPr>
        <w:t>2 – AU BARÈ</w:t>
      </w:r>
      <w:r w:rsidRPr="0026731D">
        <w:rPr>
          <w:rFonts w:ascii="Arial" w:hAnsi="Arial" w:cs="Arial"/>
          <w:b/>
          <w:sz w:val="22"/>
          <w:szCs w:val="22"/>
        </w:rPr>
        <w:t>ME :</w:t>
      </w:r>
    </w:p>
    <w:p w:rsidR="009705E7" w:rsidRPr="00190890" w:rsidRDefault="009705E7" w:rsidP="009705E7">
      <w:pPr>
        <w:jc w:val="both"/>
        <w:rPr>
          <w:rFonts w:ascii="Arial" w:hAnsi="Arial" w:cs="Arial"/>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rPr>
        <w:t xml:space="preserve">Le barème en vigueur est </w:t>
      </w:r>
      <w:r w:rsidRPr="00190890">
        <w:rPr>
          <w:rFonts w:ascii="Arial" w:hAnsi="Arial" w:cs="Arial"/>
          <w:b/>
          <w:sz w:val="22"/>
          <w:szCs w:val="22"/>
        </w:rPr>
        <w:t>A + D</w:t>
      </w:r>
      <w:r w:rsidRPr="00190890">
        <w:rPr>
          <w:rFonts w:ascii="Arial" w:hAnsi="Arial" w:cs="Arial"/>
          <w:sz w:val="22"/>
          <w:szCs w:val="22"/>
        </w:rPr>
        <w:t xml:space="preserve"> et s’applique selon </w:t>
      </w:r>
      <w:r>
        <w:rPr>
          <w:rFonts w:ascii="Arial" w:hAnsi="Arial" w:cs="Arial"/>
          <w:sz w:val="22"/>
          <w:szCs w:val="22"/>
        </w:rPr>
        <w:t xml:space="preserve">les </w:t>
      </w:r>
      <w:r w:rsidRPr="00190890">
        <w:rPr>
          <w:rFonts w:ascii="Arial" w:hAnsi="Arial" w:cs="Arial"/>
          <w:sz w:val="22"/>
          <w:szCs w:val="22"/>
        </w:rPr>
        <w:t xml:space="preserve">deux modalités </w:t>
      </w:r>
      <w:r>
        <w:rPr>
          <w:rFonts w:ascii="Arial" w:hAnsi="Arial" w:cs="Arial"/>
          <w:sz w:val="22"/>
          <w:szCs w:val="22"/>
        </w:rPr>
        <w:t>ci-dessous.</w:t>
      </w:r>
      <w:r w:rsidRPr="00190890">
        <w:rPr>
          <w:rFonts w:ascii="Arial" w:hAnsi="Arial" w:cs="Arial"/>
          <w:sz w:val="22"/>
          <w:szCs w:val="22"/>
        </w:rPr>
        <w:t xml:space="preserve"> </w:t>
      </w:r>
    </w:p>
    <w:p w:rsidR="009705E7" w:rsidRPr="004A2736" w:rsidRDefault="009705E7" w:rsidP="009705E7">
      <w:pPr>
        <w:jc w:val="both"/>
        <w:rPr>
          <w:rFonts w:ascii="Arial" w:hAnsi="Arial" w:cs="Arial"/>
          <w:sz w:val="16"/>
          <w:szCs w:val="16"/>
        </w:rPr>
      </w:pPr>
    </w:p>
    <w:p w:rsidR="009705E7" w:rsidRPr="00E569E8" w:rsidRDefault="009705E7" w:rsidP="009705E7">
      <w:pPr>
        <w:jc w:val="both"/>
        <w:rPr>
          <w:rFonts w:ascii="Arial" w:hAnsi="Arial" w:cs="Arial"/>
          <w:caps/>
          <w:sz w:val="22"/>
          <w:szCs w:val="22"/>
        </w:rPr>
      </w:pPr>
      <w:r w:rsidRPr="00E569E8">
        <w:rPr>
          <w:rFonts w:ascii="Arial" w:hAnsi="Arial" w:cs="Arial"/>
          <w:sz w:val="22"/>
          <w:szCs w:val="22"/>
        </w:rPr>
        <w:t xml:space="preserve">Le contingent de mois restant, après satisfaction des prolongations, est fractionné en deux parties (75% et 25%). </w:t>
      </w:r>
      <w:r w:rsidRPr="00E815D3">
        <w:rPr>
          <w:rFonts w:ascii="Arial" w:hAnsi="Arial" w:cs="Arial"/>
          <w:sz w:val="22"/>
          <w:szCs w:val="22"/>
          <w:u w:val="single"/>
        </w:rPr>
        <w:t>Exemple</w:t>
      </w:r>
      <w:r w:rsidRPr="00E569E8">
        <w:rPr>
          <w:rFonts w:ascii="Arial" w:hAnsi="Arial" w:cs="Arial"/>
          <w:sz w:val="22"/>
          <w:szCs w:val="22"/>
        </w:rPr>
        <w:t> : Si à l’issue des demandes de renouvellement, il reste 400 mois, la répartition est la suivante : 300 mois (75%) et 100 mois (25%) qui seront attribués selon deux phases successives :</w:t>
      </w:r>
    </w:p>
    <w:p w:rsidR="009705E7" w:rsidRPr="004A2736" w:rsidRDefault="009705E7" w:rsidP="009705E7">
      <w:pPr>
        <w:jc w:val="both"/>
        <w:rPr>
          <w:rFonts w:ascii="Arial" w:hAnsi="Arial" w:cs="Arial"/>
          <w:b/>
          <w:sz w:val="16"/>
          <w:szCs w:val="16"/>
        </w:rPr>
      </w:pPr>
    </w:p>
    <w:p w:rsidR="009705E7" w:rsidRPr="00B61586" w:rsidRDefault="009705E7" w:rsidP="009705E7">
      <w:pPr>
        <w:jc w:val="both"/>
        <w:rPr>
          <w:rFonts w:ascii="Arial" w:hAnsi="Arial" w:cs="Arial"/>
          <w:b/>
          <w:sz w:val="22"/>
          <w:szCs w:val="22"/>
        </w:rPr>
      </w:pPr>
      <w:r w:rsidRPr="00B61586">
        <w:rPr>
          <w:rFonts w:ascii="Arial" w:hAnsi="Arial" w:cs="Arial"/>
          <w:b/>
          <w:sz w:val="22"/>
          <w:szCs w:val="22"/>
        </w:rPr>
        <w:sym w:font="Wingdings" w:char="F0A8"/>
      </w:r>
      <w:r w:rsidRPr="00B61586">
        <w:rPr>
          <w:rFonts w:ascii="Arial" w:hAnsi="Arial" w:cs="Arial"/>
          <w:b/>
          <w:i/>
          <w:sz w:val="22"/>
          <w:szCs w:val="22"/>
        </w:rPr>
        <w:t xml:space="preserve"> - </w:t>
      </w:r>
      <w:r w:rsidRPr="00B61586">
        <w:rPr>
          <w:rFonts w:ascii="Arial" w:hAnsi="Arial" w:cs="Arial"/>
          <w:b/>
          <w:sz w:val="22"/>
          <w:szCs w:val="22"/>
          <w:u w:val="single"/>
        </w:rPr>
        <w:t>1</w:t>
      </w:r>
      <w:r w:rsidRPr="00B61586">
        <w:rPr>
          <w:rFonts w:ascii="Arial" w:hAnsi="Arial" w:cs="Arial"/>
          <w:b/>
          <w:sz w:val="22"/>
          <w:szCs w:val="22"/>
          <w:u w:val="single"/>
          <w:vertAlign w:val="superscript"/>
        </w:rPr>
        <w:t>ère</w:t>
      </w:r>
      <w:r w:rsidRPr="00B61586">
        <w:rPr>
          <w:rFonts w:ascii="Arial" w:hAnsi="Arial" w:cs="Arial"/>
          <w:b/>
          <w:sz w:val="22"/>
          <w:szCs w:val="22"/>
          <w:u w:val="single"/>
        </w:rPr>
        <w:t xml:space="preserve"> MODALIT</w:t>
      </w:r>
      <w:r>
        <w:rPr>
          <w:rFonts w:ascii="Arial" w:hAnsi="Arial" w:cs="Arial"/>
          <w:b/>
          <w:sz w:val="22"/>
          <w:szCs w:val="22"/>
          <w:u w:val="single"/>
        </w:rPr>
        <w:t>É</w:t>
      </w:r>
      <w:r w:rsidRPr="00B61586">
        <w:rPr>
          <w:rFonts w:ascii="Arial" w:hAnsi="Arial" w:cs="Arial"/>
          <w:b/>
          <w:sz w:val="22"/>
          <w:szCs w:val="22"/>
        </w:rPr>
        <w:t xml:space="preserve"> : </w:t>
      </w:r>
    </w:p>
    <w:p w:rsidR="009705E7" w:rsidRPr="00190890" w:rsidRDefault="009705E7" w:rsidP="009705E7">
      <w:pPr>
        <w:jc w:val="both"/>
        <w:rPr>
          <w:rFonts w:ascii="Arial" w:hAnsi="Arial" w:cs="Arial"/>
          <w:sz w:val="22"/>
          <w:szCs w:val="22"/>
        </w:rPr>
      </w:pPr>
    </w:p>
    <w:p w:rsidR="009705E7" w:rsidRPr="00190890" w:rsidRDefault="009705E7" w:rsidP="009705E7">
      <w:pPr>
        <w:pStyle w:val="Corpsdetexte2"/>
        <w:ind w:right="-1"/>
        <w:rPr>
          <w:rFonts w:ascii="Arial" w:hAnsi="Arial" w:cs="Arial"/>
          <w:sz w:val="22"/>
          <w:szCs w:val="22"/>
        </w:rPr>
      </w:pPr>
      <w:r w:rsidRPr="0026731D">
        <w:rPr>
          <w:rFonts w:ascii="Arial" w:hAnsi="Arial" w:cs="Arial"/>
          <w:sz w:val="22"/>
          <w:szCs w:val="22"/>
          <w:u w:val="single"/>
        </w:rPr>
        <w:t>Exemple</w:t>
      </w:r>
      <w:r>
        <w:rPr>
          <w:rFonts w:ascii="Arial" w:hAnsi="Arial" w:cs="Arial"/>
          <w:sz w:val="22"/>
          <w:szCs w:val="22"/>
        </w:rPr>
        <w:t xml:space="preserve"> : </w:t>
      </w:r>
      <w:r w:rsidRPr="00190890">
        <w:rPr>
          <w:rFonts w:ascii="Arial" w:hAnsi="Arial" w:cs="Arial"/>
          <w:sz w:val="22"/>
          <w:szCs w:val="22"/>
        </w:rPr>
        <w:t>300 mois sont</w:t>
      </w:r>
      <w:r>
        <w:rPr>
          <w:rFonts w:ascii="Arial" w:hAnsi="Arial" w:cs="Arial"/>
          <w:sz w:val="22"/>
          <w:szCs w:val="22"/>
        </w:rPr>
        <w:t xml:space="preserve"> à attribuer par tranche d’AGS</w:t>
      </w:r>
      <w:r w:rsidRPr="00190890">
        <w:rPr>
          <w:rFonts w:ascii="Arial" w:hAnsi="Arial" w:cs="Arial"/>
          <w:sz w:val="22"/>
          <w:szCs w:val="22"/>
        </w:rPr>
        <w:t xml:space="preserve"> </w:t>
      </w:r>
      <w:r w:rsidRPr="00E815D3">
        <w:rPr>
          <w:rFonts w:ascii="Arial" w:hAnsi="Arial" w:cs="Arial"/>
          <w:sz w:val="22"/>
          <w:szCs w:val="22"/>
        </w:rPr>
        <w:t>(A)</w:t>
      </w:r>
      <w:r w:rsidRPr="00190890">
        <w:rPr>
          <w:rFonts w:ascii="Arial" w:hAnsi="Arial" w:cs="Arial"/>
          <w:sz w:val="22"/>
          <w:szCs w:val="22"/>
        </w:rPr>
        <w:t xml:space="preserve"> au prorata des demandes, ce qui donne </w:t>
      </w:r>
      <w:r>
        <w:rPr>
          <w:rFonts w:ascii="Arial" w:hAnsi="Arial" w:cs="Arial"/>
          <w:sz w:val="22"/>
          <w:szCs w:val="22"/>
        </w:rPr>
        <w:t xml:space="preserve">un </w:t>
      </w:r>
      <w:r w:rsidRPr="00190890">
        <w:rPr>
          <w:rFonts w:ascii="Arial" w:hAnsi="Arial" w:cs="Arial"/>
          <w:sz w:val="22"/>
          <w:szCs w:val="22"/>
        </w:rPr>
        <w:t xml:space="preserve">premier quota d’attribution, soit (62/150) x 300 pour la tranche de 3 à 10 ans, (22/150) x </w:t>
      </w:r>
      <w:r>
        <w:rPr>
          <w:rFonts w:ascii="Arial" w:hAnsi="Arial" w:cs="Arial"/>
          <w:sz w:val="22"/>
          <w:szCs w:val="22"/>
        </w:rPr>
        <w:t>3</w:t>
      </w:r>
      <w:r w:rsidRPr="00190890">
        <w:rPr>
          <w:rFonts w:ascii="Arial" w:hAnsi="Arial" w:cs="Arial"/>
          <w:sz w:val="22"/>
          <w:szCs w:val="22"/>
        </w:rPr>
        <w:t xml:space="preserve">00 pour la tranche de 11 à 15 ans et ainsi de </w:t>
      </w:r>
      <w:proofErr w:type="gramStart"/>
      <w:r w:rsidRPr="00190890">
        <w:rPr>
          <w:rFonts w:ascii="Arial" w:hAnsi="Arial" w:cs="Arial"/>
          <w:sz w:val="22"/>
          <w:szCs w:val="22"/>
        </w:rPr>
        <w:t>suite….</w:t>
      </w:r>
      <w:proofErr w:type="gramEnd"/>
    </w:p>
    <w:p w:rsidR="009705E7" w:rsidRPr="00190890" w:rsidRDefault="009705E7" w:rsidP="009705E7">
      <w:pPr>
        <w:rPr>
          <w:rFonts w:ascii="Arial" w:hAnsi="Arial" w:cs="Arial"/>
          <w:sz w:val="22"/>
          <w:szCs w:val="22"/>
        </w:rPr>
      </w:pPr>
    </w:p>
    <w:p w:rsidR="009705E7" w:rsidRPr="00E569E8" w:rsidRDefault="009705E7" w:rsidP="009705E7">
      <w:pPr>
        <w:jc w:val="both"/>
        <w:rPr>
          <w:rFonts w:ascii="Arial" w:hAnsi="Arial" w:cs="Arial"/>
          <w:sz w:val="22"/>
          <w:szCs w:val="22"/>
        </w:rPr>
      </w:pPr>
      <w:r w:rsidRPr="00E569E8">
        <w:rPr>
          <w:rFonts w:ascii="Arial" w:hAnsi="Arial" w:cs="Arial"/>
          <w:sz w:val="22"/>
          <w:szCs w:val="22"/>
        </w:rPr>
        <w:t xml:space="preserve">Ce premier quota est modulé par l'application d'un coefficient lié à la tranche d’AGS (de 0,5 à 1,5 suivant la tranche) et donne lieu à un second quota. Ce dernier est ajusté sur les 300 mois à ventiler par règle de trois, (62/268) x 300 pour la tranche de 3 à 10 ans et ainsi de </w:t>
      </w:r>
      <w:proofErr w:type="gramStart"/>
      <w:r w:rsidRPr="00E569E8">
        <w:rPr>
          <w:rFonts w:ascii="Arial" w:hAnsi="Arial" w:cs="Arial"/>
          <w:sz w:val="22"/>
          <w:szCs w:val="22"/>
        </w:rPr>
        <w:t>suite….</w:t>
      </w:r>
      <w:proofErr w:type="gramEnd"/>
    </w:p>
    <w:tbl>
      <w:tblPr>
        <w:tblW w:w="9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47"/>
        <w:gridCol w:w="1436"/>
        <w:gridCol w:w="1276"/>
        <w:gridCol w:w="1275"/>
        <w:gridCol w:w="1444"/>
        <w:gridCol w:w="1134"/>
      </w:tblGrid>
      <w:tr w:rsidR="009705E7" w:rsidRPr="00190890" w:rsidTr="00E86277">
        <w:tc>
          <w:tcPr>
            <w:tcW w:w="3047" w:type="dxa"/>
            <w:shd w:val="pct12" w:color="auto" w:fill="auto"/>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Ancienneté</w:t>
            </w:r>
          </w:p>
        </w:tc>
        <w:tc>
          <w:tcPr>
            <w:tcW w:w="1436" w:type="dxa"/>
            <w:shd w:val="pct12" w:color="auto" w:fill="auto"/>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Nombre de demandes individuelles</w:t>
            </w:r>
          </w:p>
        </w:tc>
        <w:tc>
          <w:tcPr>
            <w:tcW w:w="1276" w:type="dxa"/>
            <w:shd w:val="pct12" w:color="auto" w:fill="auto"/>
            <w:vAlign w:val="center"/>
          </w:tcPr>
          <w:p w:rsidR="009705E7" w:rsidRPr="000C046E" w:rsidRDefault="009705E7" w:rsidP="00E50992">
            <w:pPr>
              <w:pStyle w:val="Titre2"/>
              <w:jc w:val="center"/>
              <w:rPr>
                <w:rFonts w:ascii="Arial" w:hAnsi="Arial" w:cs="Arial"/>
                <w:sz w:val="22"/>
                <w:szCs w:val="22"/>
                <w:u w:val="none"/>
              </w:rPr>
            </w:pPr>
            <w:r w:rsidRPr="000C046E">
              <w:rPr>
                <w:rFonts w:ascii="Arial" w:hAnsi="Arial" w:cs="Arial"/>
                <w:sz w:val="22"/>
                <w:szCs w:val="22"/>
                <w:u w:val="none"/>
              </w:rPr>
              <w:t>Premier Quota</w:t>
            </w:r>
          </w:p>
        </w:tc>
        <w:tc>
          <w:tcPr>
            <w:tcW w:w="1275" w:type="dxa"/>
            <w:shd w:val="pct12" w:color="auto" w:fill="auto"/>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Coefficient</w:t>
            </w:r>
          </w:p>
        </w:tc>
        <w:tc>
          <w:tcPr>
            <w:tcW w:w="1444" w:type="dxa"/>
            <w:shd w:val="pct12" w:color="auto" w:fill="auto"/>
            <w:vAlign w:val="center"/>
          </w:tcPr>
          <w:p w:rsidR="009705E7" w:rsidRDefault="009705E7" w:rsidP="00E86277">
            <w:pPr>
              <w:jc w:val="center"/>
              <w:rPr>
                <w:rFonts w:ascii="Arial" w:hAnsi="Arial" w:cs="Arial"/>
                <w:sz w:val="22"/>
                <w:szCs w:val="22"/>
              </w:rPr>
            </w:pPr>
            <w:r w:rsidRPr="00190890">
              <w:rPr>
                <w:rFonts w:ascii="Arial" w:hAnsi="Arial" w:cs="Arial"/>
                <w:sz w:val="22"/>
                <w:szCs w:val="22"/>
              </w:rPr>
              <w:t xml:space="preserve">Second </w:t>
            </w:r>
          </w:p>
          <w:p w:rsidR="009705E7" w:rsidRPr="00190890" w:rsidRDefault="009705E7" w:rsidP="00E86277">
            <w:pPr>
              <w:jc w:val="center"/>
              <w:rPr>
                <w:rFonts w:ascii="Arial" w:hAnsi="Arial" w:cs="Arial"/>
                <w:sz w:val="22"/>
                <w:szCs w:val="22"/>
              </w:rPr>
            </w:pPr>
            <w:r>
              <w:rPr>
                <w:rFonts w:ascii="Arial" w:hAnsi="Arial" w:cs="Arial"/>
                <w:sz w:val="22"/>
                <w:szCs w:val="22"/>
              </w:rPr>
              <w:t>q</w:t>
            </w:r>
            <w:r w:rsidRPr="00190890">
              <w:rPr>
                <w:rFonts w:ascii="Arial" w:hAnsi="Arial" w:cs="Arial"/>
                <w:sz w:val="22"/>
                <w:szCs w:val="22"/>
              </w:rPr>
              <w:t>uota</w:t>
            </w:r>
          </w:p>
        </w:tc>
        <w:tc>
          <w:tcPr>
            <w:tcW w:w="1134" w:type="dxa"/>
            <w:shd w:val="pct12" w:color="auto" w:fill="auto"/>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Mois attribués</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De 3 ans à 11</w:t>
            </w:r>
            <w:r w:rsidRPr="00190890">
              <w:rPr>
                <w:rFonts w:ascii="Arial" w:hAnsi="Arial" w:cs="Arial"/>
                <w:sz w:val="22"/>
                <w:szCs w:val="22"/>
              </w:rPr>
              <w:t xml:space="preserve"> ans</w:t>
            </w:r>
            <w:r>
              <w:rPr>
                <w:rFonts w:ascii="Arial" w:hAnsi="Arial" w:cs="Arial"/>
                <w:sz w:val="22"/>
                <w:szCs w:val="22"/>
              </w:rPr>
              <w:t xml:space="preserve"> - 1 jour</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62</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124</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0,5</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62</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69</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De 11 ans à 16</w:t>
            </w:r>
            <w:r w:rsidRPr="00190890">
              <w:rPr>
                <w:rFonts w:ascii="Arial" w:hAnsi="Arial" w:cs="Arial"/>
                <w:sz w:val="22"/>
                <w:szCs w:val="22"/>
              </w:rPr>
              <w:t xml:space="preserve"> ans</w:t>
            </w:r>
            <w:r>
              <w:rPr>
                <w:rFonts w:ascii="Arial" w:hAnsi="Arial" w:cs="Arial"/>
                <w:sz w:val="22"/>
                <w:szCs w:val="22"/>
              </w:rPr>
              <w:t xml:space="preserve"> - 1jour</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22</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44</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44</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49</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De 16 ans à 21</w:t>
            </w:r>
            <w:r w:rsidRPr="00190890">
              <w:rPr>
                <w:rFonts w:ascii="Arial" w:hAnsi="Arial" w:cs="Arial"/>
                <w:sz w:val="22"/>
                <w:szCs w:val="22"/>
              </w:rPr>
              <w:t xml:space="preserve"> ans</w:t>
            </w:r>
            <w:r>
              <w:rPr>
                <w:rFonts w:ascii="Arial" w:hAnsi="Arial" w:cs="Arial"/>
                <w:sz w:val="22"/>
                <w:szCs w:val="22"/>
              </w:rPr>
              <w:t xml:space="preserve"> - 1 jour</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30</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60</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1,5</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90</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101</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 xml:space="preserve">De 21 à 26 </w:t>
            </w:r>
            <w:r w:rsidRPr="00190890">
              <w:rPr>
                <w:rFonts w:ascii="Arial" w:hAnsi="Arial" w:cs="Arial"/>
                <w:sz w:val="22"/>
                <w:szCs w:val="22"/>
              </w:rPr>
              <w:t>ans</w:t>
            </w:r>
            <w:r>
              <w:rPr>
                <w:rFonts w:ascii="Arial" w:hAnsi="Arial" w:cs="Arial"/>
                <w:sz w:val="22"/>
                <w:szCs w:val="22"/>
              </w:rPr>
              <w:t xml:space="preserve"> - 1 jour</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15</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30</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1,5</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45</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51</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 xml:space="preserve">De 26 à 31 </w:t>
            </w:r>
            <w:r w:rsidRPr="00190890">
              <w:rPr>
                <w:rFonts w:ascii="Arial" w:hAnsi="Arial" w:cs="Arial"/>
                <w:sz w:val="22"/>
                <w:szCs w:val="22"/>
              </w:rPr>
              <w:t>ans</w:t>
            </w:r>
            <w:r>
              <w:rPr>
                <w:rFonts w:ascii="Arial" w:hAnsi="Arial" w:cs="Arial"/>
                <w:sz w:val="22"/>
                <w:szCs w:val="22"/>
              </w:rPr>
              <w:t xml:space="preserve"> - 1 jour</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6</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12</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12</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13</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sz w:val="22"/>
                <w:szCs w:val="22"/>
              </w:rPr>
            </w:pPr>
            <w:r>
              <w:rPr>
                <w:rFonts w:ascii="Arial" w:hAnsi="Arial" w:cs="Arial"/>
                <w:sz w:val="22"/>
                <w:szCs w:val="22"/>
              </w:rPr>
              <w:t>31</w:t>
            </w:r>
            <w:r w:rsidRPr="00190890">
              <w:rPr>
                <w:rFonts w:ascii="Arial" w:hAnsi="Arial" w:cs="Arial"/>
                <w:sz w:val="22"/>
                <w:szCs w:val="22"/>
              </w:rPr>
              <w:t xml:space="preserve"> ans</w:t>
            </w:r>
            <w:r>
              <w:rPr>
                <w:rFonts w:ascii="Arial" w:hAnsi="Arial" w:cs="Arial"/>
                <w:sz w:val="22"/>
                <w:szCs w:val="22"/>
              </w:rPr>
              <w:t xml:space="preserve"> et +</w:t>
            </w:r>
          </w:p>
        </w:tc>
        <w:tc>
          <w:tcPr>
            <w:tcW w:w="143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15</w:t>
            </w:r>
          </w:p>
        </w:tc>
        <w:tc>
          <w:tcPr>
            <w:tcW w:w="1276"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30</w:t>
            </w:r>
          </w:p>
        </w:tc>
        <w:tc>
          <w:tcPr>
            <w:tcW w:w="1275"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0,5</w:t>
            </w:r>
          </w:p>
        </w:tc>
        <w:tc>
          <w:tcPr>
            <w:tcW w:w="1444" w:type="dxa"/>
            <w:vAlign w:val="center"/>
          </w:tcPr>
          <w:p w:rsidR="009705E7" w:rsidRPr="00190890" w:rsidRDefault="009705E7" w:rsidP="00E86277">
            <w:pPr>
              <w:jc w:val="center"/>
              <w:rPr>
                <w:rFonts w:ascii="Arial" w:hAnsi="Arial" w:cs="Arial"/>
                <w:sz w:val="22"/>
                <w:szCs w:val="22"/>
              </w:rPr>
            </w:pPr>
            <w:r w:rsidRPr="00190890">
              <w:rPr>
                <w:rFonts w:ascii="Arial" w:hAnsi="Arial" w:cs="Arial"/>
                <w:sz w:val="22"/>
                <w:szCs w:val="22"/>
              </w:rPr>
              <w:t>15</w:t>
            </w:r>
          </w:p>
        </w:tc>
        <w:tc>
          <w:tcPr>
            <w:tcW w:w="113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t>17</w:t>
            </w:r>
          </w:p>
        </w:tc>
      </w:tr>
      <w:tr w:rsidR="009705E7" w:rsidRPr="00190890" w:rsidTr="00E86277">
        <w:trPr>
          <w:trHeight w:val="284"/>
        </w:trPr>
        <w:tc>
          <w:tcPr>
            <w:tcW w:w="3047" w:type="dxa"/>
            <w:vAlign w:val="center"/>
          </w:tcPr>
          <w:p w:rsidR="009705E7" w:rsidRPr="00190890" w:rsidRDefault="009705E7" w:rsidP="00E86277">
            <w:pPr>
              <w:jc w:val="both"/>
              <w:rPr>
                <w:rFonts w:ascii="Arial" w:hAnsi="Arial" w:cs="Arial"/>
                <w:b/>
                <w:sz w:val="22"/>
                <w:szCs w:val="22"/>
              </w:rPr>
            </w:pPr>
            <w:r w:rsidRPr="00190890">
              <w:rPr>
                <w:rFonts w:ascii="Arial" w:hAnsi="Arial" w:cs="Arial"/>
                <w:b/>
                <w:sz w:val="22"/>
                <w:szCs w:val="22"/>
              </w:rPr>
              <w:t>TOTAL</w:t>
            </w:r>
          </w:p>
        </w:tc>
        <w:tc>
          <w:tcPr>
            <w:tcW w:w="1436"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fldChar w:fldCharType="begin"/>
            </w:r>
            <w:r w:rsidRPr="00190890">
              <w:rPr>
                <w:rFonts w:ascii="Arial" w:hAnsi="Arial" w:cs="Arial"/>
                <w:b/>
                <w:sz w:val="22"/>
                <w:szCs w:val="22"/>
              </w:rPr>
              <w:instrText xml:space="preserve"> =SUM(AUDESSUS) </w:instrText>
            </w:r>
            <w:r w:rsidRPr="00190890">
              <w:rPr>
                <w:rFonts w:ascii="Arial" w:hAnsi="Arial" w:cs="Arial"/>
                <w:b/>
                <w:sz w:val="22"/>
                <w:szCs w:val="22"/>
              </w:rPr>
              <w:fldChar w:fldCharType="separate"/>
            </w:r>
            <w:r w:rsidRPr="00190890">
              <w:rPr>
                <w:rFonts w:ascii="Arial" w:hAnsi="Arial" w:cs="Arial"/>
                <w:b/>
                <w:noProof/>
                <w:sz w:val="22"/>
                <w:szCs w:val="22"/>
              </w:rPr>
              <w:t>150</w:t>
            </w:r>
            <w:r w:rsidRPr="00190890">
              <w:rPr>
                <w:rFonts w:ascii="Arial" w:hAnsi="Arial" w:cs="Arial"/>
                <w:b/>
                <w:sz w:val="22"/>
                <w:szCs w:val="22"/>
              </w:rPr>
              <w:fldChar w:fldCharType="end"/>
            </w:r>
          </w:p>
        </w:tc>
        <w:tc>
          <w:tcPr>
            <w:tcW w:w="1276"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fldChar w:fldCharType="begin"/>
            </w:r>
            <w:r w:rsidRPr="00190890">
              <w:rPr>
                <w:rFonts w:ascii="Arial" w:hAnsi="Arial" w:cs="Arial"/>
                <w:b/>
                <w:sz w:val="22"/>
                <w:szCs w:val="22"/>
              </w:rPr>
              <w:instrText xml:space="preserve"> =SUM(AUDESSUS) </w:instrText>
            </w:r>
            <w:r w:rsidRPr="00190890">
              <w:rPr>
                <w:rFonts w:ascii="Arial" w:hAnsi="Arial" w:cs="Arial"/>
                <w:b/>
                <w:sz w:val="22"/>
                <w:szCs w:val="22"/>
              </w:rPr>
              <w:fldChar w:fldCharType="separate"/>
            </w:r>
            <w:r w:rsidRPr="00190890">
              <w:rPr>
                <w:rFonts w:ascii="Arial" w:hAnsi="Arial" w:cs="Arial"/>
                <w:b/>
                <w:noProof/>
                <w:sz w:val="22"/>
                <w:szCs w:val="22"/>
              </w:rPr>
              <w:t>300</w:t>
            </w:r>
            <w:r w:rsidRPr="00190890">
              <w:rPr>
                <w:rFonts w:ascii="Arial" w:hAnsi="Arial" w:cs="Arial"/>
                <w:b/>
                <w:sz w:val="22"/>
                <w:szCs w:val="22"/>
              </w:rPr>
              <w:fldChar w:fldCharType="end"/>
            </w:r>
          </w:p>
        </w:tc>
        <w:tc>
          <w:tcPr>
            <w:tcW w:w="1275" w:type="dxa"/>
            <w:vAlign w:val="center"/>
          </w:tcPr>
          <w:p w:rsidR="009705E7" w:rsidRPr="00190890" w:rsidRDefault="009705E7" w:rsidP="00E86277">
            <w:pPr>
              <w:jc w:val="center"/>
              <w:rPr>
                <w:rFonts w:ascii="Arial" w:hAnsi="Arial" w:cs="Arial"/>
                <w:b/>
                <w:sz w:val="22"/>
                <w:szCs w:val="22"/>
              </w:rPr>
            </w:pPr>
          </w:p>
        </w:tc>
        <w:tc>
          <w:tcPr>
            <w:tcW w:w="1444" w:type="dxa"/>
            <w:vAlign w:val="center"/>
          </w:tcPr>
          <w:p w:rsidR="009705E7" w:rsidRPr="00190890" w:rsidRDefault="009705E7" w:rsidP="00E86277">
            <w:pPr>
              <w:jc w:val="center"/>
              <w:rPr>
                <w:rFonts w:ascii="Arial" w:hAnsi="Arial" w:cs="Arial"/>
                <w:b/>
                <w:sz w:val="22"/>
                <w:szCs w:val="22"/>
              </w:rPr>
            </w:pPr>
            <w:r w:rsidRPr="00190890">
              <w:rPr>
                <w:rFonts w:ascii="Arial" w:hAnsi="Arial" w:cs="Arial"/>
                <w:b/>
                <w:sz w:val="22"/>
                <w:szCs w:val="22"/>
              </w:rPr>
              <w:fldChar w:fldCharType="begin"/>
            </w:r>
            <w:r w:rsidRPr="00190890">
              <w:rPr>
                <w:rFonts w:ascii="Arial" w:hAnsi="Arial" w:cs="Arial"/>
                <w:b/>
                <w:sz w:val="22"/>
                <w:szCs w:val="22"/>
              </w:rPr>
              <w:instrText xml:space="preserve"> =SUM(AUDESSUS) </w:instrText>
            </w:r>
            <w:r w:rsidRPr="00190890">
              <w:rPr>
                <w:rFonts w:ascii="Arial" w:hAnsi="Arial" w:cs="Arial"/>
                <w:b/>
                <w:sz w:val="22"/>
                <w:szCs w:val="22"/>
              </w:rPr>
              <w:fldChar w:fldCharType="separate"/>
            </w:r>
            <w:r w:rsidRPr="00190890">
              <w:rPr>
                <w:rFonts w:ascii="Arial" w:hAnsi="Arial" w:cs="Arial"/>
                <w:b/>
                <w:noProof/>
                <w:sz w:val="22"/>
                <w:szCs w:val="22"/>
              </w:rPr>
              <w:t>268</w:t>
            </w:r>
            <w:r w:rsidRPr="00190890">
              <w:rPr>
                <w:rFonts w:ascii="Arial" w:hAnsi="Arial" w:cs="Arial"/>
                <w:b/>
                <w:sz w:val="22"/>
                <w:szCs w:val="22"/>
              </w:rPr>
              <w:fldChar w:fldCharType="end"/>
            </w:r>
          </w:p>
        </w:tc>
        <w:tc>
          <w:tcPr>
            <w:tcW w:w="1134" w:type="dxa"/>
            <w:shd w:val="clear" w:color="auto" w:fill="C0C0C0"/>
            <w:vAlign w:val="center"/>
          </w:tcPr>
          <w:p w:rsidR="009705E7" w:rsidRPr="00190890" w:rsidRDefault="009705E7" w:rsidP="00E86277">
            <w:pPr>
              <w:jc w:val="center"/>
              <w:rPr>
                <w:rFonts w:ascii="Arial" w:hAnsi="Arial" w:cs="Arial"/>
                <w:b/>
                <w:sz w:val="22"/>
                <w:szCs w:val="22"/>
                <w:highlight w:val="lightGray"/>
              </w:rPr>
            </w:pPr>
            <w:r w:rsidRPr="00190890">
              <w:rPr>
                <w:rFonts w:ascii="Arial" w:hAnsi="Arial" w:cs="Arial"/>
                <w:b/>
                <w:sz w:val="22"/>
                <w:szCs w:val="22"/>
                <w:highlight w:val="lightGray"/>
              </w:rPr>
              <w:fldChar w:fldCharType="begin"/>
            </w:r>
            <w:r w:rsidRPr="00190890">
              <w:rPr>
                <w:rFonts w:ascii="Arial" w:hAnsi="Arial" w:cs="Arial"/>
                <w:b/>
                <w:sz w:val="22"/>
                <w:szCs w:val="22"/>
                <w:highlight w:val="lightGray"/>
              </w:rPr>
              <w:instrText xml:space="preserve"> =SUM(AUDESSUS) </w:instrText>
            </w:r>
            <w:r w:rsidRPr="00190890">
              <w:rPr>
                <w:rFonts w:ascii="Arial" w:hAnsi="Arial" w:cs="Arial"/>
                <w:b/>
                <w:sz w:val="22"/>
                <w:szCs w:val="22"/>
                <w:highlight w:val="lightGray"/>
              </w:rPr>
              <w:fldChar w:fldCharType="separate"/>
            </w:r>
            <w:r w:rsidRPr="00190890">
              <w:rPr>
                <w:rFonts w:ascii="Arial" w:hAnsi="Arial" w:cs="Arial"/>
                <w:b/>
                <w:noProof/>
                <w:sz w:val="22"/>
                <w:szCs w:val="22"/>
                <w:highlight w:val="lightGray"/>
              </w:rPr>
              <w:t>300</w:t>
            </w:r>
            <w:r w:rsidRPr="00190890">
              <w:rPr>
                <w:rFonts w:ascii="Arial" w:hAnsi="Arial" w:cs="Arial"/>
                <w:b/>
                <w:sz w:val="22"/>
                <w:szCs w:val="22"/>
                <w:highlight w:val="lightGray"/>
              </w:rPr>
              <w:fldChar w:fldCharType="end"/>
            </w:r>
          </w:p>
        </w:tc>
      </w:tr>
    </w:tbl>
    <w:p w:rsidR="00A27957" w:rsidRDefault="00A27957" w:rsidP="009705E7">
      <w:pPr>
        <w:pStyle w:val="Corpsdetexte"/>
        <w:rPr>
          <w:rFonts w:ascii="Arial" w:hAnsi="Arial" w:cs="Arial"/>
          <w:sz w:val="22"/>
          <w:szCs w:val="22"/>
        </w:rPr>
      </w:pPr>
    </w:p>
    <w:p w:rsidR="009705E7" w:rsidRPr="00190890" w:rsidRDefault="009705E7" w:rsidP="009705E7">
      <w:pPr>
        <w:pStyle w:val="Corpsdetexte"/>
        <w:rPr>
          <w:rFonts w:ascii="Arial" w:hAnsi="Arial" w:cs="Arial"/>
          <w:sz w:val="22"/>
          <w:szCs w:val="22"/>
        </w:rPr>
      </w:pPr>
      <w:r w:rsidRPr="00190890">
        <w:rPr>
          <w:rFonts w:ascii="Arial" w:hAnsi="Arial" w:cs="Arial"/>
          <w:sz w:val="22"/>
          <w:szCs w:val="22"/>
        </w:rPr>
        <w:t xml:space="preserve">Les demandes sont classées selon le barème </w:t>
      </w:r>
      <w:r w:rsidRPr="00190890">
        <w:rPr>
          <w:rFonts w:ascii="Arial" w:hAnsi="Arial" w:cs="Arial"/>
          <w:b/>
          <w:sz w:val="22"/>
          <w:szCs w:val="22"/>
        </w:rPr>
        <w:t>A + D</w:t>
      </w:r>
      <w:r w:rsidRPr="00190890">
        <w:rPr>
          <w:rFonts w:ascii="Arial" w:hAnsi="Arial" w:cs="Arial"/>
          <w:sz w:val="22"/>
          <w:szCs w:val="22"/>
        </w:rPr>
        <w:t xml:space="preserve"> au sein de chaque tranche.</w:t>
      </w:r>
    </w:p>
    <w:p w:rsidR="00C146A7" w:rsidRDefault="00C146A7">
      <w:pPr>
        <w:rPr>
          <w:rFonts w:ascii="Arial" w:hAnsi="Arial" w:cs="Arial"/>
          <w:sz w:val="22"/>
          <w:szCs w:val="22"/>
        </w:rPr>
      </w:pPr>
      <w:r>
        <w:rPr>
          <w:rFonts w:ascii="Arial" w:hAnsi="Arial" w:cs="Arial"/>
          <w:sz w:val="22"/>
          <w:szCs w:val="22"/>
        </w:rPr>
        <w:br w:type="page"/>
      </w:r>
    </w:p>
    <w:p w:rsidR="009705E7" w:rsidRDefault="009705E7" w:rsidP="009705E7">
      <w:pPr>
        <w:jc w:val="both"/>
        <w:rPr>
          <w:rFonts w:ascii="Arial" w:hAnsi="Arial" w:cs="Arial"/>
          <w:sz w:val="22"/>
          <w:szCs w:val="22"/>
        </w:rPr>
      </w:pPr>
      <w:r w:rsidRPr="00190890">
        <w:rPr>
          <w:rFonts w:ascii="Arial" w:hAnsi="Arial" w:cs="Arial"/>
          <w:sz w:val="22"/>
          <w:szCs w:val="22"/>
        </w:rPr>
        <w:lastRenderedPageBreak/>
        <w:t>Ensuite :</w:t>
      </w:r>
    </w:p>
    <w:p w:rsidR="009705E7" w:rsidRDefault="009705E7" w:rsidP="009705E7">
      <w:pPr>
        <w:jc w:val="both"/>
        <w:rPr>
          <w:rFonts w:ascii="Arial" w:hAnsi="Arial" w:cs="Arial"/>
          <w:sz w:val="22"/>
          <w:szCs w:val="22"/>
        </w:rPr>
      </w:pPr>
    </w:p>
    <w:p w:rsidR="009705E7" w:rsidRDefault="00AB7CBA" w:rsidP="00AB7CBA">
      <w:pPr>
        <w:numPr>
          <w:ilvl w:val="0"/>
          <w:numId w:val="2"/>
        </w:numPr>
        <w:jc w:val="both"/>
        <w:rPr>
          <w:rFonts w:ascii="Arial" w:hAnsi="Arial" w:cs="Arial"/>
          <w:sz w:val="22"/>
          <w:szCs w:val="22"/>
        </w:rPr>
      </w:pPr>
      <w:r>
        <w:rPr>
          <w:rFonts w:ascii="Arial" w:hAnsi="Arial" w:cs="Arial"/>
          <w:sz w:val="22"/>
          <w:szCs w:val="22"/>
        </w:rPr>
        <w:t>l</w:t>
      </w:r>
      <w:r w:rsidR="009705E7" w:rsidRPr="00190890">
        <w:rPr>
          <w:rFonts w:ascii="Arial" w:hAnsi="Arial" w:cs="Arial"/>
          <w:sz w:val="22"/>
          <w:szCs w:val="22"/>
        </w:rPr>
        <w:t xml:space="preserve">a première tranche </w:t>
      </w:r>
      <w:r w:rsidR="009705E7">
        <w:rPr>
          <w:rFonts w:ascii="Arial" w:hAnsi="Arial" w:cs="Arial"/>
          <w:sz w:val="22"/>
          <w:szCs w:val="22"/>
        </w:rPr>
        <w:t>est traitée selon le</w:t>
      </w:r>
      <w:r w:rsidR="009705E7" w:rsidRPr="00190890">
        <w:rPr>
          <w:rFonts w:ascii="Arial" w:hAnsi="Arial" w:cs="Arial"/>
          <w:sz w:val="22"/>
          <w:szCs w:val="22"/>
        </w:rPr>
        <w:t xml:space="preserve"> barème A + D (soit 69 mois dans l’exemple) et le reliquat de mois, s’il en exi</w:t>
      </w:r>
      <w:r w:rsidR="009705E7">
        <w:rPr>
          <w:rFonts w:ascii="Arial" w:hAnsi="Arial" w:cs="Arial"/>
          <w:sz w:val="22"/>
          <w:szCs w:val="22"/>
        </w:rPr>
        <w:t xml:space="preserve">ste un, </w:t>
      </w:r>
      <w:r>
        <w:rPr>
          <w:rFonts w:ascii="Arial" w:hAnsi="Arial" w:cs="Arial"/>
          <w:sz w:val="22"/>
          <w:szCs w:val="22"/>
        </w:rPr>
        <w:t>reversé sur la deuxième tranche ;</w:t>
      </w:r>
    </w:p>
    <w:p w:rsidR="009705E7" w:rsidRDefault="00AB7CBA" w:rsidP="00AB7CBA">
      <w:pPr>
        <w:numPr>
          <w:ilvl w:val="0"/>
          <w:numId w:val="2"/>
        </w:numPr>
        <w:jc w:val="both"/>
        <w:rPr>
          <w:rFonts w:ascii="Arial" w:hAnsi="Arial" w:cs="Arial"/>
          <w:sz w:val="22"/>
          <w:szCs w:val="22"/>
        </w:rPr>
      </w:pPr>
      <w:r>
        <w:rPr>
          <w:rFonts w:ascii="Arial" w:hAnsi="Arial" w:cs="Arial"/>
          <w:sz w:val="22"/>
          <w:szCs w:val="22"/>
        </w:rPr>
        <w:t>t</w:t>
      </w:r>
      <w:r w:rsidR="009705E7" w:rsidRPr="00190890">
        <w:rPr>
          <w:rFonts w:ascii="Arial" w:hAnsi="Arial" w:cs="Arial"/>
          <w:sz w:val="22"/>
          <w:szCs w:val="22"/>
        </w:rPr>
        <w:t>raitement identique de la 2</w:t>
      </w:r>
      <w:r w:rsidR="009705E7" w:rsidRPr="00AB7CBA">
        <w:rPr>
          <w:rFonts w:ascii="Arial" w:hAnsi="Arial" w:cs="Arial"/>
          <w:sz w:val="22"/>
          <w:szCs w:val="22"/>
        </w:rPr>
        <w:t>ème</w:t>
      </w:r>
      <w:r w:rsidR="009705E7" w:rsidRPr="00190890">
        <w:rPr>
          <w:rFonts w:ascii="Arial" w:hAnsi="Arial" w:cs="Arial"/>
          <w:sz w:val="22"/>
          <w:szCs w:val="22"/>
        </w:rPr>
        <w:t>, puis 3</w:t>
      </w:r>
      <w:r w:rsidR="009705E7" w:rsidRPr="00AB7CBA">
        <w:rPr>
          <w:rFonts w:ascii="Arial" w:hAnsi="Arial" w:cs="Arial"/>
          <w:sz w:val="22"/>
          <w:szCs w:val="22"/>
        </w:rPr>
        <w:t>ème</w:t>
      </w:r>
      <w:r>
        <w:rPr>
          <w:rFonts w:ascii="Arial" w:hAnsi="Arial" w:cs="Arial"/>
          <w:sz w:val="22"/>
          <w:szCs w:val="22"/>
        </w:rPr>
        <w:t xml:space="preserve"> tranche etc. ;</w:t>
      </w:r>
    </w:p>
    <w:p w:rsidR="009705E7" w:rsidRPr="00190890" w:rsidRDefault="00AB7CBA" w:rsidP="00AB7CBA">
      <w:pPr>
        <w:numPr>
          <w:ilvl w:val="0"/>
          <w:numId w:val="2"/>
        </w:numPr>
        <w:jc w:val="both"/>
        <w:rPr>
          <w:rFonts w:ascii="Arial" w:hAnsi="Arial" w:cs="Arial"/>
          <w:sz w:val="22"/>
          <w:szCs w:val="22"/>
        </w:rPr>
      </w:pPr>
      <w:r>
        <w:rPr>
          <w:rFonts w:ascii="Arial" w:hAnsi="Arial" w:cs="Arial"/>
          <w:sz w:val="22"/>
          <w:szCs w:val="22"/>
        </w:rPr>
        <w:t>l</w:t>
      </w:r>
      <w:r w:rsidR="009705E7" w:rsidRPr="00190890">
        <w:rPr>
          <w:rFonts w:ascii="Arial" w:hAnsi="Arial" w:cs="Arial"/>
          <w:sz w:val="22"/>
          <w:szCs w:val="22"/>
        </w:rPr>
        <w:t xml:space="preserve">e reliquat éventuel de la dernière tranche </w:t>
      </w:r>
      <w:r w:rsidR="009705E7">
        <w:rPr>
          <w:rFonts w:ascii="Arial" w:hAnsi="Arial" w:cs="Arial"/>
          <w:sz w:val="22"/>
          <w:szCs w:val="22"/>
        </w:rPr>
        <w:t xml:space="preserve">est reversé </w:t>
      </w:r>
      <w:r w:rsidR="009705E7" w:rsidRPr="00190890">
        <w:rPr>
          <w:rFonts w:ascii="Arial" w:hAnsi="Arial" w:cs="Arial"/>
          <w:sz w:val="22"/>
          <w:szCs w:val="22"/>
        </w:rPr>
        <w:t>sur les 100 mois mis de côté.</w:t>
      </w:r>
    </w:p>
    <w:p w:rsidR="009705E7" w:rsidRDefault="009705E7" w:rsidP="009705E7">
      <w:pPr>
        <w:jc w:val="both"/>
        <w:rPr>
          <w:rFonts w:ascii="Arial" w:hAnsi="Arial" w:cs="Arial"/>
          <w:sz w:val="22"/>
          <w:szCs w:val="22"/>
        </w:rPr>
      </w:pPr>
    </w:p>
    <w:p w:rsidR="009705E7" w:rsidRPr="00B61586" w:rsidRDefault="009705E7" w:rsidP="009705E7">
      <w:pPr>
        <w:jc w:val="both"/>
        <w:rPr>
          <w:rFonts w:ascii="Arial" w:hAnsi="Arial" w:cs="Arial"/>
          <w:b/>
          <w:sz w:val="22"/>
          <w:szCs w:val="22"/>
        </w:rPr>
      </w:pPr>
      <w:r w:rsidRPr="00B61586">
        <w:rPr>
          <w:rFonts w:ascii="Arial" w:hAnsi="Arial" w:cs="Arial"/>
          <w:b/>
          <w:sz w:val="22"/>
          <w:szCs w:val="22"/>
        </w:rPr>
        <w:sym w:font="Wingdings" w:char="F0A8"/>
      </w:r>
      <w:r w:rsidRPr="00B61586">
        <w:rPr>
          <w:rFonts w:ascii="Arial" w:hAnsi="Arial" w:cs="Arial"/>
          <w:b/>
          <w:sz w:val="22"/>
          <w:szCs w:val="22"/>
        </w:rPr>
        <w:t xml:space="preserve"> -</w:t>
      </w:r>
      <w:r w:rsidRPr="00B61586">
        <w:rPr>
          <w:rFonts w:ascii="Arial" w:hAnsi="Arial" w:cs="Arial"/>
          <w:b/>
          <w:sz w:val="22"/>
          <w:szCs w:val="22"/>
          <w:u w:val="single"/>
        </w:rPr>
        <w:t xml:space="preserve"> 2nde MODALIT</w:t>
      </w:r>
      <w:r>
        <w:rPr>
          <w:rFonts w:ascii="Arial" w:hAnsi="Arial" w:cs="Arial"/>
          <w:b/>
          <w:sz w:val="22"/>
          <w:szCs w:val="22"/>
          <w:u w:val="single"/>
        </w:rPr>
        <w:t>É</w:t>
      </w:r>
      <w:r>
        <w:rPr>
          <w:rFonts w:ascii="Arial" w:hAnsi="Arial" w:cs="Arial"/>
          <w:b/>
          <w:sz w:val="22"/>
          <w:szCs w:val="22"/>
        </w:rPr>
        <w:t> :</w:t>
      </w:r>
    </w:p>
    <w:p w:rsidR="009705E7" w:rsidRPr="00190890" w:rsidRDefault="009705E7" w:rsidP="009705E7">
      <w:pPr>
        <w:jc w:val="both"/>
        <w:rPr>
          <w:rFonts w:ascii="Arial" w:hAnsi="Arial" w:cs="Arial"/>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rPr>
        <w:t xml:space="preserve">On reclasse toutes les demandes non satisfaites préalablement selon le barème suivant : </w:t>
      </w:r>
      <w:r w:rsidRPr="001870BA">
        <w:rPr>
          <w:rFonts w:ascii="Arial" w:hAnsi="Arial" w:cs="Arial"/>
          <w:b/>
          <w:sz w:val="22"/>
          <w:szCs w:val="22"/>
        </w:rPr>
        <w:t>A</w:t>
      </w:r>
      <w:r w:rsidRPr="00190890">
        <w:rPr>
          <w:rFonts w:ascii="Arial" w:hAnsi="Arial" w:cs="Arial"/>
          <w:sz w:val="22"/>
          <w:szCs w:val="22"/>
        </w:rPr>
        <w:t xml:space="preserve"> </w:t>
      </w:r>
      <w:r w:rsidRPr="001870BA">
        <w:rPr>
          <w:rFonts w:ascii="Arial" w:hAnsi="Arial" w:cs="Arial"/>
          <w:b/>
          <w:sz w:val="22"/>
          <w:szCs w:val="22"/>
        </w:rPr>
        <w:t>+ D</w:t>
      </w:r>
      <w:r>
        <w:rPr>
          <w:rFonts w:ascii="Arial" w:hAnsi="Arial" w:cs="Arial"/>
          <w:sz w:val="22"/>
          <w:szCs w:val="22"/>
        </w:rPr>
        <w:t xml:space="preserve">. </w:t>
      </w:r>
      <w:r w:rsidRPr="00190890">
        <w:rPr>
          <w:rFonts w:ascii="Arial" w:hAnsi="Arial" w:cs="Arial"/>
          <w:sz w:val="22"/>
          <w:szCs w:val="22"/>
        </w:rPr>
        <w:t>Les 100 mois restants sont attribués dans l’ordre décroissant du barème.</w:t>
      </w:r>
    </w:p>
    <w:p w:rsidR="009705E7" w:rsidRDefault="009705E7" w:rsidP="009705E7">
      <w:pPr>
        <w:jc w:val="both"/>
        <w:rPr>
          <w:rFonts w:ascii="Arial" w:hAnsi="Arial" w:cs="Arial"/>
          <w:sz w:val="22"/>
          <w:szCs w:val="22"/>
        </w:rPr>
      </w:pPr>
    </w:p>
    <w:p w:rsidR="009705E7" w:rsidRPr="00190890" w:rsidRDefault="009705E7" w:rsidP="009705E7">
      <w:pPr>
        <w:jc w:val="both"/>
        <w:rPr>
          <w:rFonts w:ascii="Arial" w:hAnsi="Arial" w:cs="Arial"/>
          <w:sz w:val="22"/>
          <w:szCs w:val="22"/>
        </w:rPr>
      </w:pPr>
    </w:p>
    <w:p w:rsidR="009705E7" w:rsidRDefault="009705E7" w:rsidP="009705E7">
      <w:pPr>
        <w:jc w:val="both"/>
        <w:rPr>
          <w:rFonts w:ascii="Arial" w:hAnsi="Arial" w:cs="Arial"/>
          <w:b/>
          <w:sz w:val="22"/>
          <w:szCs w:val="22"/>
        </w:rPr>
      </w:pPr>
      <w:r w:rsidRPr="00E815D3">
        <w:rPr>
          <w:rFonts w:ascii="Arial" w:hAnsi="Arial" w:cs="Arial"/>
          <w:b/>
          <w:sz w:val="22"/>
          <w:szCs w:val="22"/>
        </w:rPr>
        <w:t>Remarque</w:t>
      </w:r>
      <w:r>
        <w:rPr>
          <w:rFonts w:ascii="Arial" w:hAnsi="Arial" w:cs="Arial"/>
          <w:b/>
          <w:sz w:val="22"/>
          <w:szCs w:val="22"/>
        </w:rPr>
        <w:t>s</w:t>
      </w:r>
      <w:r w:rsidRPr="00190890">
        <w:rPr>
          <w:rFonts w:ascii="Arial" w:hAnsi="Arial" w:cs="Arial"/>
          <w:b/>
          <w:sz w:val="22"/>
          <w:szCs w:val="22"/>
        </w:rPr>
        <w:t xml:space="preserve"> :</w:t>
      </w:r>
    </w:p>
    <w:p w:rsidR="009705E7" w:rsidRPr="00190890" w:rsidRDefault="009705E7" w:rsidP="009705E7">
      <w:pPr>
        <w:jc w:val="both"/>
        <w:rPr>
          <w:rFonts w:ascii="Arial" w:hAnsi="Arial" w:cs="Arial"/>
          <w:b/>
          <w:sz w:val="22"/>
          <w:szCs w:val="22"/>
        </w:rPr>
      </w:pPr>
    </w:p>
    <w:p w:rsidR="009705E7" w:rsidRDefault="00AB7CBA" w:rsidP="00AB7CBA">
      <w:pPr>
        <w:numPr>
          <w:ilvl w:val="0"/>
          <w:numId w:val="2"/>
        </w:numPr>
        <w:jc w:val="both"/>
        <w:rPr>
          <w:rFonts w:ascii="Arial" w:hAnsi="Arial" w:cs="Arial"/>
          <w:sz w:val="22"/>
          <w:szCs w:val="22"/>
        </w:rPr>
      </w:pPr>
      <w:r>
        <w:rPr>
          <w:rFonts w:ascii="Arial" w:hAnsi="Arial" w:cs="Arial"/>
          <w:sz w:val="22"/>
          <w:szCs w:val="22"/>
        </w:rPr>
        <w:t>l</w:t>
      </w:r>
      <w:r w:rsidR="009705E7" w:rsidRPr="00190890">
        <w:rPr>
          <w:rFonts w:ascii="Arial" w:hAnsi="Arial" w:cs="Arial"/>
          <w:sz w:val="22"/>
          <w:szCs w:val="22"/>
        </w:rPr>
        <w:t xml:space="preserve">e congé de formation ne peut excéder </w:t>
      </w:r>
      <w:r w:rsidR="009705E7" w:rsidRPr="00E815D3">
        <w:rPr>
          <w:rFonts w:ascii="Arial" w:hAnsi="Arial" w:cs="Arial"/>
          <w:sz w:val="22"/>
          <w:szCs w:val="22"/>
        </w:rPr>
        <w:t>3 ans</w:t>
      </w:r>
      <w:r w:rsidR="009705E7">
        <w:rPr>
          <w:rFonts w:ascii="Arial" w:hAnsi="Arial" w:cs="Arial"/>
          <w:sz w:val="22"/>
          <w:szCs w:val="22"/>
        </w:rPr>
        <w:t xml:space="preserve"> (1</w:t>
      </w:r>
      <w:r w:rsidR="009705E7" w:rsidRPr="00190890">
        <w:rPr>
          <w:rFonts w:ascii="Arial" w:hAnsi="Arial" w:cs="Arial"/>
          <w:sz w:val="22"/>
          <w:szCs w:val="22"/>
        </w:rPr>
        <w:t xml:space="preserve"> an indemnisé et 2 ans non indemnisés)</w:t>
      </w:r>
      <w:r>
        <w:rPr>
          <w:rFonts w:ascii="Arial" w:hAnsi="Arial" w:cs="Arial"/>
          <w:sz w:val="22"/>
          <w:szCs w:val="22"/>
        </w:rPr>
        <w:t xml:space="preserve"> pour l’ensemble de la carrière ;</w:t>
      </w:r>
    </w:p>
    <w:p w:rsidR="009705E7" w:rsidRPr="00190890" w:rsidRDefault="009705E7" w:rsidP="00AB7CBA">
      <w:pPr>
        <w:ind w:left="360"/>
        <w:jc w:val="both"/>
        <w:rPr>
          <w:rFonts w:ascii="Arial" w:hAnsi="Arial" w:cs="Arial"/>
          <w:sz w:val="22"/>
          <w:szCs w:val="22"/>
        </w:rPr>
      </w:pPr>
    </w:p>
    <w:p w:rsidR="009705E7" w:rsidRDefault="00AB7CBA" w:rsidP="00AB7CBA">
      <w:pPr>
        <w:numPr>
          <w:ilvl w:val="0"/>
          <w:numId w:val="2"/>
        </w:numPr>
        <w:jc w:val="both"/>
        <w:rPr>
          <w:rFonts w:ascii="Arial" w:hAnsi="Arial" w:cs="Arial"/>
          <w:sz w:val="22"/>
          <w:szCs w:val="22"/>
        </w:rPr>
      </w:pPr>
      <w:r>
        <w:rPr>
          <w:rFonts w:ascii="Arial" w:hAnsi="Arial" w:cs="Arial"/>
          <w:sz w:val="22"/>
          <w:szCs w:val="22"/>
        </w:rPr>
        <w:t>l</w:t>
      </w:r>
      <w:r w:rsidR="009705E7" w:rsidRPr="00190890">
        <w:rPr>
          <w:rFonts w:ascii="Arial" w:hAnsi="Arial" w:cs="Arial"/>
          <w:sz w:val="22"/>
          <w:szCs w:val="22"/>
        </w:rPr>
        <w:t>es candidats</w:t>
      </w:r>
      <w:r w:rsidR="00CB3680">
        <w:rPr>
          <w:rFonts w:ascii="Arial" w:hAnsi="Arial" w:cs="Arial"/>
          <w:sz w:val="22"/>
          <w:szCs w:val="22"/>
        </w:rPr>
        <w:t>(</w:t>
      </w:r>
      <w:r w:rsidR="004A2736">
        <w:rPr>
          <w:rFonts w:ascii="Arial" w:hAnsi="Arial" w:cs="Arial"/>
          <w:sz w:val="22"/>
          <w:szCs w:val="22"/>
        </w:rPr>
        <w:t>e</w:t>
      </w:r>
      <w:proofErr w:type="gramStart"/>
      <w:r w:rsidR="00CB3680">
        <w:rPr>
          <w:rFonts w:ascii="Arial" w:hAnsi="Arial" w:cs="Arial"/>
          <w:sz w:val="22"/>
          <w:szCs w:val="22"/>
        </w:rPr>
        <w:t>)</w:t>
      </w:r>
      <w:r w:rsidR="004A2736">
        <w:rPr>
          <w:rFonts w:ascii="Arial" w:hAnsi="Arial" w:cs="Arial"/>
          <w:sz w:val="22"/>
          <w:szCs w:val="22"/>
        </w:rPr>
        <w:t>s</w:t>
      </w:r>
      <w:proofErr w:type="gramEnd"/>
      <w:r w:rsidR="00CB3680">
        <w:rPr>
          <w:rFonts w:ascii="Arial" w:hAnsi="Arial" w:cs="Arial"/>
          <w:sz w:val="22"/>
          <w:szCs w:val="22"/>
        </w:rPr>
        <w:t xml:space="preserve"> retenu(</w:t>
      </w:r>
      <w:r w:rsidR="004A2736">
        <w:rPr>
          <w:rFonts w:ascii="Arial" w:hAnsi="Arial" w:cs="Arial"/>
          <w:sz w:val="22"/>
          <w:szCs w:val="22"/>
        </w:rPr>
        <w:t>e</w:t>
      </w:r>
      <w:r w:rsidR="00CB3680">
        <w:rPr>
          <w:rFonts w:ascii="Arial" w:hAnsi="Arial" w:cs="Arial"/>
          <w:sz w:val="22"/>
          <w:szCs w:val="22"/>
        </w:rPr>
        <w:t>)</w:t>
      </w:r>
      <w:r w:rsidR="004A2736">
        <w:rPr>
          <w:rFonts w:ascii="Arial" w:hAnsi="Arial" w:cs="Arial"/>
          <w:sz w:val="22"/>
          <w:szCs w:val="22"/>
        </w:rPr>
        <w:t>s</w:t>
      </w:r>
      <w:r w:rsidR="009705E7" w:rsidRPr="00190890">
        <w:rPr>
          <w:rFonts w:ascii="Arial" w:hAnsi="Arial" w:cs="Arial"/>
          <w:sz w:val="22"/>
          <w:szCs w:val="22"/>
        </w:rPr>
        <w:t xml:space="preserve"> doivent s’engager à rester au service de l’Etat, à l’issue de leur formation, pendant </w:t>
      </w:r>
      <w:r w:rsidR="009705E7" w:rsidRPr="00E815D3">
        <w:rPr>
          <w:rFonts w:ascii="Arial" w:hAnsi="Arial" w:cs="Arial"/>
          <w:sz w:val="22"/>
          <w:szCs w:val="22"/>
        </w:rPr>
        <w:t>une durée égale au triple</w:t>
      </w:r>
      <w:r w:rsidR="009705E7" w:rsidRPr="00190890">
        <w:rPr>
          <w:rFonts w:ascii="Arial" w:hAnsi="Arial" w:cs="Arial"/>
          <w:sz w:val="22"/>
          <w:szCs w:val="22"/>
        </w:rPr>
        <w:t xml:space="preserve"> de celle du congé obtenu</w:t>
      </w:r>
      <w:r>
        <w:rPr>
          <w:rFonts w:ascii="Arial" w:hAnsi="Arial" w:cs="Arial"/>
          <w:sz w:val="22"/>
          <w:szCs w:val="22"/>
        </w:rPr>
        <w:t> ;</w:t>
      </w:r>
    </w:p>
    <w:p w:rsidR="009705E7" w:rsidRPr="00190890" w:rsidRDefault="009705E7" w:rsidP="00AB7CBA">
      <w:pPr>
        <w:ind w:left="720"/>
        <w:jc w:val="both"/>
        <w:rPr>
          <w:rFonts w:ascii="Arial" w:hAnsi="Arial" w:cs="Arial"/>
          <w:sz w:val="22"/>
          <w:szCs w:val="22"/>
        </w:rPr>
      </w:pPr>
    </w:p>
    <w:p w:rsidR="009705E7" w:rsidRDefault="00AB7CBA" w:rsidP="00AB7CBA">
      <w:pPr>
        <w:numPr>
          <w:ilvl w:val="0"/>
          <w:numId w:val="2"/>
        </w:numPr>
        <w:jc w:val="both"/>
        <w:rPr>
          <w:rFonts w:ascii="Arial" w:hAnsi="Arial" w:cs="Arial"/>
          <w:sz w:val="22"/>
          <w:szCs w:val="22"/>
        </w:rPr>
      </w:pPr>
      <w:r>
        <w:rPr>
          <w:rFonts w:ascii="Arial" w:hAnsi="Arial" w:cs="Arial"/>
          <w:sz w:val="22"/>
          <w:szCs w:val="22"/>
        </w:rPr>
        <w:t>p</w:t>
      </w:r>
      <w:r w:rsidR="009705E7" w:rsidRPr="00190890">
        <w:rPr>
          <w:rFonts w:ascii="Arial" w:hAnsi="Arial" w:cs="Arial"/>
          <w:sz w:val="22"/>
          <w:szCs w:val="22"/>
        </w:rPr>
        <w:t>endant une période limitée à 12 mois, le</w:t>
      </w:r>
      <w:r w:rsidR="00A03A3C">
        <w:rPr>
          <w:rFonts w:ascii="Arial" w:hAnsi="Arial" w:cs="Arial"/>
          <w:sz w:val="22"/>
          <w:szCs w:val="22"/>
        </w:rPr>
        <w:t xml:space="preserve"> </w:t>
      </w:r>
      <w:r>
        <w:rPr>
          <w:rFonts w:ascii="Arial" w:hAnsi="Arial" w:cs="Arial"/>
          <w:sz w:val="22"/>
          <w:szCs w:val="22"/>
        </w:rPr>
        <w:t>(</w:t>
      </w:r>
      <w:r w:rsidR="00A03A3C">
        <w:rPr>
          <w:rFonts w:ascii="Arial" w:hAnsi="Arial" w:cs="Arial"/>
          <w:sz w:val="22"/>
          <w:szCs w:val="22"/>
        </w:rPr>
        <w:t>la</w:t>
      </w:r>
      <w:r>
        <w:rPr>
          <w:rFonts w:ascii="Arial" w:hAnsi="Arial" w:cs="Arial"/>
          <w:sz w:val="22"/>
          <w:szCs w:val="22"/>
        </w:rPr>
        <w:t>)</w:t>
      </w:r>
      <w:r w:rsidR="009705E7" w:rsidRPr="00190890">
        <w:rPr>
          <w:rFonts w:ascii="Arial" w:hAnsi="Arial" w:cs="Arial"/>
          <w:sz w:val="22"/>
          <w:szCs w:val="22"/>
        </w:rPr>
        <w:t xml:space="preserve"> fonctionnaire bénéficie d'une indemnité mensuelle forfaitaire égale à 85% du traitement brut et de l'indemnité de résidence correspondant à l'indice détenu au moment de la mise en congé de formation (déduction faite des bonifications indiciaires</w:t>
      </w:r>
      <w:r>
        <w:rPr>
          <w:rFonts w:ascii="Arial" w:hAnsi="Arial" w:cs="Arial"/>
          <w:sz w:val="22"/>
          <w:szCs w:val="22"/>
        </w:rPr>
        <w:t>), son</w:t>
      </w:r>
      <w:r w:rsidR="009705E7" w:rsidRPr="00190890">
        <w:rPr>
          <w:rFonts w:ascii="Arial" w:hAnsi="Arial" w:cs="Arial"/>
          <w:sz w:val="22"/>
          <w:szCs w:val="22"/>
        </w:rPr>
        <w:t xml:space="preserve"> montant ne peut toutefois excéder le traitement brut et l'indemnité de résidence afférents à </w:t>
      </w:r>
      <w:r w:rsidR="009705E7">
        <w:rPr>
          <w:rFonts w:ascii="Arial" w:hAnsi="Arial" w:cs="Arial"/>
          <w:sz w:val="22"/>
          <w:szCs w:val="22"/>
        </w:rPr>
        <w:t>l'indice brut 650 (majoré 542)</w:t>
      </w:r>
      <w:r w:rsidR="003A2ADE">
        <w:rPr>
          <w:rFonts w:ascii="Arial" w:hAnsi="Arial" w:cs="Arial"/>
          <w:sz w:val="22"/>
          <w:szCs w:val="22"/>
        </w:rPr>
        <w:t> ;</w:t>
      </w:r>
    </w:p>
    <w:p w:rsidR="009705E7" w:rsidRDefault="009705E7" w:rsidP="00AB7CBA">
      <w:pPr>
        <w:ind w:left="720"/>
        <w:jc w:val="both"/>
        <w:rPr>
          <w:rFonts w:ascii="Arial" w:hAnsi="Arial" w:cs="Arial"/>
          <w:sz w:val="22"/>
          <w:szCs w:val="22"/>
        </w:rPr>
      </w:pPr>
    </w:p>
    <w:p w:rsidR="009705E7" w:rsidRDefault="00AB7CBA" w:rsidP="00AB7CBA">
      <w:pPr>
        <w:numPr>
          <w:ilvl w:val="0"/>
          <w:numId w:val="2"/>
        </w:numPr>
        <w:jc w:val="both"/>
        <w:rPr>
          <w:rFonts w:ascii="Arial" w:hAnsi="Arial" w:cs="Arial"/>
          <w:sz w:val="22"/>
          <w:szCs w:val="22"/>
        </w:rPr>
      </w:pPr>
      <w:r>
        <w:rPr>
          <w:rFonts w:ascii="Arial" w:hAnsi="Arial" w:cs="Arial"/>
          <w:sz w:val="22"/>
          <w:szCs w:val="22"/>
        </w:rPr>
        <w:t xml:space="preserve">pour les </w:t>
      </w:r>
      <w:proofErr w:type="gramStart"/>
      <w:r>
        <w:rPr>
          <w:rFonts w:ascii="Arial" w:hAnsi="Arial" w:cs="Arial"/>
          <w:sz w:val="22"/>
          <w:szCs w:val="22"/>
        </w:rPr>
        <w:t>instituteur</w:t>
      </w:r>
      <w:r w:rsidR="00CB3680">
        <w:rPr>
          <w:rFonts w:ascii="Arial" w:hAnsi="Arial" w:cs="Arial"/>
          <w:sz w:val="22"/>
          <w:szCs w:val="22"/>
        </w:rPr>
        <w:t>(</w:t>
      </w:r>
      <w:proofErr w:type="spellStart"/>
      <w:proofErr w:type="gramEnd"/>
      <w:r w:rsidR="00A03A3C">
        <w:rPr>
          <w:rFonts w:ascii="Arial" w:hAnsi="Arial" w:cs="Arial"/>
          <w:sz w:val="22"/>
          <w:szCs w:val="22"/>
        </w:rPr>
        <w:t>trice</w:t>
      </w:r>
      <w:proofErr w:type="spellEnd"/>
      <w:r>
        <w:rPr>
          <w:rFonts w:ascii="Arial" w:hAnsi="Arial" w:cs="Arial"/>
          <w:sz w:val="22"/>
          <w:szCs w:val="22"/>
        </w:rPr>
        <w:t>)</w:t>
      </w:r>
      <w:r w:rsidR="00A03A3C">
        <w:rPr>
          <w:rFonts w:ascii="Arial" w:hAnsi="Arial" w:cs="Arial"/>
          <w:sz w:val="22"/>
          <w:szCs w:val="22"/>
        </w:rPr>
        <w:t>s</w:t>
      </w:r>
      <w:r w:rsidR="009705E7" w:rsidRPr="00190890">
        <w:rPr>
          <w:rFonts w:ascii="Arial" w:hAnsi="Arial" w:cs="Arial"/>
          <w:sz w:val="22"/>
          <w:szCs w:val="22"/>
        </w:rPr>
        <w:t>, le versement de l'IRL est interrompu, le versement de la totalité de l'IRL ayan</w:t>
      </w:r>
      <w:r w:rsidR="003A2ADE">
        <w:rPr>
          <w:rFonts w:ascii="Arial" w:hAnsi="Arial" w:cs="Arial"/>
          <w:sz w:val="22"/>
          <w:szCs w:val="22"/>
        </w:rPr>
        <w:t>t lieu lors de la réintégration ;</w:t>
      </w:r>
    </w:p>
    <w:p w:rsidR="009705E7" w:rsidRPr="00190890" w:rsidRDefault="009705E7" w:rsidP="00AB7CBA">
      <w:pPr>
        <w:ind w:left="720"/>
        <w:jc w:val="both"/>
        <w:rPr>
          <w:rFonts w:ascii="Arial" w:hAnsi="Arial" w:cs="Arial"/>
          <w:sz w:val="22"/>
          <w:szCs w:val="22"/>
        </w:rPr>
      </w:pPr>
    </w:p>
    <w:p w:rsidR="009705E7" w:rsidRDefault="003A2ADE" w:rsidP="00AB7CBA">
      <w:pPr>
        <w:numPr>
          <w:ilvl w:val="0"/>
          <w:numId w:val="2"/>
        </w:numPr>
        <w:jc w:val="both"/>
        <w:rPr>
          <w:rFonts w:ascii="Arial" w:hAnsi="Arial" w:cs="Arial"/>
          <w:sz w:val="22"/>
          <w:szCs w:val="22"/>
        </w:rPr>
      </w:pPr>
      <w:r>
        <w:rPr>
          <w:rFonts w:ascii="Arial" w:hAnsi="Arial" w:cs="Arial"/>
          <w:sz w:val="22"/>
          <w:szCs w:val="22"/>
        </w:rPr>
        <w:t>d</w:t>
      </w:r>
      <w:r w:rsidR="009705E7" w:rsidRPr="00190890">
        <w:rPr>
          <w:rFonts w:ascii="Arial" w:hAnsi="Arial" w:cs="Arial"/>
          <w:sz w:val="22"/>
          <w:szCs w:val="22"/>
        </w:rPr>
        <w:t>ans l’intérêt du bon fonctionnement du service public, le congé de formation professionnelle doit être continu</w:t>
      </w:r>
      <w:r w:rsidR="009705E7">
        <w:rPr>
          <w:rFonts w:ascii="Arial" w:hAnsi="Arial" w:cs="Arial"/>
          <w:sz w:val="22"/>
          <w:szCs w:val="22"/>
        </w:rPr>
        <w:t xml:space="preserve"> </w:t>
      </w:r>
      <w:r w:rsidR="009705E7" w:rsidRPr="00190890">
        <w:rPr>
          <w:rFonts w:ascii="Arial" w:hAnsi="Arial" w:cs="Arial"/>
          <w:sz w:val="22"/>
          <w:szCs w:val="22"/>
        </w:rPr>
        <w:t>et à temps complet.</w:t>
      </w:r>
    </w:p>
    <w:p w:rsidR="009705E7" w:rsidRDefault="009705E7" w:rsidP="009705E7">
      <w:pPr>
        <w:pStyle w:val="En-tte"/>
        <w:tabs>
          <w:tab w:val="clear" w:pos="4536"/>
          <w:tab w:val="clear" w:pos="9072"/>
        </w:tabs>
        <w:jc w:val="both"/>
        <w:rPr>
          <w:rFonts w:ascii="Arial" w:hAnsi="Arial" w:cs="Arial"/>
          <w:sz w:val="22"/>
          <w:szCs w:val="22"/>
        </w:rPr>
      </w:pPr>
    </w:p>
    <w:p w:rsidR="009705E7" w:rsidRDefault="009705E7" w:rsidP="009705E7">
      <w:pPr>
        <w:pStyle w:val="En-tte"/>
        <w:tabs>
          <w:tab w:val="clear" w:pos="4536"/>
          <w:tab w:val="clear" w:pos="9072"/>
        </w:tabs>
        <w:jc w:val="both"/>
        <w:rPr>
          <w:rFonts w:ascii="Arial" w:hAnsi="Arial" w:cs="Arial"/>
          <w:sz w:val="22"/>
          <w:szCs w:val="22"/>
        </w:rPr>
      </w:pPr>
    </w:p>
    <w:p w:rsidR="009705E7" w:rsidRDefault="009705E7" w:rsidP="009705E7">
      <w:pPr>
        <w:pStyle w:val="En-tte"/>
        <w:tabs>
          <w:tab w:val="clear" w:pos="4536"/>
          <w:tab w:val="clear" w:pos="9072"/>
        </w:tabs>
        <w:jc w:val="both"/>
        <w:rPr>
          <w:rFonts w:ascii="Arial" w:hAnsi="Arial" w:cs="Arial"/>
          <w:sz w:val="22"/>
          <w:szCs w:val="22"/>
        </w:rPr>
      </w:pPr>
      <w:r w:rsidRPr="00003309">
        <w:rPr>
          <w:rFonts w:ascii="Arial" w:hAnsi="Arial" w:cs="Arial"/>
          <w:sz w:val="22"/>
          <w:szCs w:val="22"/>
          <w:u w:val="single"/>
        </w:rPr>
        <w:t>Précision</w:t>
      </w:r>
      <w:r w:rsidRPr="00003309">
        <w:rPr>
          <w:rFonts w:ascii="Arial" w:hAnsi="Arial" w:cs="Arial"/>
          <w:sz w:val="22"/>
          <w:szCs w:val="22"/>
        </w:rPr>
        <w:t xml:space="preserve"> : </w:t>
      </w:r>
      <w:r w:rsidR="003A2ADE">
        <w:rPr>
          <w:rFonts w:ascii="Arial" w:hAnsi="Arial" w:cs="Arial"/>
          <w:sz w:val="22"/>
          <w:szCs w:val="22"/>
        </w:rPr>
        <w:t>l</w:t>
      </w:r>
      <w:r w:rsidRPr="00003309">
        <w:rPr>
          <w:rFonts w:ascii="Arial" w:hAnsi="Arial" w:cs="Arial"/>
          <w:sz w:val="22"/>
          <w:szCs w:val="22"/>
        </w:rPr>
        <w:t>a demande de congé de formation professionnelle se fera uniquement par le biais de l’application CFP, mise à disposition des candidat</w:t>
      </w:r>
      <w:r w:rsidR="00CB3680">
        <w:rPr>
          <w:rFonts w:ascii="Arial" w:hAnsi="Arial" w:cs="Arial"/>
          <w:sz w:val="22"/>
          <w:szCs w:val="22"/>
        </w:rPr>
        <w:t>(</w:t>
      </w:r>
      <w:r w:rsidR="00A03A3C">
        <w:rPr>
          <w:rFonts w:ascii="Arial" w:hAnsi="Arial" w:cs="Arial"/>
          <w:sz w:val="22"/>
          <w:szCs w:val="22"/>
        </w:rPr>
        <w:t>e</w:t>
      </w:r>
      <w:r w:rsidR="00D82B67">
        <w:rPr>
          <w:rFonts w:ascii="Arial" w:hAnsi="Arial" w:cs="Arial"/>
          <w:sz w:val="22"/>
          <w:szCs w:val="22"/>
        </w:rPr>
        <w:t>)</w:t>
      </w:r>
      <w:r w:rsidR="00A03A3C">
        <w:rPr>
          <w:rFonts w:ascii="Arial" w:hAnsi="Arial" w:cs="Arial"/>
          <w:sz w:val="22"/>
          <w:szCs w:val="22"/>
        </w:rPr>
        <w:t>s</w:t>
      </w:r>
      <w:r w:rsidRPr="00003309">
        <w:rPr>
          <w:rFonts w:ascii="Arial" w:hAnsi="Arial" w:cs="Arial"/>
          <w:sz w:val="22"/>
          <w:szCs w:val="22"/>
        </w:rPr>
        <w:t xml:space="preserve"> sur le portail de l’académie, en se connect</w:t>
      </w:r>
      <w:r w:rsidR="00B43DBB">
        <w:rPr>
          <w:rFonts w:ascii="Arial" w:hAnsi="Arial" w:cs="Arial"/>
          <w:sz w:val="22"/>
          <w:szCs w:val="22"/>
        </w:rPr>
        <w:t>ant à l’adresse suivante : http</w:t>
      </w:r>
      <w:r w:rsidRPr="00003309">
        <w:rPr>
          <w:rFonts w:ascii="Arial" w:hAnsi="Arial" w:cs="Arial"/>
          <w:sz w:val="22"/>
          <w:szCs w:val="22"/>
        </w:rPr>
        <w:t>://ac-paris.fr/portail</w:t>
      </w:r>
      <w:r w:rsidR="00B43DBB">
        <w:rPr>
          <w:rFonts w:ascii="Arial" w:hAnsi="Arial" w:cs="Arial"/>
          <w:sz w:val="22"/>
          <w:szCs w:val="22"/>
        </w:rPr>
        <w:t>/</w:t>
      </w:r>
      <w:r w:rsidRPr="00003309">
        <w:rPr>
          <w:rFonts w:ascii="Arial" w:hAnsi="Arial" w:cs="Arial"/>
          <w:sz w:val="22"/>
          <w:szCs w:val="22"/>
        </w:rPr>
        <w:t>cfp</w:t>
      </w:r>
    </w:p>
    <w:p w:rsidR="009705E7" w:rsidRDefault="009705E7" w:rsidP="009705E7">
      <w:pPr>
        <w:pStyle w:val="En-tte"/>
        <w:tabs>
          <w:tab w:val="clear" w:pos="4536"/>
          <w:tab w:val="clear" w:pos="9072"/>
        </w:tabs>
        <w:jc w:val="both"/>
        <w:rPr>
          <w:rFonts w:ascii="Arial" w:hAnsi="Arial" w:cs="Arial"/>
          <w:sz w:val="22"/>
          <w:szCs w:val="22"/>
        </w:rPr>
      </w:pPr>
    </w:p>
    <w:p w:rsidR="009705E7" w:rsidRDefault="009705E7" w:rsidP="009705E7">
      <w:pPr>
        <w:pStyle w:val="En-tte"/>
        <w:tabs>
          <w:tab w:val="clear" w:pos="4536"/>
          <w:tab w:val="clear" w:pos="9072"/>
        </w:tabs>
        <w:jc w:val="both"/>
        <w:rPr>
          <w:rFonts w:ascii="Arial" w:hAnsi="Arial" w:cs="Arial"/>
          <w:sz w:val="22"/>
          <w:szCs w:val="22"/>
        </w:rPr>
      </w:pPr>
    </w:p>
    <w:p w:rsidR="009705E7" w:rsidRPr="00190890" w:rsidRDefault="009705E7" w:rsidP="009705E7">
      <w:pPr>
        <w:pStyle w:val="En-tte"/>
        <w:tabs>
          <w:tab w:val="clear" w:pos="4536"/>
          <w:tab w:val="clear" w:pos="9072"/>
        </w:tabs>
        <w:jc w:val="both"/>
        <w:rPr>
          <w:rFonts w:ascii="Arial" w:hAnsi="Arial" w:cs="Arial"/>
          <w:sz w:val="22"/>
          <w:szCs w:val="22"/>
        </w:rPr>
      </w:pPr>
    </w:p>
    <w:p w:rsidR="009705E7" w:rsidRPr="00190890" w:rsidRDefault="009705E7" w:rsidP="009705E7">
      <w:pPr>
        <w:jc w:val="both"/>
        <w:rPr>
          <w:rFonts w:ascii="Arial" w:hAnsi="Arial" w:cs="Arial"/>
          <w:sz w:val="22"/>
          <w:szCs w:val="22"/>
        </w:rPr>
      </w:pPr>
    </w:p>
    <w:p w:rsidR="009705E7" w:rsidRPr="00190890" w:rsidRDefault="009705E7" w:rsidP="009705E7">
      <w:pPr>
        <w:rPr>
          <w:rFonts w:ascii="Arial" w:hAnsi="Arial" w:cs="Arial"/>
          <w:sz w:val="22"/>
          <w:szCs w:val="22"/>
        </w:rPr>
        <w:sectPr w:rsidR="009705E7" w:rsidRPr="00190890" w:rsidSect="002F4FC9">
          <w:headerReference w:type="even" r:id="rId18"/>
          <w:headerReference w:type="default" r:id="rId19"/>
          <w:headerReference w:type="first" r:id="rId20"/>
          <w:endnotePr>
            <w:numFmt w:val="decimal"/>
          </w:endnotePr>
          <w:pgSz w:w="11907" w:h="16840"/>
          <w:pgMar w:top="1134" w:right="1418" w:bottom="1247" w:left="1418" w:header="720" w:footer="720" w:gutter="0"/>
          <w:cols w:space="720"/>
        </w:sectPr>
      </w:pP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211"/>
      </w:tblGrid>
      <w:tr w:rsidR="009705E7" w:rsidRPr="00E77DC4" w:rsidTr="00E86277">
        <w:trPr>
          <w:trHeight w:val="1474"/>
        </w:trPr>
        <w:tc>
          <w:tcPr>
            <w:tcW w:w="9211" w:type="dxa"/>
            <w:shd w:val="clear" w:color="auto" w:fill="auto"/>
            <w:vAlign w:val="center"/>
          </w:tcPr>
          <w:p w:rsidR="009705E7" w:rsidRPr="00C146A7" w:rsidRDefault="009705E7" w:rsidP="00E86277">
            <w:pPr>
              <w:jc w:val="center"/>
              <w:rPr>
                <w:rFonts w:ascii="Arial" w:hAnsi="Arial" w:cs="Arial"/>
                <w:b/>
                <w:color w:val="0000FF"/>
                <w:sz w:val="32"/>
                <w:szCs w:val="32"/>
              </w:rPr>
            </w:pPr>
            <w:r w:rsidRPr="00C146A7">
              <w:rPr>
                <w:rFonts w:ascii="Arial" w:hAnsi="Arial" w:cs="Arial"/>
                <w:b/>
                <w:color w:val="0000FF"/>
                <w:sz w:val="32"/>
                <w:szCs w:val="32"/>
              </w:rPr>
              <w:lastRenderedPageBreak/>
              <w:t xml:space="preserve">MODULES ASH DE FORMATION D’INITIATIVE NATIONALE </w:t>
            </w:r>
          </w:p>
          <w:p w:rsidR="009705E7" w:rsidRPr="00C146A7" w:rsidRDefault="009705E7" w:rsidP="00E86277">
            <w:pPr>
              <w:jc w:val="center"/>
              <w:rPr>
                <w:rFonts w:ascii="Arial" w:hAnsi="Arial" w:cs="Arial"/>
                <w:b/>
                <w:color w:val="0000FF"/>
                <w:sz w:val="32"/>
                <w:szCs w:val="32"/>
              </w:rPr>
            </w:pPr>
            <w:r w:rsidRPr="00C146A7">
              <w:rPr>
                <w:rFonts w:ascii="Arial" w:hAnsi="Arial" w:cs="Arial"/>
                <w:b/>
                <w:color w:val="0000FF"/>
                <w:sz w:val="32"/>
                <w:szCs w:val="32"/>
              </w:rPr>
              <w:t xml:space="preserve">ET STAGES INSCRITS AU PLAN ACADÉMIQUE </w:t>
            </w:r>
          </w:p>
          <w:p w:rsidR="009705E7" w:rsidRPr="00E77DC4" w:rsidRDefault="009705E7" w:rsidP="00E86277">
            <w:pPr>
              <w:jc w:val="center"/>
              <w:rPr>
                <w:rFonts w:ascii="Arial" w:hAnsi="Arial" w:cs="Arial"/>
                <w:b/>
                <w:color w:val="0000FF"/>
                <w:sz w:val="32"/>
                <w:szCs w:val="32"/>
              </w:rPr>
            </w:pPr>
            <w:r w:rsidRPr="00C146A7">
              <w:rPr>
                <w:rFonts w:ascii="Arial" w:hAnsi="Arial" w:cs="Arial"/>
                <w:b/>
                <w:color w:val="0000FF"/>
                <w:sz w:val="32"/>
                <w:szCs w:val="32"/>
              </w:rPr>
              <w:t>DE FORMATION (PAF) 1</w:t>
            </w:r>
            <w:r w:rsidRPr="00C146A7">
              <w:rPr>
                <w:rFonts w:ascii="Arial" w:hAnsi="Arial" w:cs="Arial"/>
                <w:b/>
                <w:color w:val="0000FF"/>
                <w:sz w:val="32"/>
                <w:szCs w:val="32"/>
                <w:vertAlign w:val="superscript"/>
              </w:rPr>
              <w:t>ER</w:t>
            </w:r>
            <w:r w:rsidRPr="00C146A7">
              <w:rPr>
                <w:rFonts w:ascii="Arial" w:hAnsi="Arial" w:cs="Arial"/>
                <w:b/>
                <w:color w:val="0000FF"/>
                <w:sz w:val="32"/>
                <w:szCs w:val="32"/>
              </w:rPr>
              <w:t xml:space="preserve"> DEGRÉ</w:t>
            </w:r>
          </w:p>
        </w:tc>
      </w:tr>
    </w:tbl>
    <w:p w:rsidR="009705E7" w:rsidRDefault="009705E7" w:rsidP="009705E7">
      <w:pPr>
        <w:rPr>
          <w:rFonts w:ascii="Arial" w:hAnsi="Arial" w:cs="Arial"/>
          <w:sz w:val="22"/>
          <w:szCs w:val="22"/>
        </w:rPr>
      </w:pPr>
    </w:p>
    <w:p w:rsidR="009759B4" w:rsidRDefault="009759B4" w:rsidP="009705E7">
      <w:pPr>
        <w:rPr>
          <w:rFonts w:ascii="Arial" w:hAnsi="Arial" w:cs="Arial"/>
          <w:sz w:val="22"/>
          <w:szCs w:val="22"/>
        </w:rPr>
      </w:pPr>
    </w:p>
    <w:p w:rsidR="009759B4" w:rsidRPr="00C146A7" w:rsidRDefault="00C146A7" w:rsidP="00C146A7">
      <w:pPr>
        <w:pStyle w:val="Paragraphedeliste"/>
        <w:numPr>
          <w:ilvl w:val="0"/>
          <w:numId w:val="16"/>
        </w:numPr>
        <w:rPr>
          <w:rFonts w:ascii="Arial" w:hAnsi="Arial" w:cs="Arial"/>
          <w:b/>
          <w:color w:val="0000FF"/>
          <w:sz w:val="32"/>
          <w:szCs w:val="22"/>
        </w:rPr>
      </w:pPr>
      <w:r w:rsidRPr="00C146A7">
        <w:rPr>
          <w:rFonts w:ascii="Arial" w:hAnsi="Arial" w:cs="Arial"/>
          <w:b/>
          <w:color w:val="0000FF"/>
          <w:sz w:val="32"/>
          <w:szCs w:val="22"/>
        </w:rPr>
        <w:t>DISPOSITIONS COMMUNES</w:t>
      </w:r>
    </w:p>
    <w:p w:rsidR="009759B4" w:rsidRDefault="009759B4" w:rsidP="009705E7">
      <w:pPr>
        <w:rPr>
          <w:rFonts w:ascii="Arial" w:hAnsi="Arial" w:cs="Arial"/>
          <w:sz w:val="22"/>
          <w:szCs w:val="22"/>
        </w:rPr>
      </w:pPr>
    </w:p>
    <w:p w:rsidR="00C146A7" w:rsidRDefault="00C146A7" w:rsidP="009705E7">
      <w:pPr>
        <w:rPr>
          <w:rFonts w:ascii="Arial" w:hAnsi="Arial" w:cs="Arial"/>
          <w:sz w:val="22"/>
          <w:szCs w:val="22"/>
        </w:rPr>
      </w:pPr>
    </w:p>
    <w:p w:rsidR="009705E7" w:rsidRDefault="009705E7" w:rsidP="009705E7">
      <w:pPr>
        <w:rPr>
          <w:rFonts w:ascii="Arial" w:hAnsi="Arial" w:cs="Arial"/>
          <w:sz w:val="22"/>
          <w:szCs w:val="22"/>
        </w:rPr>
      </w:pPr>
      <w:r w:rsidRPr="00190890">
        <w:rPr>
          <w:rFonts w:ascii="Arial" w:hAnsi="Arial" w:cs="Arial"/>
          <w:sz w:val="22"/>
          <w:szCs w:val="22"/>
        </w:rPr>
        <w:t>Les candidat</w:t>
      </w:r>
      <w:r w:rsidR="00CB3680">
        <w:rPr>
          <w:rFonts w:ascii="Arial" w:hAnsi="Arial" w:cs="Arial"/>
          <w:sz w:val="22"/>
          <w:szCs w:val="22"/>
        </w:rPr>
        <w:t>(</w:t>
      </w:r>
      <w:r w:rsidR="004A2736">
        <w:rPr>
          <w:rFonts w:ascii="Arial" w:hAnsi="Arial" w:cs="Arial"/>
          <w:sz w:val="22"/>
          <w:szCs w:val="22"/>
        </w:rPr>
        <w:t>e</w:t>
      </w:r>
      <w:proofErr w:type="gramStart"/>
      <w:r w:rsidR="00CB3680">
        <w:rPr>
          <w:rFonts w:ascii="Arial" w:hAnsi="Arial" w:cs="Arial"/>
          <w:sz w:val="22"/>
          <w:szCs w:val="22"/>
        </w:rPr>
        <w:t>)</w:t>
      </w:r>
      <w:r w:rsidR="004A2736">
        <w:rPr>
          <w:rFonts w:ascii="Arial" w:hAnsi="Arial" w:cs="Arial"/>
          <w:sz w:val="22"/>
          <w:szCs w:val="22"/>
        </w:rPr>
        <w:t>s</w:t>
      </w:r>
      <w:proofErr w:type="gramEnd"/>
      <w:r w:rsidRPr="00190890">
        <w:rPr>
          <w:rFonts w:ascii="Arial" w:hAnsi="Arial" w:cs="Arial"/>
          <w:sz w:val="22"/>
          <w:szCs w:val="22"/>
        </w:rPr>
        <w:t xml:space="preserve"> sont classé</w:t>
      </w:r>
      <w:r w:rsidR="00CB3680">
        <w:rPr>
          <w:rFonts w:ascii="Arial" w:hAnsi="Arial" w:cs="Arial"/>
          <w:sz w:val="22"/>
          <w:szCs w:val="22"/>
        </w:rPr>
        <w:t>(</w:t>
      </w:r>
      <w:r w:rsidR="004A2736">
        <w:rPr>
          <w:rFonts w:ascii="Arial" w:hAnsi="Arial" w:cs="Arial"/>
          <w:sz w:val="22"/>
          <w:szCs w:val="22"/>
        </w:rPr>
        <w:t>e</w:t>
      </w:r>
      <w:r w:rsidR="00CB3680">
        <w:rPr>
          <w:rFonts w:ascii="Arial" w:hAnsi="Arial" w:cs="Arial"/>
          <w:sz w:val="22"/>
          <w:szCs w:val="22"/>
        </w:rPr>
        <w:t>)</w:t>
      </w:r>
      <w:r w:rsidR="004A2736">
        <w:rPr>
          <w:rFonts w:ascii="Arial" w:hAnsi="Arial" w:cs="Arial"/>
          <w:sz w:val="22"/>
          <w:szCs w:val="22"/>
        </w:rPr>
        <w:t>s</w:t>
      </w:r>
      <w:r w:rsidRPr="00190890">
        <w:rPr>
          <w:rFonts w:ascii="Arial" w:hAnsi="Arial" w:cs="Arial"/>
          <w:sz w:val="22"/>
          <w:szCs w:val="22"/>
        </w:rPr>
        <w:t xml:space="preserve"> par ordre décroissant selon le barème suivant :</w:t>
      </w:r>
    </w:p>
    <w:p w:rsidR="00EB6CB1" w:rsidRPr="00190890" w:rsidRDefault="00EB6CB1" w:rsidP="009705E7">
      <w:pPr>
        <w:rPr>
          <w:rFonts w:ascii="Arial" w:hAnsi="Arial" w:cs="Arial"/>
          <w:sz w:val="22"/>
          <w:szCs w:val="22"/>
        </w:rPr>
      </w:pPr>
    </w:p>
    <w:p w:rsidR="009705E7" w:rsidRPr="000A7BFE" w:rsidRDefault="00EB6CB1" w:rsidP="000A7BFE">
      <w:pPr>
        <w:pBdr>
          <w:top w:val="triple" w:sz="4" w:space="4" w:color="auto"/>
          <w:left w:val="triple" w:sz="4" w:space="4" w:color="auto"/>
          <w:bottom w:val="triple" w:sz="4" w:space="4" w:color="auto"/>
          <w:right w:val="triple" w:sz="4" w:space="4" w:color="auto"/>
        </w:pBdr>
        <w:jc w:val="center"/>
        <w:rPr>
          <w:rFonts w:ascii="Arial" w:hAnsi="Arial" w:cs="Arial"/>
          <w:b/>
          <w:color w:val="0000FF"/>
          <w:szCs w:val="22"/>
        </w:rPr>
      </w:pPr>
      <w:r w:rsidRPr="000A7BFE">
        <w:rPr>
          <w:rFonts w:ascii="Arial" w:hAnsi="Arial" w:cs="Arial"/>
          <w:b/>
          <w:color w:val="0000FF"/>
          <w:szCs w:val="22"/>
        </w:rPr>
        <w:t>(A</w:t>
      </w:r>
      <w:r w:rsidR="000A7BFE" w:rsidRPr="000A7BFE">
        <w:rPr>
          <w:rFonts w:ascii="Arial" w:hAnsi="Arial" w:cs="Arial"/>
          <w:b/>
          <w:color w:val="0000FF"/>
          <w:szCs w:val="22"/>
        </w:rPr>
        <w:t>GS</w:t>
      </w:r>
      <w:r w:rsidRPr="000A7BFE">
        <w:rPr>
          <w:rFonts w:ascii="Arial" w:hAnsi="Arial" w:cs="Arial"/>
          <w:b/>
          <w:color w:val="0000FF"/>
          <w:szCs w:val="22"/>
        </w:rPr>
        <w:t xml:space="preserve">  +  36) MOINS LE NOMBRE DE SEMAINES DE STAGE (DÉCOMPTÉES EN JOURS) EFFECTUÉES DEPUIS LE DÉBUT DE LA CARRIÈRE</w:t>
      </w:r>
    </w:p>
    <w:p w:rsidR="009705E7" w:rsidRDefault="009705E7" w:rsidP="009705E7">
      <w:pPr>
        <w:jc w:val="both"/>
        <w:rPr>
          <w:rFonts w:ascii="Arial" w:hAnsi="Arial" w:cs="Arial"/>
          <w:b/>
          <w:sz w:val="22"/>
          <w:szCs w:val="22"/>
        </w:rPr>
      </w:pPr>
    </w:p>
    <w:p w:rsidR="009705E7" w:rsidRPr="00190890" w:rsidRDefault="009705E7" w:rsidP="009705E7">
      <w:pPr>
        <w:jc w:val="both"/>
        <w:rPr>
          <w:rFonts w:ascii="Arial" w:hAnsi="Arial" w:cs="Arial"/>
          <w:sz w:val="22"/>
          <w:szCs w:val="22"/>
        </w:rPr>
      </w:pPr>
      <w:r>
        <w:rPr>
          <w:rFonts w:ascii="Arial" w:hAnsi="Arial" w:cs="Arial"/>
          <w:b/>
          <w:sz w:val="22"/>
          <w:szCs w:val="22"/>
        </w:rPr>
        <w:t>A</w:t>
      </w:r>
      <w:r w:rsidR="000A7BFE">
        <w:rPr>
          <w:rFonts w:ascii="Arial" w:hAnsi="Arial" w:cs="Arial"/>
          <w:b/>
          <w:sz w:val="22"/>
          <w:szCs w:val="22"/>
        </w:rPr>
        <w:t>GS</w:t>
      </w:r>
      <w:r>
        <w:rPr>
          <w:rFonts w:ascii="Arial" w:hAnsi="Arial" w:cs="Arial"/>
          <w:b/>
          <w:sz w:val="22"/>
          <w:szCs w:val="22"/>
        </w:rPr>
        <w:t xml:space="preserve"> =</w:t>
      </w:r>
      <w:r w:rsidRPr="00190890">
        <w:rPr>
          <w:rFonts w:ascii="Arial" w:hAnsi="Arial" w:cs="Arial"/>
          <w:b/>
          <w:sz w:val="22"/>
          <w:szCs w:val="22"/>
        </w:rPr>
        <w:t xml:space="preserve"> </w:t>
      </w:r>
      <w:r>
        <w:rPr>
          <w:rFonts w:ascii="Arial" w:hAnsi="Arial" w:cs="Arial"/>
          <w:sz w:val="22"/>
          <w:szCs w:val="22"/>
        </w:rPr>
        <w:t>l’AGS</w:t>
      </w:r>
      <w:r w:rsidRPr="00190890">
        <w:rPr>
          <w:rFonts w:ascii="Arial" w:hAnsi="Arial" w:cs="Arial"/>
          <w:sz w:val="22"/>
          <w:szCs w:val="22"/>
        </w:rPr>
        <w:t xml:space="preserve"> est arrêtée au 1</w:t>
      </w:r>
      <w:r w:rsidRPr="00190890">
        <w:rPr>
          <w:rFonts w:ascii="Arial" w:hAnsi="Arial" w:cs="Arial"/>
          <w:sz w:val="22"/>
          <w:szCs w:val="22"/>
          <w:vertAlign w:val="superscript"/>
        </w:rPr>
        <w:t>er</w:t>
      </w:r>
      <w:r w:rsidRPr="00190890">
        <w:rPr>
          <w:rFonts w:ascii="Arial" w:hAnsi="Arial" w:cs="Arial"/>
          <w:sz w:val="22"/>
          <w:szCs w:val="22"/>
        </w:rPr>
        <w:t xml:space="preserve"> septembre de l’année scolaire où se déroulent les stages.</w:t>
      </w:r>
    </w:p>
    <w:p w:rsidR="009705E7" w:rsidRPr="00190890" w:rsidRDefault="009705E7" w:rsidP="009705E7">
      <w:pPr>
        <w:jc w:val="both"/>
        <w:rPr>
          <w:rFonts w:ascii="Arial" w:hAnsi="Arial" w:cs="Arial"/>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rPr>
        <w:t>En cas d’</w:t>
      </w:r>
      <w:r w:rsidR="004A2736">
        <w:rPr>
          <w:rFonts w:ascii="Arial" w:hAnsi="Arial" w:cs="Arial"/>
          <w:sz w:val="22"/>
          <w:szCs w:val="22"/>
        </w:rPr>
        <w:t>égalité de barème, les candidat(e</w:t>
      </w:r>
      <w:proofErr w:type="gramStart"/>
      <w:r w:rsidR="004A2736">
        <w:rPr>
          <w:rFonts w:ascii="Arial" w:hAnsi="Arial" w:cs="Arial"/>
          <w:sz w:val="22"/>
          <w:szCs w:val="22"/>
        </w:rPr>
        <w:t>)</w:t>
      </w:r>
      <w:r w:rsidR="00A03A3C">
        <w:rPr>
          <w:rFonts w:ascii="Arial" w:hAnsi="Arial" w:cs="Arial"/>
          <w:sz w:val="22"/>
          <w:szCs w:val="22"/>
        </w:rPr>
        <w:t>s</w:t>
      </w:r>
      <w:proofErr w:type="gramEnd"/>
      <w:r w:rsidRPr="00190890">
        <w:rPr>
          <w:rFonts w:ascii="Arial" w:hAnsi="Arial" w:cs="Arial"/>
          <w:sz w:val="22"/>
          <w:szCs w:val="22"/>
        </w:rPr>
        <w:t xml:space="preserve"> sont départagé</w:t>
      </w:r>
      <w:r w:rsidR="00CB3680">
        <w:rPr>
          <w:rFonts w:ascii="Arial" w:hAnsi="Arial" w:cs="Arial"/>
          <w:sz w:val="22"/>
          <w:szCs w:val="22"/>
        </w:rPr>
        <w:t>(</w:t>
      </w:r>
      <w:r w:rsidR="00CC780F">
        <w:rPr>
          <w:rFonts w:ascii="Arial" w:hAnsi="Arial" w:cs="Arial"/>
          <w:sz w:val="22"/>
          <w:szCs w:val="22"/>
        </w:rPr>
        <w:t>e</w:t>
      </w:r>
      <w:r w:rsidR="00CB3680">
        <w:rPr>
          <w:rFonts w:ascii="Arial" w:hAnsi="Arial" w:cs="Arial"/>
          <w:sz w:val="22"/>
          <w:szCs w:val="22"/>
        </w:rPr>
        <w:t>)</w:t>
      </w:r>
      <w:r w:rsidR="00CC780F">
        <w:rPr>
          <w:rFonts w:ascii="Arial" w:hAnsi="Arial" w:cs="Arial"/>
          <w:sz w:val="22"/>
          <w:szCs w:val="22"/>
        </w:rPr>
        <w:t>s</w:t>
      </w:r>
      <w:r w:rsidRPr="00190890">
        <w:rPr>
          <w:rFonts w:ascii="Arial" w:hAnsi="Arial" w:cs="Arial"/>
          <w:sz w:val="22"/>
          <w:szCs w:val="22"/>
        </w:rPr>
        <w:t xml:space="preserve"> selon l’ordre </w:t>
      </w:r>
      <w:r w:rsidR="005F5805" w:rsidRPr="004B6167">
        <w:rPr>
          <w:rFonts w:ascii="Arial" w:hAnsi="Arial" w:cs="Arial"/>
          <w:sz w:val="22"/>
          <w:szCs w:val="22"/>
        </w:rPr>
        <w:t>décroissant d’âge</w:t>
      </w:r>
      <w:r w:rsidR="004B6167" w:rsidRPr="004B6167">
        <w:rPr>
          <w:rFonts w:ascii="Arial" w:hAnsi="Arial" w:cs="Arial"/>
          <w:sz w:val="22"/>
          <w:szCs w:val="22"/>
        </w:rPr>
        <w:t>.</w:t>
      </w:r>
    </w:p>
    <w:p w:rsidR="009705E7" w:rsidRPr="00190890" w:rsidRDefault="009705E7" w:rsidP="009705E7">
      <w:pPr>
        <w:jc w:val="both"/>
        <w:rPr>
          <w:rFonts w:ascii="Arial" w:hAnsi="Arial" w:cs="Arial"/>
          <w:sz w:val="22"/>
          <w:szCs w:val="22"/>
        </w:rPr>
      </w:pPr>
    </w:p>
    <w:p w:rsidR="009705E7" w:rsidRPr="00190890" w:rsidRDefault="009705E7" w:rsidP="009705E7">
      <w:pPr>
        <w:jc w:val="both"/>
        <w:rPr>
          <w:rFonts w:ascii="Arial" w:hAnsi="Arial" w:cs="Arial"/>
          <w:sz w:val="22"/>
          <w:szCs w:val="22"/>
        </w:rPr>
      </w:pPr>
      <w:r w:rsidRPr="00190890">
        <w:rPr>
          <w:rFonts w:ascii="Arial" w:hAnsi="Arial" w:cs="Arial"/>
          <w:sz w:val="22"/>
          <w:szCs w:val="22"/>
        </w:rPr>
        <w:t>Tout fonctionnaire peut bénéficier de 36 semaines de stages de formation continue tout au long de sa carrière.</w:t>
      </w:r>
    </w:p>
    <w:p w:rsidR="009705E7" w:rsidRDefault="009705E7" w:rsidP="009705E7">
      <w:pPr>
        <w:pStyle w:val="Corpsdetexte"/>
        <w:widowControl/>
        <w:rPr>
          <w:rFonts w:ascii="Arial" w:hAnsi="Arial" w:cs="Arial"/>
          <w:sz w:val="22"/>
          <w:szCs w:val="22"/>
        </w:rPr>
      </w:pPr>
    </w:p>
    <w:p w:rsidR="00C146A7" w:rsidRDefault="00C146A7" w:rsidP="009705E7">
      <w:pPr>
        <w:pStyle w:val="Corpsdetexte"/>
        <w:widowControl/>
        <w:rPr>
          <w:rFonts w:ascii="Arial" w:hAnsi="Arial" w:cs="Arial"/>
          <w:sz w:val="22"/>
          <w:szCs w:val="22"/>
        </w:rPr>
      </w:pPr>
    </w:p>
    <w:p w:rsidR="00C146A7" w:rsidRPr="00C146A7" w:rsidRDefault="00C146A7" w:rsidP="00C146A7">
      <w:pPr>
        <w:pStyle w:val="Corpsdetexte"/>
        <w:widowControl/>
        <w:numPr>
          <w:ilvl w:val="0"/>
          <w:numId w:val="16"/>
        </w:numPr>
        <w:rPr>
          <w:rFonts w:ascii="Arial" w:hAnsi="Arial" w:cs="Arial"/>
          <w:b/>
          <w:color w:val="0000FF"/>
          <w:sz w:val="32"/>
          <w:szCs w:val="22"/>
        </w:rPr>
      </w:pPr>
      <w:r w:rsidRPr="00C146A7">
        <w:rPr>
          <w:rFonts w:ascii="Arial" w:hAnsi="Arial" w:cs="Arial"/>
          <w:b/>
          <w:color w:val="0000FF"/>
          <w:sz w:val="32"/>
          <w:szCs w:val="22"/>
        </w:rPr>
        <w:t>DISPOSITIONS RELATIVE AU PLAN ACADEMIQUE DE FORMATION (PAF) DU 1</w:t>
      </w:r>
      <w:r w:rsidRPr="00C146A7">
        <w:rPr>
          <w:rFonts w:ascii="Arial" w:hAnsi="Arial" w:cs="Arial"/>
          <w:b/>
          <w:color w:val="0000FF"/>
          <w:sz w:val="32"/>
          <w:szCs w:val="22"/>
          <w:vertAlign w:val="superscript"/>
        </w:rPr>
        <w:t>ER</w:t>
      </w:r>
      <w:r w:rsidRPr="00C146A7">
        <w:rPr>
          <w:rFonts w:ascii="Arial" w:hAnsi="Arial" w:cs="Arial"/>
          <w:b/>
          <w:color w:val="0000FF"/>
          <w:sz w:val="32"/>
          <w:szCs w:val="22"/>
        </w:rPr>
        <w:t xml:space="preserve"> DEGRÉ</w:t>
      </w:r>
    </w:p>
    <w:p w:rsidR="00C146A7" w:rsidRDefault="00C146A7" w:rsidP="009705E7">
      <w:pPr>
        <w:pStyle w:val="Corpsdetexte"/>
        <w:widowControl/>
        <w:rPr>
          <w:rFonts w:ascii="Arial" w:hAnsi="Arial" w:cs="Arial"/>
          <w:sz w:val="22"/>
          <w:szCs w:val="22"/>
        </w:rPr>
      </w:pPr>
    </w:p>
    <w:p w:rsidR="00C146A7" w:rsidRPr="00190890" w:rsidRDefault="00C146A7" w:rsidP="009705E7">
      <w:pPr>
        <w:pStyle w:val="Corpsdetexte"/>
        <w:widowControl/>
        <w:rPr>
          <w:rFonts w:ascii="Arial" w:hAnsi="Arial" w:cs="Arial"/>
          <w:sz w:val="22"/>
          <w:szCs w:val="22"/>
        </w:rPr>
      </w:pPr>
    </w:p>
    <w:p w:rsidR="009705E7" w:rsidRPr="00190890" w:rsidRDefault="009705E7" w:rsidP="009705E7">
      <w:pPr>
        <w:pStyle w:val="Corpsdetexte"/>
        <w:widowControl/>
        <w:rPr>
          <w:rFonts w:ascii="Arial" w:hAnsi="Arial" w:cs="Arial"/>
          <w:sz w:val="22"/>
          <w:szCs w:val="22"/>
        </w:rPr>
      </w:pPr>
      <w:r w:rsidRPr="00190890">
        <w:rPr>
          <w:rFonts w:ascii="Arial" w:hAnsi="Arial" w:cs="Arial"/>
          <w:sz w:val="22"/>
          <w:szCs w:val="22"/>
        </w:rPr>
        <w:t>Le nombre de candidatures à retenir est déterminé en fonction de la capac</w:t>
      </w:r>
      <w:r>
        <w:rPr>
          <w:rFonts w:ascii="Arial" w:hAnsi="Arial" w:cs="Arial"/>
          <w:sz w:val="22"/>
          <w:szCs w:val="22"/>
        </w:rPr>
        <w:t>ité d’accueil prévue par le P</w:t>
      </w:r>
      <w:r w:rsidRPr="00190890">
        <w:rPr>
          <w:rFonts w:ascii="Arial" w:hAnsi="Arial" w:cs="Arial"/>
          <w:sz w:val="22"/>
          <w:szCs w:val="22"/>
        </w:rPr>
        <w:t xml:space="preserve">lan </w:t>
      </w:r>
      <w:r>
        <w:rPr>
          <w:rFonts w:ascii="Arial" w:hAnsi="Arial" w:cs="Arial"/>
          <w:sz w:val="22"/>
          <w:szCs w:val="22"/>
        </w:rPr>
        <w:t>Académique de F</w:t>
      </w:r>
      <w:r w:rsidRPr="00190890">
        <w:rPr>
          <w:rFonts w:ascii="Arial" w:hAnsi="Arial" w:cs="Arial"/>
          <w:sz w:val="22"/>
          <w:szCs w:val="22"/>
        </w:rPr>
        <w:t xml:space="preserve">ormation </w:t>
      </w:r>
      <w:r>
        <w:rPr>
          <w:rFonts w:ascii="Arial" w:hAnsi="Arial" w:cs="Arial"/>
          <w:sz w:val="22"/>
          <w:szCs w:val="22"/>
        </w:rPr>
        <w:t>(PAF) du 1</w:t>
      </w:r>
      <w:r w:rsidRPr="00764CBC">
        <w:rPr>
          <w:rFonts w:ascii="Arial" w:hAnsi="Arial" w:cs="Arial"/>
          <w:sz w:val="22"/>
          <w:szCs w:val="22"/>
          <w:vertAlign w:val="superscript"/>
        </w:rPr>
        <w:t>er</w:t>
      </w:r>
      <w:r>
        <w:rPr>
          <w:rFonts w:ascii="Arial" w:hAnsi="Arial" w:cs="Arial"/>
          <w:sz w:val="22"/>
          <w:szCs w:val="22"/>
        </w:rPr>
        <w:t xml:space="preserve"> degré.</w:t>
      </w:r>
    </w:p>
    <w:p w:rsidR="009705E7" w:rsidRPr="00190890" w:rsidRDefault="009705E7" w:rsidP="009705E7">
      <w:pPr>
        <w:jc w:val="both"/>
        <w:rPr>
          <w:rFonts w:ascii="Arial" w:hAnsi="Arial" w:cs="Arial"/>
          <w:sz w:val="22"/>
          <w:szCs w:val="22"/>
        </w:rPr>
      </w:pPr>
    </w:p>
    <w:p w:rsidR="006120AF" w:rsidRPr="00C146A7" w:rsidRDefault="009705E7" w:rsidP="006120AF">
      <w:pPr>
        <w:jc w:val="both"/>
        <w:rPr>
          <w:rFonts w:ascii="Arial" w:hAnsi="Arial" w:cs="Arial"/>
          <w:color w:val="auto"/>
          <w:sz w:val="22"/>
          <w:szCs w:val="22"/>
        </w:rPr>
      </w:pPr>
      <w:r w:rsidRPr="00C146A7">
        <w:rPr>
          <w:rFonts w:ascii="Arial" w:hAnsi="Arial" w:cs="Arial"/>
          <w:color w:val="auto"/>
          <w:sz w:val="22"/>
          <w:szCs w:val="22"/>
        </w:rPr>
        <w:t xml:space="preserve">Une liste principale et éventuellement une liste complémentaire </w:t>
      </w:r>
      <w:proofErr w:type="gramStart"/>
      <w:r w:rsidRPr="00C146A7">
        <w:rPr>
          <w:rFonts w:ascii="Arial" w:hAnsi="Arial" w:cs="Arial"/>
          <w:color w:val="auto"/>
          <w:sz w:val="22"/>
          <w:szCs w:val="22"/>
        </w:rPr>
        <w:t>sont</w:t>
      </w:r>
      <w:proofErr w:type="gramEnd"/>
      <w:r w:rsidRPr="00C146A7">
        <w:rPr>
          <w:rFonts w:ascii="Arial" w:hAnsi="Arial" w:cs="Arial"/>
          <w:color w:val="auto"/>
          <w:sz w:val="22"/>
          <w:szCs w:val="22"/>
        </w:rPr>
        <w:t xml:space="preserve"> établies au regard de </w:t>
      </w:r>
      <w:r w:rsidR="00C146A7" w:rsidRPr="00C146A7">
        <w:rPr>
          <w:rFonts w:ascii="Arial" w:hAnsi="Arial" w:cs="Arial"/>
          <w:color w:val="auto"/>
          <w:sz w:val="22"/>
          <w:szCs w:val="22"/>
        </w:rPr>
        <w:t>deux</w:t>
      </w:r>
      <w:r w:rsidRPr="00C146A7">
        <w:rPr>
          <w:rFonts w:ascii="Arial" w:hAnsi="Arial" w:cs="Arial"/>
          <w:color w:val="auto"/>
          <w:sz w:val="22"/>
          <w:szCs w:val="22"/>
        </w:rPr>
        <w:t xml:space="preserve"> éléments :</w:t>
      </w:r>
    </w:p>
    <w:p w:rsidR="006120AF" w:rsidRDefault="009705E7" w:rsidP="006120AF">
      <w:pPr>
        <w:pStyle w:val="Paragraphedeliste"/>
        <w:numPr>
          <w:ilvl w:val="0"/>
          <w:numId w:val="14"/>
        </w:numPr>
        <w:jc w:val="both"/>
        <w:rPr>
          <w:rFonts w:ascii="Arial" w:hAnsi="Arial" w:cs="Arial"/>
          <w:sz w:val="22"/>
          <w:szCs w:val="22"/>
        </w:rPr>
      </w:pPr>
      <w:r w:rsidRPr="006120AF">
        <w:rPr>
          <w:rFonts w:ascii="Arial" w:hAnsi="Arial" w:cs="Arial"/>
          <w:sz w:val="22"/>
          <w:szCs w:val="22"/>
          <w:u w:val="single"/>
        </w:rPr>
        <w:t>le barème</w:t>
      </w:r>
      <w:r w:rsidRPr="006120AF">
        <w:rPr>
          <w:rFonts w:ascii="Arial" w:hAnsi="Arial" w:cs="Arial"/>
          <w:sz w:val="22"/>
          <w:szCs w:val="22"/>
        </w:rPr>
        <w:t> ;</w:t>
      </w:r>
    </w:p>
    <w:p w:rsidR="009705E7" w:rsidRPr="006120AF" w:rsidRDefault="009705E7" w:rsidP="006120AF">
      <w:pPr>
        <w:pStyle w:val="Paragraphedeliste"/>
        <w:numPr>
          <w:ilvl w:val="0"/>
          <w:numId w:val="14"/>
        </w:numPr>
        <w:jc w:val="both"/>
        <w:rPr>
          <w:rFonts w:ascii="Arial" w:hAnsi="Arial" w:cs="Arial"/>
          <w:sz w:val="22"/>
          <w:szCs w:val="22"/>
        </w:rPr>
      </w:pPr>
      <w:r w:rsidRPr="006120AF">
        <w:rPr>
          <w:rFonts w:ascii="Arial" w:hAnsi="Arial" w:cs="Arial"/>
          <w:sz w:val="22"/>
          <w:szCs w:val="22"/>
          <w:u w:val="single"/>
        </w:rPr>
        <w:t>l’ordre des vœux des candidat</w:t>
      </w:r>
      <w:r w:rsidR="00CB3680" w:rsidRPr="006120AF">
        <w:rPr>
          <w:rFonts w:ascii="Arial" w:hAnsi="Arial" w:cs="Arial"/>
          <w:sz w:val="22"/>
          <w:szCs w:val="22"/>
          <w:u w:val="single"/>
        </w:rPr>
        <w:t>(</w:t>
      </w:r>
      <w:r w:rsidR="00A03A3C" w:rsidRPr="006120AF">
        <w:rPr>
          <w:rFonts w:ascii="Arial" w:hAnsi="Arial" w:cs="Arial"/>
          <w:sz w:val="22"/>
          <w:szCs w:val="22"/>
          <w:u w:val="single"/>
        </w:rPr>
        <w:t>e</w:t>
      </w:r>
      <w:proofErr w:type="gramStart"/>
      <w:r w:rsidR="00D82B67" w:rsidRPr="006120AF">
        <w:rPr>
          <w:rFonts w:ascii="Arial" w:hAnsi="Arial" w:cs="Arial"/>
          <w:sz w:val="22"/>
          <w:szCs w:val="22"/>
          <w:u w:val="single"/>
        </w:rPr>
        <w:t>)s</w:t>
      </w:r>
      <w:proofErr w:type="gramEnd"/>
      <w:r w:rsidR="00B038B4" w:rsidRPr="006120AF">
        <w:rPr>
          <w:rFonts w:ascii="Arial" w:hAnsi="Arial" w:cs="Arial"/>
          <w:sz w:val="22"/>
          <w:szCs w:val="22"/>
          <w:u w:val="single"/>
        </w:rPr>
        <w:t>.</w:t>
      </w:r>
    </w:p>
    <w:p w:rsidR="009705E7" w:rsidRDefault="009705E7" w:rsidP="009705E7">
      <w:pPr>
        <w:rPr>
          <w:rFonts w:ascii="Arial" w:hAnsi="Arial" w:cs="Arial"/>
          <w:sz w:val="22"/>
          <w:szCs w:val="22"/>
        </w:rPr>
      </w:pPr>
    </w:p>
    <w:p w:rsidR="009705E7" w:rsidRDefault="009705E7" w:rsidP="009705E7">
      <w:pPr>
        <w:rPr>
          <w:rFonts w:ascii="Arial" w:hAnsi="Arial" w:cs="Arial"/>
          <w:sz w:val="22"/>
          <w:szCs w:val="22"/>
        </w:rPr>
      </w:pPr>
      <w:r w:rsidRPr="001D7649">
        <w:rPr>
          <w:rFonts w:ascii="Arial" w:hAnsi="Arial" w:cs="Arial"/>
          <w:b/>
          <w:sz w:val="22"/>
          <w:szCs w:val="22"/>
        </w:rPr>
        <w:t>Précisions</w:t>
      </w:r>
      <w:r>
        <w:rPr>
          <w:rFonts w:ascii="Arial" w:hAnsi="Arial" w:cs="Arial"/>
          <w:sz w:val="22"/>
          <w:szCs w:val="22"/>
        </w:rPr>
        <w:t xml:space="preserve"> : </w:t>
      </w:r>
    </w:p>
    <w:p w:rsidR="009705E7" w:rsidRDefault="009705E7" w:rsidP="009705E7">
      <w:pPr>
        <w:rPr>
          <w:rFonts w:ascii="Arial" w:hAnsi="Arial" w:cs="Arial"/>
          <w:sz w:val="22"/>
          <w:szCs w:val="22"/>
        </w:rPr>
      </w:pPr>
    </w:p>
    <w:p w:rsidR="009705E7" w:rsidRDefault="00B038B4" w:rsidP="00B038B4">
      <w:pPr>
        <w:numPr>
          <w:ilvl w:val="0"/>
          <w:numId w:val="2"/>
        </w:numPr>
        <w:jc w:val="both"/>
        <w:rPr>
          <w:rFonts w:ascii="Arial" w:hAnsi="Arial" w:cs="Arial"/>
          <w:sz w:val="22"/>
          <w:szCs w:val="22"/>
        </w:rPr>
      </w:pPr>
      <w:r>
        <w:rPr>
          <w:rFonts w:ascii="Arial" w:hAnsi="Arial" w:cs="Arial"/>
          <w:sz w:val="22"/>
          <w:szCs w:val="22"/>
        </w:rPr>
        <w:t>a</w:t>
      </w:r>
      <w:r w:rsidR="009705E7">
        <w:rPr>
          <w:rFonts w:ascii="Arial" w:hAnsi="Arial" w:cs="Arial"/>
          <w:sz w:val="22"/>
          <w:szCs w:val="22"/>
        </w:rPr>
        <w:t>u cours de la même année scolaire, un</w:t>
      </w:r>
      <w:r w:rsidR="00CC780F">
        <w:rPr>
          <w:rFonts w:ascii="Arial" w:hAnsi="Arial" w:cs="Arial"/>
          <w:sz w:val="22"/>
          <w:szCs w:val="22"/>
        </w:rPr>
        <w:t>(</w:t>
      </w:r>
      <w:r w:rsidR="00A03A3C">
        <w:rPr>
          <w:rFonts w:ascii="Arial" w:hAnsi="Arial" w:cs="Arial"/>
          <w:sz w:val="22"/>
          <w:szCs w:val="22"/>
        </w:rPr>
        <w:t>e</w:t>
      </w:r>
      <w:r w:rsidR="00CC780F">
        <w:rPr>
          <w:rFonts w:ascii="Arial" w:hAnsi="Arial" w:cs="Arial"/>
          <w:sz w:val="22"/>
          <w:szCs w:val="22"/>
        </w:rPr>
        <w:t>)</w:t>
      </w:r>
      <w:r w:rsidR="009705E7">
        <w:rPr>
          <w:rFonts w:ascii="Arial" w:hAnsi="Arial" w:cs="Arial"/>
          <w:sz w:val="22"/>
          <w:szCs w:val="22"/>
        </w:rPr>
        <w:t xml:space="preserve"> candidat</w:t>
      </w:r>
      <w:r w:rsidR="00CC780F">
        <w:rPr>
          <w:rFonts w:ascii="Arial" w:hAnsi="Arial" w:cs="Arial"/>
          <w:sz w:val="22"/>
          <w:szCs w:val="22"/>
        </w:rPr>
        <w:t>(</w:t>
      </w:r>
      <w:r w:rsidR="00A03A3C">
        <w:rPr>
          <w:rFonts w:ascii="Arial" w:hAnsi="Arial" w:cs="Arial"/>
          <w:sz w:val="22"/>
          <w:szCs w:val="22"/>
        </w:rPr>
        <w:t>e</w:t>
      </w:r>
      <w:r w:rsidR="00CC780F">
        <w:rPr>
          <w:rFonts w:ascii="Arial" w:hAnsi="Arial" w:cs="Arial"/>
          <w:sz w:val="22"/>
          <w:szCs w:val="22"/>
        </w:rPr>
        <w:t>)</w:t>
      </w:r>
      <w:r w:rsidR="009705E7">
        <w:rPr>
          <w:rFonts w:ascii="Arial" w:hAnsi="Arial" w:cs="Arial"/>
          <w:sz w:val="22"/>
          <w:szCs w:val="22"/>
        </w:rPr>
        <w:t xml:space="preserve"> ne peut obte</w:t>
      </w:r>
      <w:r>
        <w:rPr>
          <w:rFonts w:ascii="Arial" w:hAnsi="Arial" w:cs="Arial"/>
          <w:sz w:val="22"/>
          <w:szCs w:val="22"/>
        </w:rPr>
        <w:t>nir plus de 4 semaines de stage ;</w:t>
      </w:r>
    </w:p>
    <w:p w:rsidR="009705E7" w:rsidRDefault="009705E7" w:rsidP="00B038B4">
      <w:pPr>
        <w:ind w:left="720"/>
        <w:jc w:val="both"/>
        <w:rPr>
          <w:rFonts w:ascii="Arial" w:hAnsi="Arial" w:cs="Arial"/>
          <w:sz w:val="22"/>
          <w:szCs w:val="22"/>
        </w:rPr>
      </w:pPr>
    </w:p>
    <w:p w:rsidR="009705E7" w:rsidRPr="00B038B4" w:rsidRDefault="00B038B4" w:rsidP="00B038B4">
      <w:pPr>
        <w:numPr>
          <w:ilvl w:val="0"/>
          <w:numId w:val="2"/>
        </w:numPr>
        <w:jc w:val="both"/>
        <w:rPr>
          <w:rFonts w:ascii="Arial" w:hAnsi="Arial" w:cs="Arial"/>
          <w:sz w:val="22"/>
          <w:szCs w:val="22"/>
        </w:rPr>
      </w:pPr>
      <w:r>
        <w:rPr>
          <w:rFonts w:ascii="Arial" w:hAnsi="Arial" w:cs="Arial"/>
          <w:sz w:val="22"/>
          <w:szCs w:val="22"/>
        </w:rPr>
        <w:t>e</w:t>
      </w:r>
      <w:r w:rsidR="009705E7" w:rsidRPr="00B038B4">
        <w:rPr>
          <w:rFonts w:ascii="Arial" w:hAnsi="Arial" w:cs="Arial"/>
          <w:sz w:val="22"/>
          <w:szCs w:val="22"/>
        </w:rPr>
        <w:t>n fonction des besoins de formation rep</w:t>
      </w:r>
      <w:r w:rsidR="0003227C" w:rsidRPr="00B038B4">
        <w:rPr>
          <w:rFonts w:ascii="Arial" w:hAnsi="Arial" w:cs="Arial"/>
          <w:sz w:val="22"/>
          <w:szCs w:val="22"/>
        </w:rPr>
        <w:t>érés par l’IA-</w:t>
      </w:r>
      <w:r w:rsidR="009705E7" w:rsidRPr="00B038B4">
        <w:rPr>
          <w:rFonts w:ascii="Arial" w:hAnsi="Arial" w:cs="Arial"/>
          <w:sz w:val="22"/>
          <w:szCs w:val="22"/>
        </w:rPr>
        <w:t xml:space="preserve"> DASEN chargé </w:t>
      </w:r>
      <w:r w:rsidR="007450E7" w:rsidRPr="00B038B4">
        <w:rPr>
          <w:rFonts w:ascii="Arial" w:hAnsi="Arial" w:cs="Arial"/>
          <w:sz w:val="22"/>
          <w:szCs w:val="22"/>
        </w:rPr>
        <w:t>des écoles et des collèges</w:t>
      </w:r>
      <w:r w:rsidR="009705E7" w:rsidRPr="00B038B4">
        <w:rPr>
          <w:rFonts w:ascii="Arial" w:hAnsi="Arial" w:cs="Arial"/>
          <w:sz w:val="22"/>
          <w:szCs w:val="22"/>
        </w:rPr>
        <w:t>, une partie de la capacité d’accueil sur certains stages sera réservée</w:t>
      </w:r>
      <w:r>
        <w:rPr>
          <w:rFonts w:ascii="Arial" w:hAnsi="Arial" w:cs="Arial"/>
          <w:sz w:val="22"/>
          <w:szCs w:val="22"/>
        </w:rPr>
        <w:t>, après consultation de la CAPD ;</w:t>
      </w:r>
      <w:r w:rsidR="009705E7" w:rsidRPr="00B038B4">
        <w:rPr>
          <w:rFonts w:ascii="Arial" w:hAnsi="Arial" w:cs="Arial"/>
          <w:sz w:val="22"/>
          <w:szCs w:val="22"/>
        </w:rPr>
        <w:t xml:space="preserve"> </w:t>
      </w:r>
      <w:r>
        <w:rPr>
          <w:rFonts w:ascii="Arial" w:hAnsi="Arial" w:cs="Arial"/>
          <w:sz w:val="22"/>
          <w:szCs w:val="22"/>
        </w:rPr>
        <w:t>u</w:t>
      </w:r>
      <w:r w:rsidR="009705E7" w:rsidRPr="00B038B4">
        <w:rPr>
          <w:rFonts w:ascii="Arial" w:hAnsi="Arial" w:cs="Arial"/>
          <w:sz w:val="22"/>
          <w:szCs w:val="22"/>
        </w:rPr>
        <w:t>n bilan des attributions de stage hors barème ser</w:t>
      </w:r>
      <w:r>
        <w:rPr>
          <w:rFonts w:ascii="Arial" w:hAnsi="Arial" w:cs="Arial"/>
          <w:sz w:val="22"/>
          <w:szCs w:val="22"/>
        </w:rPr>
        <w:t>a présenté annuellement en CAPD ;</w:t>
      </w:r>
    </w:p>
    <w:p w:rsidR="009705E7" w:rsidRPr="00190890" w:rsidRDefault="009705E7" w:rsidP="00B038B4">
      <w:pPr>
        <w:ind w:left="720"/>
        <w:jc w:val="both"/>
        <w:rPr>
          <w:rFonts w:ascii="Arial" w:hAnsi="Arial" w:cs="Arial"/>
          <w:sz w:val="22"/>
          <w:szCs w:val="22"/>
        </w:rPr>
      </w:pPr>
    </w:p>
    <w:p w:rsidR="009705E7" w:rsidRDefault="00B038B4" w:rsidP="00B038B4">
      <w:pPr>
        <w:numPr>
          <w:ilvl w:val="0"/>
          <w:numId w:val="2"/>
        </w:numPr>
        <w:jc w:val="both"/>
        <w:rPr>
          <w:rFonts w:ascii="Arial" w:hAnsi="Arial" w:cs="Arial"/>
          <w:sz w:val="22"/>
          <w:szCs w:val="22"/>
        </w:rPr>
      </w:pPr>
      <w:r>
        <w:rPr>
          <w:rFonts w:ascii="Arial" w:hAnsi="Arial" w:cs="Arial"/>
          <w:sz w:val="22"/>
          <w:szCs w:val="22"/>
        </w:rPr>
        <w:t>p</w:t>
      </w:r>
      <w:r w:rsidR="009705E7" w:rsidRPr="001D7649">
        <w:rPr>
          <w:rFonts w:ascii="Arial" w:hAnsi="Arial" w:cs="Arial"/>
          <w:sz w:val="22"/>
          <w:szCs w:val="22"/>
        </w:rPr>
        <w:t>our tous les stages à public désigné, le barème ci-dessus ne s’applique pas.</w:t>
      </w:r>
    </w:p>
    <w:p w:rsidR="00B038B4" w:rsidRPr="00190890" w:rsidRDefault="00B038B4" w:rsidP="009705E7">
      <w:pPr>
        <w:jc w:val="both"/>
        <w:rPr>
          <w:rFonts w:ascii="Arial" w:hAnsi="Arial" w:cs="Arial"/>
          <w:sz w:val="22"/>
          <w:szCs w:val="22"/>
        </w:rPr>
      </w:pPr>
    </w:p>
    <w:p w:rsidR="009705E7" w:rsidRDefault="009705E7" w:rsidP="009705E7">
      <w:pPr>
        <w:jc w:val="both"/>
        <w:rPr>
          <w:rFonts w:ascii="Arial" w:hAnsi="Arial" w:cs="Arial"/>
          <w:sz w:val="22"/>
          <w:szCs w:val="22"/>
        </w:rPr>
      </w:pPr>
      <w:r>
        <w:rPr>
          <w:rFonts w:ascii="Arial" w:hAnsi="Arial" w:cs="Arial"/>
          <w:b/>
          <w:sz w:val="22"/>
          <w:szCs w:val="22"/>
        </w:rPr>
        <w:t xml:space="preserve">NB : </w:t>
      </w:r>
      <w:r w:rsidRPr="001D7649">
        <w:rPr>
          <w:rFonts w:ascii="Arial" w:hAnsi="Arial" w:cs="Arial"/>
          <w:sz w:val="22"/>
          <w:szCs w:val="22"/>
        </w:rPr>
        <w:t>L’attribution</w:t>
      </w:r>
      <w:r w:rsidRPr="00190890">
        <w:rPr>
          <w:rFonts w:ascii="Arial" w:hAnsi="Arial" w:cs="Arial"/>
          <w:sz w:val="22"/>
          <w:szCs w:val="22"/>
        </w:rPr>
        <w:t xml:space="preserve"> </w:t>
      </w:r>
      <w:r>
        <w:rPr>
          <w:rFonts w:ascii="Arial" w:hAnsi="Arial" w:cs="Arial"/>
          <w:sz w:val="22"/>
          <w:szCs w:val="22"/>
        </w:rPr>
        <w:t>des stages</w:t>
      </w:r>
      <w:r w:rsidRPr="00190890">
        <w:rPr>
          <w:rFonts w:ascii="Arial" w:hAnsi="Arial" w:cs="Arial"/>
          <w:sz w:val="22"/>
          <w:szCs w:val="22"/>
        </w:rPr>
        <w:t xml:space="preserve"> </w:t>
      </w:r>
      <w:r>
        <w:rPr>
          <w:rFonts w:ascii="Arial" w:hAnsi="Arial" w:cs="Arial"/>
          <w:sz w:val="22"/>
          <w:szCs w:val="22"/>
        </w:rPr>
        <w:t xml:space="preserve">d’école fait l’objet </w:t>
      </w:r>
      <w:r w:rsidRPr="0082509B">
        <w:rPr>
          <w:rFonts w:ascii="Arial" w:hAnsi="Arial" w:cs="Arial"/>
          <w:color w:val="auto"/>
          <w:sz w:val="22"/>
          <w:szCs w:val="22"/>
        </w:rPr>
        <w:t>d’une information</w:t>
      </w:r>
      <w:r>
        <w:rPr>
          <w:rFonts w:ascii="Arial" w:hAnsi="Arial" w:cs="Arial"/>
          <w:sz w:val="22"/>
          <w:szCs w:val="22"/>
        </w:rPr>
        <w:t xml:space="preserve"> </w:t>
      </w:r>
      <w:r w:rsidRPr="00190890">
        <w:rPr>
          <w:rFonts w:ascii="Arial" w:hAnsi="Arial" w:cs="Arial"/>
          <w:sz w:val="22"/>
          <w:szCs w:val="22"/>
        </w:rPr>
        <w:t>en CAPD.</w:t>
      </w:r>
    </w:p>
    <w:p w:rsidR="00C146A7" w:rsidRDefault="00C146A7">
      <w:pPr>
        <w:rPr>
          <w:rFonts w:ascii="Arial" w:hAnsi="Arial" w:cs="Arial"/>
          <w:sz w:val="22"/>
          <w:szCs w:val="22"/>
        </w:rPr>
      </w:pPr>
    </w:p>
    <w:p w:rsidR="00C146A7" w:rsidRDefault="00C146A7" w:rsidP="009705E7">
      <w:pPr>
        <w:jc w:val="both"/>
        <w:rPr>
          <w:rFonts w:ascii="Arial" w:hAnsi="Arial" w:cs="Arial"/>
          <w:sz w:val="22"/>
          <w:szCs w:val="22"/>
        </w:rPr>
      </w:pPr>
    </w:p>
    <w:p w:rsidR="00C146A7" w:rsidRPr="00C146A7" w:rsidRDefault="00C146A7" w:rsidP="00C146A7">
      <w:pPr>
        <w:pStyle w:val="Paragraphedeliste"/>
        <w:numPr>
          <w:ilvl w:val="0"/>
          <w:numId w:val="16"/>
        </w:numPr>
        <w:rPr>
          <w:rFonts w:ascii="Arial" w:hAnsi="Arial" w:cs="Arial"/>
          <w:b/>
          <w:color w:val="0000FF"/>
          <w:sz w:val="32"/>
          <w:szCs w:val="22"/>
        </w:rPr>
      </w:pPr>
      <w:r w:rsidRPr="00C146A7">
        <w:rPr>
          <w:rFonts w:ascii="Arial" w:hAnsi="Arial" w:cs="Arial"/>
          <w:b/>
          <w:color w:val="0000FF"/>
          <w:sz w:val="32"/>
          <w:szCs w:val="22"/>
        </w:rPr>
        <w:t xml:space="preserve">DISPOSITIONS APPLICABLES AUX MODULES ASH DE FORMATION D’INITIATIVE NATIONALE </w:t>
      </w:r>
    </w:p>
    <w:p w:rsidR="00C146A7" w:rsidRDefault="00C146A7" w:rsidP="00C146A7">
      <w:pPr>
        <w:jc w:val="both"/>
        <w:rPr>
          <w:rFonts w:ascii="Arial" w:hAnsi="Arial" w:cs="Arial"/>
          <w:color w:val="auto"/>
          <w:sz w:val="22"/>
          <w:szCs w:val="22"/>
        </w:rPr>
      </w:pPr>
    </w:p>
    <w:p w:rsidR="000A7BFE" w:rsidRDefault="000A7BFE" w:rsidP="000A7BFE">
      <w:pPr>
        <w:jc w:val="both"/>
        <w:rPr>
          <w:rFonts w:ascii="Arial" w:hAnsi="Arial" w:cs="Arial"/>
          <w:sz w:val="22"/>
          <w:szCs w:val="22"/>
        </w:rPr>
      </w:pPr>
    </w:p>
    <w:p w:rsidR="00C146A7" w:rsidRPr="00C146A7" w:rsidRDefault="00C631D4" w:rsidP="00C146A7">
      <w:pPr>
        <w:jc w:val="both"/>
        <w:rPr>
          <w:rFonts w:ascii="Arial" w:hAnsi="Arial" w:cs="Arial"/>
          <w:sz w:val="22"/>
          <w:szCs w:val="22"/>
        </w:rPr>
      </w:pPr>
      <w:r>
        <w:rPr>
          <w:rFonts w:ascii="Arial" w:hAnsi="Arial" w:cs="Arial"/>
          <w:sz w:val="22"/>
          <w:szCs w:val="22"/>
        </w:rPr>
        <w:t>Ces dispositions seront précisées ultérieurement.</w:t>
      </w:r>
    </w:p>
    <w:p w:rsidR="00C146A7" w:rsidRDefault="00C146A7" w:rsidP="00C146A7">
      <w:pPr>
        <w:jc w:val="both"/>
        <w:rPr>
          <w:rFonts w:ascii="Arial" w:hAnsi="Arial" w:cs="Arial"/>
          <w:sz w:val="22"/>
          <w:szCs w:val="22"/>
        </w:rPr>
      </w:pPr>
    </w:p>
    <w:p w:rsidR="00C146A7" w:rsidRPr="00C146A7" w:rsidRDefault="00C146A7" w:rsidP="00C146A7">
      <w:pPr>
        <w:jc w:val="both"/>
        <w:rPr>
          <w:rFonts w:ascii="Arial" w:hAnsi="Arial" w:cs="Arial"/>
          <w:sz w:val="22"/>
          <w:szCs w:val="22"/>
        </w:rPr>
        <w:sectPr w:rsidR="00C146A7" w:rsidRPr="00C146A7" w:rsidSect="00E86277">
          <w:headerReference w:type="even" r:id="rId21"/>
          <w:headerReference w:type="default" r:id="rId22"/>
          <w:headerReference w:type="first" r:id="rId23"/>
          <w:endnotePr>
            <w:numFmt w:val="decimal"/>
          </w:endnotePr>
          <w:pgSz w:w="11907" w:h="16840"/>
          <w:pgMar w:top="1531" w:right="1418" w:bottom="1531"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705E7" w:rsidRPr="00E77DC4" w:rsidTr="00E86277">
        <w:trPr>
          <w:trHeight w:val="1474"/>
        </w:trPr>
        <w:tc>
          <w:tcPr>
            <w:tcW w:w="9210" w:type="dxa"/>
            <w:tcBorders>
              <w:top w:val="triple" w:sz="4" w:space="0" w:color="auto"/>
              <w:left w:val="triple" w:sz="4" w:space="0" w:color="auto"/>
              <w:bottom w:val="triple" w:sz="4" w:space="0" w:color="auto"/>
              <w:right w:val="triple" w:sz="4" w:space="0" w:color="auto"/>
            </w:tcBorders>
            <w:shd w:val="clear" w:color="auto" w:fill="auto"/>
            <w:vAlign w:val="center"/>
          </w:tcPr>
          <w:p w:rsidR="009705E7" w:rsidRPr="00E77DC4" w:rsidRDefault="009705E7" w:rsidP="00CC780F">
            <w:pPr>
              <w:jc w:val="center"/>
              <w:rPr>
                <w:rFonts w:ascii="Arial" w:hAnsi="Arial" w:cs="Arial"/>
                <w:b/>
                <w:color w:val="0000FF"/>
                <w:sz w:val="32"/>
                <w:szCs w:val="32"/>
              </w:rPr>
            </w:pPr>
            <w:r w:rsidRPr="00E77DC4">
              <w:rPr>
                <w:rFonts w:ascii="Arial" w:hAnsi="Arial" w:cs="Arial"/>
                <w:b/>
                <w:color w:val="0000FF"/>
                <w:sz w:val="32"/>
                <w:szCs w:val="32"/>
              </w:rPr>
              <w:lastRenderedPageBreak/>
              <w:t>MOUVEMENT INTR</w:t>
            </w:r>
            <w:r w:rsidR="00FA5718">
              <w:rPr>
                <w:rFonts w:ascii="Arial" w:hAnsi="Arial" w:cs="Arial"/>
                <w:b/>
                <w:color w:val="0000FF"/>
                <w:sz w:val="32"/>
                <w:szCs w:val="32"/>
              </w:rPr>
              <w:t xml:space="preserve">A DÉPARTEMENTAL DES </w:t>
            </w:r>
            <w:proofErr w:type="gramStart"/>
            <w:r w:rsidR="00FA5718">
              <w:rPr>
                <w:rFonts w:ascii="Arial" w:hAnsi="Arial" w:cs="Arial"/>
                <w:b/>
                <w:color w:val="0000FF"/>
                <w:sz w:val="32"/>
                <w:szCs w:val="32"/>
              </w:rPr>
              <w:t>INSTITUTEUR</w:t>
            </w:r>
            <w:r w:rsidR="00CB3680">
              <w:rPr>
                <w:rFonts w:ascii="Arial" w:hAnsi="Arial" w:cs="Arial"/>
                <w:b/>
                <w:color w:val="0000FF"/>
                <w:sz w:val="32"/>
                <w:szCs w:val="32"/>
              </w:rPr>
              <w:t>(</w:t>
            </w:r>
            <w:proofErr w:type="gramEnd"/>
            <w:r w:rsidR="00A03A3C">
              <w:rPr>
                <w:rFonts w:ascii="Arial" w:hAnsi="Arial" w:cs="Arial"/>
                <w:b/>
                <w:color w:val="0000FF"/>
                <w:sz w:val="32"/>
                <w:szCs w:val="32"/>
              </w:rPr>
              <w:t>T</w:t>
            </w:r>
            <w:r w:rsidR="00CB3680">
              <w:rPr>
                <w:rFonts w:ascii="Arial" w:hAnsi="Arial" w:cs="Arial"/>
                <w:b/>
                <w:color w:val="0000FF"/>
                <w:sz w:val="32"/>
                <w:szCs w:val="32"/>
              </w:rPr>
              <w:t>R</w:t>
            </w:r>
            <w:r w:rsidR="00A03A3C">
              <w:rPr>
                <w:rFonts w:ascii="Arial" w:hAnsi="Arial" w:cs="Arial"/>
                <w:b/>
                <w:color w:val="0000FF"/>
                <w:sz w:val="32"/>
                <w:szCs w:val="32"/>
              </w:rPr>
              <w:t>ICE</w:t>
            </w:r>
            <w:r w:rsidR="00FA5718">
              <w:rPr>
                <w:rFonts w:ascii="Arial" w:hAnsi="Arial" w:cs="Arial"/>
                <w:b/>
                <w:color w:val="0000FF"/>
                <w:sz w:val="32"/>
                <w:szCs w:val="32"/>
              </w:rPr>
              <w:t>)</w:t>
            </w:r>
            <w:r w:rsidR="00A03A3C">
              <w:rPr>
                <w:rFonts w:ascii="Arial" w:hAnsi="Arial" w:cs="Arial"/>
                <w:b/>
                <w:color w:val="0000FF"/>
                <w:sz w:val="32"/>
                <w:szCs w:val="32"/>
              </w:rPr>
              <w:t>S</w:t>
            </w:r>
            <w:r w:rsidRPr="00E77DC4">
              <w:rPr>
                <w:rFonts w:ascii="Arial" w:hAnsi="Arial" w:cs="Arial"/>
                <w:b/>
                <w:color w:val="0000FF"/>
                <w:sz w:val="32"/>
                <w:szCs w:val="32"/>
              </w:rPr>
              <w:t xml:space="preserve"> ET PROFESSEUR</w:t>
            </w:r>
            <w:r w:rsidR="00CB3680">
              <w:rPr>
                <w:rFonts w:ascii="Arial" w:hAnsi="Arial" w:cs="Arial"/>
                <w:b/>
                <w:color w:val="0000FF"/>
                <w:sz w:val="32"/>
                <w:szCs w:val="32"/>
              </w:rPr>
              <w:t>(</w:t>
            </w:r>
            <w:r w:rsidR="00CC780F">
              <w:rPr>
                <w:rFonts w:ascii="Arial" w:hAnsi="Arial" w:cs="Arial"/>
                <w:b/>
                <w:color w:val="0000FF"/>
                <w:sz w:val="32"/>
                <w:szCs w:val="32"/>
              </w:rPr>
              <w:t>E</w:t>
            </w:r>
            <w:r w:rsidR="00CB3680">
              <w:rPr>
                <w:rFonts w:ascii="Arial" w:hAnsi="Arial" w:cs="Arial"/>
                <w:b/>
                <w:color w:val="0000FF"/>
                <w:sz w:val="32"/>
                <w:szCs w:val="32"/>
              </w:rPr>
              <w:t>)</w:t>
            </w:r>
            <w:r w:rsidR="00CC780F">
              <w:rPr>
                <w:rFonts w:ascii="Arial" w:hAnsi="Arial" w:cs="Arial"/>
                <w:b/>
                <w:color w:val="0000FF"/>
                <w:sz w:val="32"/>
                <w:szCs w:val="32"/>
              </w:rPr>
              <w:t>S</w:t>
            </w:r>
            <w:r w:rsidRPr="00E77DC4">
              <w:rPr>
                <w:rFonts w:ascii="Arial" w:hAnsi="Arial" w:cs="Arial"/>
                <w:b/>
                <w:color w:val="0000FF"/>
                <w:sz w:val="32"/>
                <w:szCs w:val="32"/>
              </w:rPr>
              <w:t xml:space="preserve"> DES ÉCOLES (TITULAIRES ET STAGIAIRES)</w:t>
            </w:r>
          </w:p>
        </w:tc>
      </w:tr>
    </w:tbl>
    <w:p w:rsidR="009705E7" w:rsidRDefault="009705E7" w:rsidP="009705E7">
      <w:pPr>
        <w:ind w:left="1276"/>
        <w:jc w:val="both"/>
        <w:rPr>
          <w:rFonts w:ascii="Arial" w:hAnsi="Arial" w:cs="Arial"/>
          <w:sz w:val="22"/>
          <w:szCs w:val="22"/>
        </w:rPr>
      </w:pPr>
    </w:p>
    <w:p w:rsidR="009705E7" w:rsidRPr="00190890" w:rsidRDefault="009705E7" w:rsidP="009705E7">
      <w:pPr>
        <w:spacing w:line="240" w:lineRule="exact"/>
        <w:jc w:val="both"/>
        <w:rPr>
          <w:rFonts w:ascii="Arial" w:hAnsi="Arial" w:cs="Arial"/>
          <w:sz w:val="22"/>
          <w:szCs w:val="22"/>
        </w:rPr>
      </w:pPr>
      <w:r w:rsidRPr="00190890">
        <w:rPr>
          <w:rFonts w:ascii="Arial" w:hAnsi="Arial" w:cs="Arial"/>
          <w:sz w:val="22"/>
          <w:szCs w:val="22"/>
        </w:rPr>
        <w:t>Le présent documen</w:t>
      </w:r>
      <w:r>
        <w:rPr>
          <w:rFonts w:ascii="Arial" w:hAnsi="Arial" w:cs="Arial"/>
          <w:sz w:val="22"/>
          <w:szCs w:val="22"/>
        </w:rPr>
        <w:t>t a pour objet de définir les "r</w:t>
      </w:r>
      <w:r w:rsidRPr="00190890">
        <w:rPr>
          <w:rFonts w:ascii="Arial" w:hAnsi="Arial" w:cs="Arial"/>
          <w:sz w:val="22"/>
          <w:szCs w:val="22"/>
        </w:rPr>
        <w:t>ègles et barèmes" qui président au mouvement départemental annuel des enseignant</w:t>
      </w:r>
      <w:r w:rsidR="00DB61E5">
        <w:rPr>
          <w:rFonts w:ascii="Arial" w:hAnsi="Arial" w:cs="Arial"/>
          <w:sz w:val="22"/>
          <w:szCs w:val="22"/>
        </w:rPr>
        <w:t>(</w:t>
      </w:r>
      <w:r w:rsidR="00A03A3C">
        <w:rPr>
          <w:rFonts w:ascii="Arial" w:hAnsi="Arial" w:cs="Arial"/>
          <w:sz w:val="22"/>
          <w:szCs w:val="22"/>
        </w:rPr>
        <w:t>e</w:t>
      </w:r>
      <w:proofErr w:type="gramStart"/>
      <w:r w:rsidR="00DB61E5">
        <w:rPr>
          <w:rFonts w:ascii="Arial" w:hAnsi="Arial" w:cs="Arial"/>
          <w:sz w:val="22"/>
          <w:szCs w:val="22"/>
        </w:rPr>
        <w:t>)</w:t>
      </w:r>
      <w:r w:rsidR="00A03A3C">
        <w:rPr>
          <w:rFonts w:ascii="Arial" w:hAnsi="Arial" w:cs="Arial"/>
          <w:sz w:val="22"/>
          <w:szCs w:val="22"/>
        </w:rPr>
        <w:t>s</w:t>
      </w:r>
      <w:proofErr w:type="gramEnd"/>
      <w:r w:rsidRPr="00190890">
        <w:rPr>
          <w:rFonts w:ascii="Arial" w:hAnsi="Arial" w:cs="Arial"/>
          <w:sz w:val="22"/>
          <w:szCs w:val="22"/>
        </w:rPr>
        <w:t xml:space="preserve"> du premier degré. Les affectations et les mutations doivent garantir l’efficacité, la continuité et l’égalité d’accès au service public d’enseignement, dans le cadre de l'article 60 de la loi n°</w:t>
      </w:r>
      <w:r>
        <w:rPr>
          <w:rFonts w:ascii="Arial" w:hAnsi="Arial" w:cs="Arial"/>
          <w:sz w:val="22"/>
          <w:szCs w:val="22"/>
        </w:rPr>
        <w:t xml:space="preserve"> 84-</w:t>
      </w:r>
      <w:r w:rsidRPr="00190890">
        <w:rPr>
          <w:rFonts w:ascii="Arial" w:hAnsi="Arial" w:cs="Arial"/>
          <w:sz w:val="22"/>
          <w:szCs w:val="22"/>
        </w:rPr>
        <w:t>16 du 1</w:t>
      </w:r>
      <w:r>
        <w:rPr>
          <w:rFonts w:ascii="Arial" w:hAnsi="Arial" w:cs="Arial"/>
          <w:sz w:val="22"/>
          <w:szCs w:val="22"/>
        </w:rPr>
        <w:t>1 janvier 1984 modifiée. Les « r</w:t>
      </w:r>
      <w:r w:rsidRPr="00190890">
        <w:rPr>
          <w:rFonts w:ascii="Arial" w:hAnsi="Arial" w:cs="Arial"/>
          <w:sz w:val="22"/>
          <w:szCs w:val="22"/>
        </w:rPr>
        <w:t>ègles et barèmes » permettent le classement des demandes. Ils ont un caractère indicatif.</w:t>
      </w:r>
    </w:p>
    <w:p w:rsidR="009705E7" w:rsidRDefault="009705E7" w:rsidP="009705E7">
      <w:pPr>
        <w:spacing w:line="240" w:lineRule="exact"/>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9"/>
        <w:gridCol w:w="7403"/>
      </w:tblGrid>
      <w:tr w:rsidR="009705E7" w:rsidRPr="00E77DC4" w:rsidTr="00E86277">
        <w:tc>
          <w:tcPr>
            <w:tcW w:w="1809" w:type="dxa"/>
            <w:shd w:val="clear" w:color="auto" w:fill="auto"/>
          </w:tcPr>
          <w:p w:rsidR="009705E7" w:rsidRPr="00E77DC4" w:rsidRDefault="009705E7" w:rsidP="00E86277">
            <w:pPr>
              <w:jc w:val="center"/>
              <w:rPr>
                <w:rFonts w:ascii="Arial" w:hAnsi="Arial" w:cs="Arial"/>
                <w:b/>
                <w:color w:val="0000FF"/>
                <w:sz w:val="52"/>
                <w:szCs w:val="52"/>
              </w:rPr>
            </w:pPr>
            <w:r w:rsidRPr="00E77DC4">
              <w:rPr>
                <w:rFonts w:ascii="Arial" w:hAnsi="Arial" w:cs="Arial"/>
                <w:b/>
                <w:color w:val="0000FF"/>
                <w:sz w:val="52"/>
                <w:szCs w:val="52"/>
              </w:rPr>
              <w:t>I</w:t>
            </w:r>
          </w:p>
        </w:tc>
        <w:tc>
          <w:tcPr>
            <w:tcW w:w="7403"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t>ÉLÉMENTS DU BARÈME</w:t>
            </w:r>
          </w:p>
        </w:tc>
      </w:tr>
    </w:tbl>
    <w:p w:rsidR="009705E7" w:rsidRPr="00190890" w:rsidRDefault="009705E7" w:rsidP="009705E7">
      <w:pPr>
        <w:jc w:val="both"/>
        <w:rPr>
          <w:rFonts w:ascii="Arial" w:hAnsi="Arial" w:cs="Arial"/>
          <w:sz w:val="22"/>
          <w:szCs w:val="22"/>
        </w:rPr>
      </w:pPr>
    </w:p>
    <w:p w:rsidR="009705E7" w:rsidRPr="009759B4" w:rsidRDefault="009705E7" w:rsidP="009705E7">
      <w:pPr>
        <w:spacing w:line="240" w:lineRule="exact"/>
        <w:ind w:right="-2"/>
        <w:jc w:val="both"/>
        <w:rPr>
          <w:rFonts w:ascii="Arial" w:hAnsi="Arial" w:cs="Arial"/>
          <w:sz w:val="22"/>
          <w:szCs w:val="22"/>
        </w:rPr>
      </w:pPr>
      <w:r w:rsidRPr="009759B4">
        <w:rPr>
          <w:rFonts w:ascii="Arial" w:hAnsi="Arial" w:cs="Arial"/>
          <w:sz w:val="22"/>
          <w:szCs w:val="22"/>
        </w:rPr>
        <w:t>Les éléments pris en compte dans le calcul du "barème" sont les suivants :</w:t>
      </w:r>
    </w:p>
    <w:p w:rsidR="009705E7" w:rsidRPr="009759B4" w:rsidRDefault="009705E7" w:rsidP="009705E7">
      <w:pPr>
        <w:spacing w:line="240" w:lineRule="exact"/>
        <w:jc w:val="both"/>
        <w:rPr>
          <w:rFonts w:ascii="Arial" w:hAnsi="Arial" w:cs="Arial"/>
          <w:sz w:val="22"/>
          <w:szCs w:val="22"/>
        </w:rPr>
      </w:pPr>
    </w:p>
    <w:p w:rsidR="009705E7" w:rsidRPr="009759B4" w:rsidRDefault="009705E7" w:rsidP="009705E7">
      <w:pPr>
        <w:tabs>
          <w:tab w:val="left" w:pos="9070"/>
        </w:tabs>
        <w:spacing w:line="240" w:lineRule="exact"/>
        <w:ind w:right="-2"/>
        <w:jc w:val="both"/>
        <w:rPr>
          <w:rFonts w:ascii="Arial" w:hAnsi="Arial" w:cs="Arial"/>
          <w:sz w:val="22"/>
          <w:szCs w:val="22"/>
        </w:rPr>
      </w:pPr>
      <w:r w:rsidRPr="009759B4">
        <w:rPr>
          <w:rFonts w:ascii="Arial" w:hAnsi="Arial" w:cs="Arial"/>
          <w:b/>
          <w:sz w:val="22"/>
          <w:szCs w:val="22"/>
        </w:rPr>
        <w:t>A</w:t>
      </w:r>
      <w:r w:rsidR="009759B4" w:rsidRPr="009759B4">
        <w:rPr>
          <w:rFonts w:ascii="Arial" w:hAnsi="Arial" w:cs="Arial"/>
          <w:b/>
          <w:sz w:val="22"/>
          <w:szCs w:val="22"/>
        </w:rPr>
        <w:t>GS</w:t>
      </w:r>
      <w:r w:rsidRPr="009759B4">
        <w:rPr>
          <w:rFonts w:ascii="Arial" w:hAnsi="Arial" w:cs="Arial"/>
          <w:b/>
          <w:sz w:val="22"/>
          <w:szCs w:val="22"/>
        </w:rPr>
        <w:t xml:space="preserve"> = ancienneté générale des services.  </w:t>
      </w:r>
      <w:r w:rsidRPr="009759B4">
        <w:rPr>
          <w:rFonts w:ascii="Arial" w:hAnsi="Arial" w:cs="Arial"/>
          <w:sz w:val="22"/>
          <w:szCs w:val="22"/>
        </w:rPr>
        <w:t>L’AGS est comptabilisée au 31 décembre de l’année précédant le mouvement.</w:t>
      </w:r>
    </w:p>
    <w:p w:rsidR="009705E7" w:rsidRPr="009759B4" w:rsidRDefault="009705E7" w:rsidP="009705E7">
      <w:pPr>
        <w:tabs>
          <w:tab w:val="left" w:pos="9070"/>
        </w:tabs>
        <w:spacing w:line="240" w:lineRule="exact"/>
        <w:ind w:right="284"/>
        <w:jc w:val="both"/>
        <w:rPr>
          <w:rFonts w:ascii="Arial" w:hAnsi="Arial" w:cs="Arial"/>
          <w:sz w:val="22"/>
          <w:szCs w:val="22"/>
        </w:rPr>
      </w:pPr>
    </w:p>
    <w:p w:rsidR="009705E7" w:rsidRPr="009759B4" w:rsidRDefault="009705E7" w:rsidP="009705E7">
      <w:pPr>
        <w:tabs>
          <w:tab w:val="left" w:pos="9070"/>
        </w:tabs>
        <w:ind w:right="-2"/>
        <w:jc w:val="both"/>
        <w:rPr>
          <w:rFonts w:ascii="Arial" w:hAnsi="Arial" w:cs="Arial"/>
          <w:color w:val="auto"/>
          <w:sz w:val="22"/>
          <w:szCs w:val="22"/>
        </w:rPr>
      </w:pPr>
    </w:p>
    <w:p w:rsidR="009705E7" w:rsidRPr="009759B4" w:rsidRDefault="009705E7" w:rsidP="009705E7">
      <w:pPr>
        <w:spacing w:line="240" w:lineRule="exact"/>
        <w:ind w:right="-2"/>
        <w:jc w:val="both"/>
        <w:rPr>
          <w:rFonts w:ascii="Arial" w:hAnsi="Arial" w:cs="Arial"/>
          <w:color w:val="auto"/>
          <w:sz w:val="22"/>
          <w:szCs w:val="22"/>
        </w:rPr>
      </w:pPr>
      <w:r w:rsidRPr="009759B4">
        <w:rPr>
          <w:rFonts w:ascii="Arial" w:hAnsi="Arial" w:cs="Arial"/>
          <w:b/>
          <w:color w:val="auto"/>
          <w:sz w:val="22"/>
          <w:szCs w:val="22"/>
        </w:rPr>
        <w:t xml:space="preserve">B2 = poste en dispositif </w:t>
      </w:r>
      <w:r w:rsidR="00CC780F" w:rsidRPr="009759B4">
        <w:rPr>
          <w:rFonts w:ascii="Arial" w:hAnsi="Arial" w:cs="Arial"/>
          <w:b/>
          <w:color w:val="auto"/>
          <w:sz w:val="22"/>
          <w:szCs w:val="22"/>
        </w:rPr>
        <w:t>REP+</w:t>
      </w:r>
      <w:r w:rsidR="005805F0" w:rsidRPr="009759B4">
        <w:rPr>
          <w:rFonts w:ascii="Arial" w:hAnsi="Arial" w:cs="Arial"/>
          <w:b/>
          <w:color w:val="auto"/>
          <w:sz w:val="22"/>
          <w:szCs w:val="22"/>
        </w:rPr>
        <w:t xml:space="preserve"> </w:t>
      </w:r>
      <w:r w:rsidR="00A03A3C" w:rsidRPr="009759B4">
        <w:rPr>
          <w:rFonts w:ascii="Arial" w:hAnsi="Arial" w:cs="Arial"/>
          <w:b/>
          <w:color w:val="auto"/>
          <w:sz w:val="22"/>
          <w:szCs w:val="22"/>
        </w:rPr>
        <w:t>(</w:t>
      </w:r>
      <w:r w:rsidR="005805F0" w:rsidRPr="009759B4">
        <w:rPr>
          <w:rFonts w:ascii="Arial" w:hAnsi="Arial" w:cs="Arial"/>
          <w:b/>
          <w:color w:val="auto"/>
          <w:sz w:val="22"/>
          <w:szCs w:val="22"/>
        </w:rPr>
        <w:t xml:space="preserve">ou </w:t>
      </w:r>
      <w:r w:rsidRPr="009759B4">
        <w:rPr>
          <w:rFonts w:ascii="Arial" w:hAnsi="Arial" w:cs="Arial"/>
          <w:b/>
          <w:color w:val="auto"/>
          <w:sz w:val="22"/>
          <w:szCs w:val="22"/>
        </w:rPr>
        <w:t>ECLAIR</w:t>
      </w:r>
      <w:r w:rsidR="00A03A3C" w:rsidRPr="009759B4">
        <w:rPr>
          <w:rFonts w:ascii="Arial" w:hAnsi="Arial" w:cs="Arial"/>
          <w:b/>
          <w:color w:val="auto"/>
          <w:sz w:val="22"/>
          <w:szCs w:val="22"/>
        </w:rPr>
        <w:t>)</w:t>
      </w:r>
      <w:r w:rsidRPr="009759B4">
        <w:rPr>
          <w:rFonts w:ascii="Arial" w:hAnsi="Arial" w:cs="Arial"/>
          <w:b/>
          <w:color w:val="auto"/>
          <w:sz w:val="22"/>
          <w:szCs w:val="22"/>
        </w:rPr>
        <w:t xml:space="preserve"> à Paris</w:t>
      </w:r>
      <w:r w:rsidRPr="009759B4">
        <w:rPr>
          <w:rFonts w:ascii="Arial" w:hAnsi="Arial" w:cs="Arial"/>
          <w:color w:val="auto"/>
          <w:sz w:val="22"/>
          <w:szCs w:val="22"/>
        </w:rPr>
        <w:t>. Bonification de 3 points par année d’exercice, au-delà de la 3</w:t>
      </w:r>
      <w:r w:rsidRPr="009759B4">
        <w:rPr>
          <w:rFonts w:ascii="Arial" w:hAnsi="Arial" w:cs="Arial"/>
          <w:color w:val="auto"/>
          <w:sz w:val="22"/>
          <w:szCs w:val="22"/>
          <w:vertAlign w:val="superscript"/>
        </w:rPr>
        <w:t>ème</w:t>
      </w:r>
      <w:r w:rsidRPr="009759B4">
        <w:rPr>
          <w:rFonts w:ascii="Arial" w:hAnsi="Arial" w:cs="Arial"/>
          <w:color w:val="auto"/>
          <w:sz w:val="22"/>
          <w:szCs w:val="22"/>
        </w:rPr>
        <w:t xml:space="preserve"> année de services continus, sur un poste obtenu à titre définitif ou provisoire, avec un plafonnement à 9 points. Il faut exercer en dispositif </w:t>
      </w:r>
      <w:r w:rsidR="00CC780F" w:rsidRPr="009759B4">
        <w:rPr>
          <w:rFonts w:ascii="Arial" w:hAnsi="Arial" w:cs="Arial"/>
          <w:color w:val="auto"/>
          <w:sz w:val="22"/>
          <w:szCs w:val="22"/>
        </w:rPr>
        <w:t>REP+</w:t>
      </w:r>
      <w:r w:rsidR="00257BA0" w:rsidRPr="009759B4">
        <w:rPr>
          <w:rFonts w:ascii="Arial" w:hAnsi="Arial" w:cs="Arial"/>
          <w:color w:val="auto"/>
          <w:sz w:val="22"/>
          <w:szCs w:val="22"/>
        </w:rPr>
        <w:t xml:space="preserve"> </w:t>
      </w:r>
      <w:r w:rsidRPr="009759B4">
        <w:rPr>
          <w:rFonts w:ascii="Arial" w:hAnsi="Arial" w:cs="Arial"/>
          <w:color w:val="auto"/>
          <w:sz w:val="22"/>
          <w:szCs w:val="22"/>
        </w:rPr>
        <w:t xml:space="preserve">durant l’année précédant le mouvement pour pouvoir prétendre à cette bonification. </w:t>
      </w:r>
    </w:p>
    <w:tbl>
      <w:tblPr>
        <w:tblW w:w="9840" w:type="dxa"/>
        <w:tblCellMar>
          <w:left w:w="70" w:type="dxa"/>
          <w:right w:w="70" w:type="dxa"/>
        </w:tblCellMar>
        <w:tblLook w:val="04A0" w:firstRow="1" w:lastRow="0" w:firstColumn="1" w:lastColumn="0" w:noHBand="0" w:noVBand="1"/>
      </w:tblPr>
      <w:tblGrid>
        <w:gridCol w:w="4752"/>
        <w:gridCol w:w="1342"/>
        <w:gridCol w:w="3746"/>
      </w:tblGrid>
      <w:tr w:rsidR="008010C1" w:rsidRPr="009759B4" w:rsidTr="00B85A94">
        <w:trPr>
          <w:trHeight w:val="214"/>
        </w:trPr>
        <w:tc>
          <w:tcPr>
            <w:tcW w:w="4752"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b/>
                <w:bCs/>
                <w:color w:val="auto"/>
                <w:sz w:val="22"/>
                <w:szCs w:val="22"/>
              </w:rPr>
            </w:pPr>
          </w:p>
          <w:p w:rsidR="008010C1" w:rsidRPr="009759B4" w:rsidRDefault="008010C1" w:rsidP="00863657">
            <w:pPr>
              <w:spacing w:line="240" w:lineRule="exact"/>
              <w:ind w:right="-2"/>
              <w:jc w:val="both"/>
              <w:rPr>
                <w:rFonts w:ascii="Arial" w:hAnsi="Arial" w:cs="Arial"/>
                <w:b/>
                <w:bCs/>
                <w:color w:val="auto"/>
                <w:sz w:val="22"/>
                <w:szCs w:val="22"/>
              </w:rPr>
            </w:pPr>
            <w:r w:rsidRPr="009759B4">
              <w:rPr>
                <w:rFonts w:ascii="Arial" w:hAnsi="Arial" w:cs="Arial"/>
                <w:b/>
                <w:bCs/>
                <w:color w:val="auto"/>
                <w:sz w:val="22"/>
                <w:szCs w:val="22"/>
              </w:rPr>
              <w:t>MOUVEMENT 201</w:t>
            </w:r>
            <w:r w:rsidR="00863657" w:rsidRPr="009759B4">
              <w:rPr>
                <w:rFonts w:ascii="Arial" w:hAnsi="Arial" w:cs="Arial"/>
                <w:b/>
                <w:bCs/>
                <w:color w:val="auto"/>
                <w:sz w:val="22"/>
                <w:szCs w:val="22"/>
              </w:rPr>
              <w:t>8</w:t>
            </w:r>
          </w:p>
        </w:tc>
        <w:tc>
          <w:tcPr>
            <w:tcW w:w="1342"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p>
        </w:tc>
        <w:tc>
          <w:tcPr>
            <w:tcW w:w="3746"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p>
        </w:tc>
      </w:tr>
      <w:tr w:rsidR="008010C1" w:rsidRPr="009759B4" w:rsidTr="00B85A94">
        <w:trPr>
          <w:trHeight w:val="214"/>
        </w:trPr>
        <w:tc>
          <w:tcPr>
            <w:tcW w:w="4752"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p>
        </w:tc>
        <w:tc>
          <w:tcPr>
            <w:tcW w:w="1342"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p>
        </w:tc>
        <w:tc>
          <w:tcPr>
            <w:tcW w:w="3746" w:type="dxa"/>
            <w:tcBorders>
              <w:top w:val="nil"/>
              <w:left w:val="nil"/>
              <w:bottom w:val="nil"/>
              <w:right w:val="nil"/>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p>
        </w:tc>
      </w:tr>
      <w:tr w:rsidR="008010C1" w:rsidRPr="009759B4" w:rsidTr="00B85A94">
        <w:trPr>
          <w:trHeight w:val="692"/>
        </w:trPr>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0C1" w:rsidRPr="009759B4" w:rsidRDefault="008010C1" w:rsidP="008010C1">
            <w:pPr>
              <w:spacing w:line="240" w:lineRule="exact"/>
              <w:ind w:right="-2"/>
              <w:jc w:val="both"/>
              <w:rPr>
                <w:rFonts w:ascii="Arial" w:hAnsi="Arial" w:cs="Arial"/>
                <w:b/>
                <w:bCs/>
                <w:color w:val="auto"/>
                <w:sz w:val="22"/>
                <w:szCs w:val="22"/>
              </w:rPr>
            </w:pPr>
            <w:r w:rsidRPr="009759B4">
              <w:rPr>
                <w:rFonts w:ascii="Arial" w:hAnsi="Arial" w:cs="Arial"/>
                <w:b/>
                <w:bCs/>
                <w:color w:val="auto"/>
                <w:sz w:val="22"/>
                <w:szCs w:val="22"/>
              </w:rPr>
              <w:t>DATE DE DEBUT D'AFFECTATION EN REP+ OU ECLAIR</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8010C1" w:rsidRPr="009759B4" w:rsidRDefault="008010C1" w:rsidP="008010C1">
            <w:pPr>
              <w:spacing w:line="240" w:lineRule="exact"/>
              <w:ind w:right="-2"/>
              <w:jc w:val="both"/>
              <w:rPr>
                <w:rFonts w:ascii="Arial" w:hAnsi="Arial" w:cs="Arial"/>
                <w:b/>
                <w:bCs/>
                <w:color w:val="auto"/>
                <w:sz w:val="22"/>
                <w:szCs w:val="22"/>
              </w:rPr>
            </w:pPr>
            <w:r w:rsidRPr="009759B4">
              <w:rPr>
                <w:rFonts w:ascii="Arial" w:hAnsi="Arial" w:cs="Arial"/>
                <w:b/>
                <w:bCs/>
                <w:color w:val="auto"/>
                <w:sz w:val="22"/>
                <w:szCs w:val="22"/>
              </w:rPr>
              <w:t>NOMBRE DE POINTS</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rsidR="008010C1" w:rsidRPr="009759B4" w:rsidRDefault="008010C1" w:rsidP="00CE4BC5">
            <w:pPr>
              <w:spacing w:line="240" w:lineRule="exact"/>
              <w:ind w:right="-2"/>
              <w:jc w:val="both"/>
              <w:rPr>
                <w:rFonts w:ascii="Arial" w:hAnsi="Arial" w:cs="Arial"/>
                <w:b/>
                <w:bCs/>
                <w:color w:val="auto"/>
                <w:sz w:val="22"/>
                <w:szCs w:val="22"/>
              </w:rPr>
            </w:pPr>
            <w:r w:rsidRPr="009759B4">
              <w:rPr>
                <w:rFonts w:ascii="Arial" w:hAnsi="Arial" w:cs="Arial"/>
                <w:b/>
                <w:bCs/>
                <w:color w:val="auto"/>
                <w:sz w:val="22"/>
                <w:szCs w:val="22"/>
              </w:rPr>
              <w:t xml:space="preserve">Nombre d'années d'exercice en REP+ </w:t>
            </w:r>
            <w:r w:rsidR="00A03A3C" w:rsidRPr="009759B4">
              <w:rPr>
                <w:rFonts w:ascii="Arial" w:hAnsi="Arial" w:cs="Arial"/>
                <w:b/>
                <w:bCs/>
                <w:color w:val="auto"/>
                <w:sz w:val="22"/>
                <w:szCs w:val="22"/>
              </w:rPr>
              <w:t>(</w:t>
            </w:r>
            <w:r w:rsidRPr="009759B4">
              <w:rPr>
                <w:rFonts w:ascii="Arial" w:hAnsi="Arial" w:cs="Arial"/>
                <w:b/>
                <w:bCs/>
                <w:color w:val="auto"/>
                <w:sz w:val="22"/>
                <w:szCs w:val="22"/>
              </w:rPr>
              <w:t>OU ECLAIR</w:t>
            </w:r>
            <w:r w:rsidR="00A03A3C" w:rsidRPr="009759B4">
              <w:rPr>
                <w:rFonts w:ascii="Arial" w:hAnsi="Arial" w:cs="Arial"/>
                <w:b/>
                <w:bCs/>
                <w:color w:val="auto"/>
                <w:sz w:val="22"/>
                <w:szCs w:val="22"/>
              </w:rPr>
              <w:t>)</w:t>
            </w:r>
            <w:r w:rsidRPr="009759B4">
              <w:rPr>
                <w:rFonts w:ascii="Arial" w:hAnsi="Arial" w:cs="Arial"/>
                <w:b/>
                <w:bCs/>
                <w:color w:val="auto"/>
                <w:sz w:val="22"/>
                <w:szCs w:val="22"/>
              </w:rPr>
              <w:t xml:space="preserve"> à compter de 2015-2016 (année précéd</w:t>
            </w:r>
            <w:r w:rsidR="00CE4BC5" w:rsidRPr="009759B4">
              <w:rPr>
                <w:rFonts w:ascii="Arial" w:hAnsi="Arial" w:cs="Arial"/>
                <w:b/>
                <w:bCs/>
                <w:color w:val="auto"/>
                <w:sz w:val="22"/>
                <w:szCs w:val="22"/>
              </w:rPr>
              <w:t>a</w:t>
            </w:r>
            <w:r w:rsidRPr="009759B4">
              <w:rPr>
                <w:rFonts w:ascii="Arial" w:hAnsi="Arial" w:cs="Arial"/>
                <w:b/>
                <w:bCs/>
                <w:color w:val="auto"/>
                <w:sz w:val="22"/>
                <w:szCs w:val="22"/>
              </w:rPr>
              <w:t>nt le mouvement)</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2016</w:t>
            </w:r>
            <w:r w:rsidR="008010C1" w:rsidRPr="009759B4">
              <w:rPr>
                <w:rFonts w:ascii="Arial" w:hAnsi="Arial" w:cs="Arial"/>
                <w:color w:val="auto"/>
                <w:sz w:val="22"/>
                <w:szCs w:val="22"/>
              </w:rPr>
              <w:t>-</w:t>
            </w:r>
            <w:r w:rsidRPr="009759B4">
              <w:rPr>
                <w:rFonts w:ascii="Arial" w:hAnsi="Arial" w:cs="Arial"/>
                <w:color w:val="auto"/>
                <w:sz w:val="22"/>
                <w:szCs w:val="22"/>
              </w:rPr>
              <w:t>2017</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7</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1ère année d'exercice</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2015</w:t>
            </w:r>
            <w:r w:rsidR="008010C1" w:rsidRPr="009759B4">
              <w:rPr>
                <w:rFonts w:ascii="Arial" w:hAnsi="Arial" w:cs="Arial"/>
                <w:color w:val="auto"/>
                <w:sz w:val="22"/>
                <w:szCs w:val="22"/>
              </w:rPr>
              <w:t>-</w:t>
            </w:r>
            <w:r w:rsidRPr="009759B4">
              <w:rPr>
                <w:rFonts w:ascii="Arial" w:hAnsi="Arial" w:cs="Arial"/>
                <w:color w:val="auto"/>
                <w:sz w:val="22"/>
                <w:szCs w:val="22"/>
              </w:rPr>
              <w:t>2016</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6</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2ème année d'exercice en continu</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2014</w:t>
            </w:r>
            <w:r w:rsidR="008010C1" w:rsidRPr="009759B4">
              <w:rPr>
                <w:rFonts w:ascii="Arial" w:hAnsi="Arial" w:cs="Arial"/>
                <w:color w:val="auto"/>
                <w:sz w:val="22"/>
                <w:szCs w:val="22"/>
              </w:rPr>
              <w:t>-</w:t>
            </w:r>
            <w:r w:rsidRPr="009759B4">
              <w:rPr>
                <w:rFonts w:ascii="Arial" w:hAnsi="Arial" w:cs="Arial"/>
                <w:color w:val="auto"/>
                <w:sz w:val="22"/>
                <w:szCs w:val="22"/>
              </w:rPr>
              <w:t>2015</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5</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3ème année d'exercice en continu</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2013</w:t>
            </w:r>
            <w:r w:rsidR="008010C1" w:rsidRPr="009759B4">
              <w:rPr>
                <w:rFonts w:ascii="Arial" w:hAnsi="Arial" w:cs="Arial"/>
                <w:color w:val="auto"/>
                <w:sz w:val="22"/>
                <w:szCs w:val="22"/>
              </w:rPr>
              <w:t>-</w:t>
            </w:r>
            <w:r w:rsidRPr="009759B4">
              <w:rPr>
                <w:rFonts w:ascii="Arial" w:hAnsi="Arial" w:cs="Arial"/>
                <w:color w:val="auto"/>
                <w:sz w:val="22"/>
                <w:szCs w:val="22"/>
              </w:rPr>
              <w:t>2014</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4</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3 POINTS</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4ème année d'exercice en continu</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2012</w:t>
            </w:r>
            <w:r w:rsidR="008010C1" w:rsidRPr="009759B4">
              <w:rPr>
                <w:rFonts w:ascii="Arial" w:hAnsi="Arial" w:cs="Arial"/>
                <w:color w:val="auto"/>
                <w:sz w:val="22"/>
                <w:szCs w:val="22"/>
              </w:rPr>
              <w:t>-</w:t>
            </w:r>
            <w:r w:rsidRPr="009759B4">
              <w:rPr>
                <w:rFonts w:ascii="Arial" w:hAnsi="Arial" w:cs="Arial"/>
                <w:color w:val="auto"/>
                <w:sz w:val="22"/>
                <w:szCs w:val="22"/>
              </w:rPr>
              <w:t>2013</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3</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6 POINTS</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5ème année d'exercice en continu</w:t>
            </w:r>
          </w:p>
        </w:tc>
      </w:tr>
      <w:tr w:rsidR="008010C1" w:rsidRPr="009759B4" w:rsidTr="00B85A94">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8010C1" w:rsidRPr="009759B4" w:rsidRDefault="00577D70" w:rsidP="00863657">
            <w:pPr>
              <w:spacing w:line="240" w:lineRule="exact"/>
              <w:ind w:right="-2"/>
              <w:jc w:val="both"/>
              <w:rPr>
                <w:rFonts w:ascii="Arial" w:hAnsi="Arial" w:cs="Arial"/>
                <w:color w:val="auto"/>
                <w:sz w:val="22"/>
                <w:szCs w:val="22"/>
              </w:rPr>
            </w:pPr>
            <w:r w:rsidRPr="009759B4">
              <w:rPr>
                <w:rFonts w:ascii="Arial" w:hAnsi="Arial" w:cs="Arial"/>
                <w:color w:val="auto"/>
                <w:sz w:val="22"/>
                <w:szCs w:val="22"/>
              </w:rPr>
              <w:t>201</w:t>
            </w:r>
            <w:r w:rsidR="00863657" w:rsidRPr="009759B4">
              <w:rPr>
                <w:rFonts w:ascii="Arial" w:hAnsi="Arial" w:cs="Arial"/>
                <w:color w:val="auto"/>
                <w:sz w:val="22"/>
                <w:szCs w:val="22"/>
              </w:rPr>
              <w:t>1</w:t>
            </w:r>
            <w:r w:rsidR="008010C1" w:rsidRPr="009759B4">
              <w:rPr>
                <w:rFonts w:ascii="Arial" w:hAnsi="Arial" w:cs="Arial"/>
                <w:color w:val="auto"/>
                <w:sz w:val="22"/>
                <w:szCs w:val="22"/>
              </w:rPr>
              <w:t>-</w:t>
            </w:r>
            <w:r w:rsidRPr="009759B4">
              <w:rPr>
                <w:rFonts w:ascii="Arial" w:hAnsi="Arial" w:cs="Arial"/>
                <w:color w:val="auto"/>
                <w:sz w:val="22"/>
                <w:szCs w:val="22"/>
              </w:rPr>
              <w:t>2012</w:t>
            </w:r>
            <w:r w:rsidR="008010C1" w:rsidRPr="009759B4">
              <w:rPr>
                <w:rFonts w:ascii="Arial" w:hAnsi="Arial" w:cs="Arial"/>
                <w:color w:val="auto"/>
                <w:sz w:val="22"/>
                <w:szCs w:val="22"/>
              </w:rPr>
              <w:t xml:space="preserve"> (du 01/09/</w:t>
            </w:r>
            <w:r w:rsidRPr="009759B4">
              <w:rPr>
                <w:rFonts w:ascii="Arial" w:hAnsi="Arial" w:cs="Arial"/>
                <w:color w:val="auto"/>
                <w:sz w:val="22"/>
                <w:szCs w:val="22"/>
              </w:rPr>
              <w:t>201</w:t>
            </w:r>
            <w:r w:rsidR="00863657" w:rsidRPr="009759B4">
              <w:rPr>
                <w:rFonts w:ascii="Arial" w:hAnsi="Arial" w:cs="Arial"/>
                <w:color w:val="auto"/>
                <w:sz w:val="22"/>
                <w:szCs w:val="22"/>
              </w:rPr>
              <w:t>1</w:t>
            </w:r>
            <w:r w:rsidR="008010C1" w:rsidRPr="009759B4">
              <w:rPr>
                <w:rFonts w:ascii="Arial" w:hAnsi="Arial" w:cs="Arial"/>
                <w:color w:val="auto"/>
                <w:sz w:val="22"/>
                <w:szCs w:val="22"/>
              </w:rPr>
              <w:t xml:space="preserve"> au 31/08/</w:t>
            </w:r>
            <w:r w:rsidRPr="009759B4">
              <w:rPr>
                <w:rFonts w:ascii="Arial" w:hAnsi="Arial" w:cs="Arial"/>
                <w:color w:val="auto"/>
                <w:sz w:val="22"/>
                <w:szCs w:val="22"/>
              </w:rPr>
              <w:t>201</w:t>
            </w:r>
            <w:r w:rsidR="00863657" w:rsidRPr="009759B4">
              <w:rPr>
                <w:rFonts w:ascii="Arial" w:hAnsi="Arial" w:cs="Arial"/>
                <w:color w:val="auto"/>
                <w:sz w:val="22"/>
                <w:szCs w:val="22"/>
              </w:rPr>
              <w:t>8</w:t>
            </w:r>
            <w:r w:rsidR="008010C1" w:rsidRPr="009759B4">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9 POINTS</w:t>
            </w:r>
          </w:p>
        </w:tc>
        <w:tc>
          <w:tcPr>
            <w:tcW w:w="3746" w:type="dxa"/>
            <w:tcBorders>
              <w:top w:val="nil"/>
              <w:left w:val="nil"/>
              <w:bottom w:val="single" w:sz="4" w:space="0" w:color="auto"/>
              <w:right w:val="single" w:sz="4" w:space="0" w:color="auto"/>
            </w:tcBorders>
            <w:shd w:val="clear" w:color="auto" w:fill="auto"/>
            <w:noWrap/>
            <w:vAlign w:val="bottom"/>
            <w:hideMark/>
          </w:tcPr>
          <w:p w:rsidR="008010C1" w:rsidRPr="009759B4" w:rsidRDefault="008010C1" w:rsidP="008010C1">
            <w:pPr>
              <w:spacing w:line="240" w:lineRule="exact"/>
              <w:ind w:right="-2"/>
              <w:jc w:val="both"/>
              <w:rPr>
                <w:rFonts w:ascii="Arial" w:hAnsi="Arial" w:cs="Arial"/>
                <w:color w:val="auto"/>
                <w:sz w:val="22"/>
                <w:szCs w:val="22"/>
              </w:rPr>
            </w:pPr>
            <w:r w:rsidRPr="009759B4">
              <w:rPr>
                <w:rFonts w:ascii="Arial" w:hAnsi="Arial" w:cs="Arial"/>
                <w:color w:val="auto"/>
                <w:sz w:val="22"/>
                <w:szCs w:val="22"/>
              </w:rPr>
              <w:t xml:space="preserve">6ème </w:t>
            </w:r>
            <w:r w:rsidR="001B53D4" w:rsidRPr="009759B4">
              <w:rPr>
                <w:rFonts w:ascii="Arial" w:hAnsi="Arial" w:cs="Arial"/>
                <w:color w:val="auto"/>
                <w:sz w:val="22"/>
                <w:szCs w:val="22"/>
              </w:rPr>
              <w:t>et 7</w:t>
            </w:r>
            <w:r w:rsidR="001B53D4" w:rsidRPr="009759B4">
              <w:rPr>
                <w:rFonts w:ascii="Arial" w:hAnsi="Arial" w:cs="Arial"/>
                <w:color w:val="auto"/>
                <w:sz w:val="22"/>
                <w:szCs w:val="22"/>
                <w:vertAlign w:val="superscript"/>
              </w:rPr>
              <w:t>ème</w:t>
            </w:r>
            <w:r w:rsidR="001B53D4" w:rsidRPr="009759B4">
              <w:rPr>
                <w:rFonts w:ascii="Arial" w:hAnsi="Arial" w:cs="Arial"/>
                <w:color w:val="auto"/>
                <w:sz w:val="22"/>
                <w:szCs w:val="22"/>
              </w:rPr>
              <w:t xml:space="preserve"> </w:t>
            </w:r>
            <w:r w:rsidRPr="009759B4">
              <w:rPr>
                <w:rFonts w:ascii="Arial" w:hAnsi="Arial" w:cs="Arial"/>
                <w:color w:val="auto"/>
                <w:sz w:val="22"/>
                <w:szCs w:val="22"/>
              </w:rPr>
              <w:t>année d'exercice en continu</w:t>
            </w:r>
          </w:p>
        </w:tc>
      </w:tr>
    </w:tbl>
    <w:p w:rsidR="00495446" w:rsidRPr="009759B4" w:rsidRDefault="00495446" w:rsidP="009705E7">
      <w:pPr>
        <w:spacing w:line="240" w:lineRule="exact"/>
        <w:ind w:right="-2"/>
        <w:jc w:val="both"/>
        <w:rPr>
          <w:rFonts w:ascii="Arial" w:hAnsi="Arial" w:cs="Arial"/>
          <w:color w:val="auto"/>
          <w:sz w:val="22"/>
          <w:szCs w:val="22"/>
        </w:rPr>
      </w:pPr>
    </w:p>
    <w:p w:rsidR="00257BA0" w:rsidRPr="009759B4" w:rsidRDefault="00257BA0" w:rsidP="00257BA0">
      <w:pPr>
        <w:spacing w:line="240" w:lineRule="exact"/>
        <w:ind w:right="-2"/>
        <w:jc w:val="both"/>
        <w:rPr>
          <w:rFonts w:ascii="Arial" w:hAnsi="Arial" w:cs="Arial"/>
          <w:b/>
          <w:color w:val="auto"/>
          <w:sz w:val="22"/>
          <w:szCs w:val="22"/>
        </w:rPr>
      </w:pPr>
    </w:p>
    <w:p w:rsidR="00B479FF" w:rsidRPr="00FF36C3" w:rsidRDefault="009705E7" w:rsidP="000674FA">
      <w:pPr>
        <w:spacing w:line="240" w:lineRule="exact"/>
        <w:ind w:right="-2"/>
        <w:jc w:val="both"/>
        <w:rPr>
          <w:rFonts w:ascii="Arial" w:hAnsi="Arial" w:cs="Arial"/>
          <w:b/>
          <w:color w:val="auto"/>
          <w:sz w:val="22"/>
          <w:szCs w:val="22"/>
        </w:rPr>
      </w:pPr>
      <w:r w:rsidRPr="00FF36C3">
        <w:rPr>
          <w:rFonts w:ascii="Arial" w:hAnsi="Arial" w:cs="Arial"/>
          <w:b/>
          <w:color w:val="auto"/>
          <w:sz w:val="22"/>
          <w:szCs w:val="22"/>
        </w:rPr>
        <w:t>B3 =</w:t>
      </w:r>
      <w:r w:rsidR="002C3569" w:rsidRPr="00FF36C3">
        <w:rPr>
          <w:rFonts w:ascii="Arial" w:hAnsi="Arial" w:cs="Arial"/>
          <w:b/>
          <w:color w:val="auto"/>
          <w:sz w:val="22"/>
          <w:szCs w:val="22"/>
        </w:rPr>
        <w:t xml:space="preserve"> exercice sur</w:t>
      </w:r>
      <w:r w:rsidRPr="00FF36C3">
        <w:rPr>
          <w:rFonts w:ascii="Arial" w:hAnsi="Arial" w:cs="Arial"/>
          <w:b/>
          <w:color w:val="auto"/>
          <w:sz w:val="22"/>
          <w:szCs w:val="22"/>
        </w:rPr>
        <w:t xml:space="preserve"> </w:t>
      </w:r>
      <w:r w:rsidR="00FA5718" w:rsidRPr="00FF36C3">
        <w:rPr>
          <w:rFonts w:ascii="Arial" w:hAnsi="Arial" w:cs="Arial"/>
          <w:b/>
          <w:color w:val="auto"/>
          <w:sz w:val="22"/>
          <w:szCs w:val="22"/>
        </w:rPr>
        <w:t>poste fractionné :</w:t>
      </w:r>
    </w:p>
    <w:p w:rsidR="00257BA0" w:rsidRPr="00FF36C3" w:rsidRDefault="00257BA0" w:rsidP="000674FA">
      <w:pPr>
        <w:spacing w:line="240" w:lineRule="exact"/>
        <w:ind w:right="-2"/>
        <w:jc w:val="both"/>
        <w:rPr>
          <w:rFonts w:ascii="Arial" w:hAnsi="Arial" w:cs="Arial"/>
          <w:b/>
          <w:color w:val="auto"/>
          <w:sz w:val="22"/>
          <w:szCs w:val="22"/>
        </w:rPr>
      </w:pPr>
    </w:p>
    <w:p w:rsidR="007D3283" w:rsidRPr="00FF36C3" w:rsidRDefault="00FA5718" w:rsidP="00FF36C3">
      <w:pPr>
        <w:numPr>
          <w:ilvl w:val="0"/>
          <w:numId w:val="4"/>
        </w:numPr>
        <w:spacing w:line="240" w:lineRule="exact"/>
        <w:ind w:right="-2"/>
        <w:jc w:val="both"/>
        <w:rPr>
          <w:rFonts w:ascii="Arial" w:hAnsi="Arial" w:cs="Arial"/>
          <w:color w:val="auto"/>
          <w:sz w:val="22"/>
          <w:szCs w:val="22"/>
        </w:rPr>
      </w:pPr>
      <w:r w:rsidRPr="00FF36C3">
        <w:rPr>
          <w:rFonts w:ascii="Arial" w:hAnsi="Arial" w:cs="Arial"/>
          <w:b/>
          <w:color w:val="auto"/>
          <w:sz w:val="22"/>
          <w:szCs w:val="22"/>
        </w:rPr>
        <w:t>à</w:t>
      </w:r>
      <w:r w:rsidR="00B479FF" w:rsidRPr="00FF36C3">
        <w:rPr>
          <w:rFonts w:ascii="Arial" w:hAnsi="Arial" w:cs="Arial"/>
          <w:b/>
          <w:color w:val="auto"/>
          <w:sz w:val="22"/>
          <w:szCs w:val="22"/>
        </w:rPr>
        <w:t xml:space="preserve"> titre provisoire : </w:t>
      </w:r>
      <w:r w:rsidRPr="00FF36C3">
        <w:rPr>
          <w:rFonts w:ascii="Arial" w:hAnsi="Arial" w:cs="Arial"/>
          <w:color w:val="auto"/>
          <w:sz w:val="22"/>
          <w:szCs w:val="22"/>
        </w:rPr>
        <w:t>b</w:t>
      </w:r>
      <w:r w:rsidR="009705E7" w:rsidRPr="00FF36C3">
        <w:rPr>
          <w:rFonts w:ascii="Arial" w:hAnsi="Arial" w:cs="Arial"/>
          <w:color w:val="auto"/>
          <w:sz w:val="22"/>
          <w:szCs w:val="22"/>
        </w:rPr>
        <w:t>onification de 4 points pour une affectation</w:t>
      </w:r>
      <w:r w:rsidR="002C3569" w:rsidRPr="00FF36C3">
        <w:rPr>
          <w:rFonts w:ascii="Arial" w:hAnsi="Arial" w:cs="Arial"/>
          <w:color w:val="auto"/>
          <w:sz w:val="22"/>
          <w:szCs w:val="22"/>
        </w:rPr>
        <w:t xml:space="preserve"> à titre </w:t>
      </w:r>
      <w:r w:rsidR="00DE6547" w:rsidRPr="00FF36C3">
        <w:rPr>
          <w:rFonts w:ascii="Arial" w:hAnsi="Arial" w:cs="Arial"/>
          <w:color w:val="auto"/>
          <w:sz w:val="22"/>
          <w:szCs w:val="22"/>
        </w:rPr>
        <w:t xml:space="preserve">provisoire </w:t>
      </w:r>
      <w:r w:rsidRPr="00FF36C3">
        <w:rPr>
          <w:rFonts w:ascii="Arial" w:hAnsi="Arial" w:cs="Arial"/>
          <w:color w:val="auto"/>
          <w:sz w:val="22"/>
          <w:szCs w:val="22"/>
        </w:rPr>
        <w:t>(</w:t>
      </w:r>
      <w:proofErr w:type="gramStart"/>
      <w:r w:rsidRPr="00FF36C3">
        <w:rPr>
          <w:rFonts w:ascii="Arial" w:hAnsi="Arial" w:cs="Arial"/>
          <w:color w:val="auto"/>
          <w:sz w:val="22"/>
          <w:szCs w:val="22"/>
        </w:rPr>
        <w:t>brigadier</w:t>
      </w:r>
      <w:r w:rsidR="00CB3680" w:rsidRPr="00FF36C3">
        <w:rPr>
          <w:rFonts w:ascii="Arial" w:hAnsi="Arial" w:cs="Arial"/>
          <w:color w:val="auto"/>
          <w:sz w:val="22"/>
          <w:szCs w:val="22"/>
        </w:rPr>
        <w:t>(</w:t>
      </w:r>
      <w:proofErr w:type="spellStart"/>
      <w:proofErr w:type="gramEnd"/>
      <w:r w:rsidR="00783930" w:rsidRPr="00FF36C3">
        <w:rPr>
          <w:rFonts w:ascii="Arial" w:hAnsi="Arial" w:cs="Arial"/>
          <w:color w:val="auto"/>
          <w:sz w:val="22"/>
          <w:szCs w:val="22"/>
        </w:rPr>
        <w:t>ière</w:t>
      </w:r>
      <w:proofErr w:type="spellEnd"/>
      <w:r w:rsidR="00CB3680" w:rsidRPr="00FF36C3">
        <w:rPr>
          <w:rFonts w:ascii="Arial" w:hAnsi="Arial" w:cs="Arial"/>
          <w:color w:val="auto"/>
          <w:sz w:val="22"/>
          <w:szCs w:val="22"/>
        </w:rPr>
        <w:t>)</w:t>
      </w:r>
      <w:r w:rsidR="00783930" w:rsidRPr="00FF36C3">
        <w:rPr>
          <w:rFonts w:ascii="Arial" w:hAnsi="Arial" w:cs="Arial"/>
          <w:color w:val="auto"/>
          <w:sz w:val="22"/>
          <w:szCs w:val="22"/>
        </w:rPr>
        <w:t>s</w:t>
      </w:r>
      <w:r w:rsidR="00B479FF" w:rsidRPr="00FF36C3">
        <w:rPr>
          <w:rFonts w:ascii="Arial" w:hAnsi="Arial" w:cs="Arial"/>
          <w:color w:val="auto"/>
          <w:sz w:val="22"/>
          <w:szCs w:val="22"/>
        </w:rPr>
        <w:t xml:space="preserve"> compris) </w:t>
      </w:r>
      <w:r w:rsidR="00DE6547" w:rsidRPr="00FF36C3">
        <w:rPr>
          <w:rFonts w:ascii="Arial" w:hAnsi="Arial" w:cs="Arial"/>
          <w:color w:val="auto"/>
          <w:sz w:val="22"/>
          <w:szCs w:val="22"/>
        </w:rPr>
        <w:t>à</w:t>
      </w:r>
      <w:r w:rsidR="009705E7" w:rsidRPr="00FF36C3">
        <w:rPr>
          <w:rFonts w:ascii="Arial" w:hAnsi="Arial" w:cs="Arial"/>
          <w:color w:val="auto"/>
          <w:sz w:val="22"/>
          <w:szCs w:val="22"/>
        </w:rPr>
        <w:t xml:space="preserve"> Paris pendant 3 mois, au cours de l’année </w:t>
      </w:r>
      <w:r w:rsidR="00C861AD" w:rsidRPr="00FF36C3">
        <w:rPr>
          <w:rFonts w:ascii="Arial" w:hAnsi="Arial" w:cs="Arial"/>
          <w:color w:val="auto"/>
          <w:sz w:val="22"/>
          <w:szCs w:val="22"/>
        </w:rPr>
        <w:t>scolaire 201</w:t>
      </w:r>
      <w:r w:rsidR="00863657" w:rsidRPr="00FF36C3">
        <w:rPr>
          <w:rFonts w:ascii="Arial" w:hAnsi="Arial" w:cs="Arial"/>
          <w:color w:val="auto"/>
          <w:sz w:val="22"/>
          <w:szCs w:val="22"/>
        </w:rPr>
        <w:t>7</w:t>
      </w:r>
      <w:r w:rsidR="00C861AD" w:rsidRPr="00FF36C3">
        <w:rPr>
          <w:rFonts w:ascii="Arial" w:hAnsi="Arial" w:cs="Arial"/>
          <w:color w:val="auto"/>
          <w:sz w:val="22"/>
          <w:szCs w:val="22"/>
        </w:rPr>
        <w:t>-201</w:t>
      </w:r>
      <w:r w:rsidR="00863657" w:rsidRPr="00FF36C3">
        <w:rPr>
          <w:rFonts w:ascii="Arial" w:hAnsi="Arial" w:cs="Arial"/>
          <w:color w:val="auto"/>
          <w:sz w:val="22"/>
          <w:szCs w:val="22"/>
        </w:rPr>
        <w:t>8</w:t>
      </w:r>
      <w:r w:rsidR="009705E7" w:rsidRPr="00FF36C3">
        <w:rPr>
          <w:rFonts w:ascii="Arial" w:hAnsi="Arial" w:cs="Arial"/>
          <w:color w:val="auto"/>
          <w:sz w:val="22"/>
          <w:szCs w:val="22"/>
        </w:rPr>
        <w:t>, sur un poste fractionné (3 ou 4 compléments de temps partiel ou décharges de maître formateur</w:t>
      </w:r>
      <w:r w:rsidR="00CB3680" w:rsidRPr="00FF36C3">
        <w:rPr>
          <w:rFonts w:ascii="Arial" w:hAnsi="Arial" w:cs="Arial"/>
          <w:color w:val="auto"/>
          <w:sz w:val="22"/>
          <w:szCs w:val="22"/>
        </w:rPr>
        <w:t>(</w:t>
      </w:r>
      <w:proofErr w:type="spellStart"/>
      <w:r w:rsidR="00A03A3C" w:rsidRPr="00FF36C3">
        <w:rPr>
          <w:rFonts w:ascii="Arial" w:hAnsi="Arial" w:cs="Arial"/>
          <w:color w:val="auto"/>
          <w:sz w:val="22"/>
          <w:szCs w:val="22"/>
        </w:rPr>
        <w:t>trice</w:t>
      </w:r>
      <w:proofErr w:type="spellEnd"/>
      <w:r w:rsidR="00CB3680" w:rsidRPr="00FF36C3">
        <w:rPr>
          <w:rFonts w:ascii="Arial" w:hAnsi="Arial" w:cs="Arial"/>
          <w:color w:val="auto"/>
          <w:sz w:val="22"/>
          <w:szCs w:val="22"/>
        </w:rPr>
        <w:t>)</w:t>
      </w:r>
      <w:r w:rsidR="009705E7" w:rsidRPr="00FF36C3">
        <w:rPr>
          <w:rFonts w:ascii="Arial" w:hAnsi="Arial" w:cs="Arial"/>
          <w:color w:val="auto"/>
          <w:sz w:val="22"/>
          <w:szCs w:val="22"/>
        </w:rPr>
        <w:t xml:space="preserve"> DMFM /</w:t>
      </w:r>
      <w:r w:rsidR="007B2884" w:rsidRPr="00FF36C3">
        <w:rPr>
          <w:rFonts w:ascii="Arial" w:hAnsi="Arial" w:cs="Arial"/>
          <w:color w:val="auto"/>
          <w:sz w:val="22"/>
          <w:szCs w:val="22"/>
        </w:rPr>
        <w:t xml:space="preserve"> DMFE</w:t>
      </w:r>
      <w:r w:rsidR="00237B7C" w:rsidRPr="00FF36C3">
        <w:rPr>
          <w:rFonts w:ascii="Arial" w:hAnsi="Arial" w:cs="Arial"/>
          <w:color w:val="auto"/>
          <w:sz w:val="22"/>
          <w:szCs w:val="22"/>
        </w:rPr>
        <w:t>, ZIL REP+</w:t>
      </w:r>
      <w:r w:rsidR="00301F7D" w:rsidRPr="00FF36C3">
        <w:rPr>
          <w:rFonts w:ascii="Arial" w:hAnsi="Arial" w:cs="Arial"/>
          <w:color w:val="auto"/>
          <w:sz w:val="22"/>
          <w:szCs w:val="22"/>
        </w:rPr>
        <w:t>)</w:t>
      </w:r>
      <w:r w:rsidR="004534FA" w:rsidRPr="00FF36C3">
        <w:rPr>
          <w:rFonts w:ascii="Arial" w:hAnsi="Arial" w:cs="Arial"/>
          <w:color w:val="auto"/>
          <w:sz w:val="22"/>
          <w:szCs w:val="22"/>
        </w:rPr>
        <w:t> ;</w:t>
      </w:r>
    </w:p>
    <w:p w:rsidR="00B479FF" w:rsidRPr="009759B4" w:rsidRDefault="00B479FF" w:rsidP="00FF36C3">
      <w:pPr>
        <w:spacing w:line="240" w:lineRule="exact"/>
        <w:ind w:left="720" w:right="-2" w:hanging="360"/>
        <w:jc w:val="both"/>
        <w:rPr>
          <w:rFonts w:ascii="Arial" w:hAnsi="Arial" w:cs="Arial"/>
          <w:color w:val="auto"/>
          <w:sz w:val="22"/>
          <w:szCs w:val="22"/>
        </w:rPr>
      </w:pPr>
    </w:p>
    <w:p w:rsidR="009705E7" w:rsidRDefault="00FA5718" w:rsidP="00FF36C3">
      <w:pPr>
        <w:numPr>
          <w:ilvl w:val="0"/>
          <w:numId w:val="4"/>
        </w:numPr>
        <w:spacing w:line="240" w:lineRule="exact"/>
        <w:ind w:right="-2"/>
        <w:jc w:val="both"/>
        <w:rPr>
          <w:rFonts w:ascii="Arial" w:hAnsi="Arial" w:cs="Arial"/>
          <w:color w:val="auto"/>
          <w:sz w:val="22"/>
          <w:szCs w:val="22"/>
        </w:rPr>
      </w:pPr>
      <w:r w:rsidRPr="00FF36C3">
        <w:rPr>
          <w:rFonts w:ascii="Arial" w:hAnsi="Arial" w:cs="Arial"/>
          <w:b/>
          <w:color w:val="auto"/>
          <w:sz w:val="22"/>
          <w:szCs w:val="22"/>
        </w:rPr>
        <w:t>à</w:t>
      </w:r>
      <w:r w:rsidR="00B479FF" w:rsidRPr="00FF36C3">
        <w:rPr>
          <w:rFonts w:ascii="Arial" w:hAnsi="Arial" w:cs="Arial"/>
          <w:b/>
          <w:color w:val="auto"/>
          <w:sz w:val="22"/>
          <w:szCs w:val="22"/>
        </w:rPr>
        <w:t xml:space="preserve"> titre définitif</w:t>
      </w:r>
      <w:r w:rsidR="00B479FF" w:rsidRPr="00FF36C3">
        <w:rPr>
          <w:rFonts w:ascii="Arial" w:hAnsi="Arial" w:cs="Arial"/>
          <w:color w:val="auto"/>
          <w:sz w:val="22"/>
          <w:szCs w:val="22"/>
        </w:rPr>
        <w:t xml:space="preserve"> : </w:t>
      </w:r>
      <w:r w:rsidR="002C3569" w:rsidRPr="00FF36C3">
        <w:rPr>
          <w:rFonts w:ascii="Arial" w:hAnsi="Arial" w:cs="Arial"/>
          <w:color w:val="auto"/>
          <w:sz w:val="22"/>
          <w:szCs w:val="22"/>
        </w:rPr>
        <w:t xml:space="preserve">bonification de </w:t>
      </w:r>
      <w:r w:rsidR="00D930DF" w:rsidRPr="00FF36C3">
        <w:rPr>
          <w:rFonts w:ascii="Arial" w:hAnsi="Arial" w:cs="Arial"/>
          <w:color w:val="auto"/>
          <w:sz w:val="22"/>
          <w:szCs w:val="22"/>
        </w:rPr>
        <w:t>4</w:t>
      </w:r>
      <w:r w:rsidR="002C3569" w:rsidRPr="00FF36C3">
        <w:rPr>
          <w:rFonts w:ascii="Arial" w:hAnsi="Arial" w:cs="Arial"/>
          <w:color w:val="auto"/>
          <w:sz w:val="22"/>
          <w:szCs w:val="22"/>
        </w:rPr>
        <w:t xml:space="preserve"> poin</w:t>
      </w:r>
      <w:r w:rsidR="00EB6CB1" w:rsidRPr="00FF36C3">
        <w:rPr>
          <w:rFonts w:ascii="Arial" w:hAnsi="Arial" w:cs="Arial"/>
          <w:color w:val="auto"/>
          <w:sz w:val="22"/>
          <w:szCs w:val="22"/>
        </w:rPr>
        <w:t xml:space="preserve">ts pour </w:t>
      </w:r>
      <w:r w:rsidR="00D930DF" w:rsidRPr="00FF36C3">
        <w:rPr>
          <w:rFonts w:ascii="Arial" w:hAnsi="Arial" w:cs="Arial"/>
          <w:color w:val="auto"/>
          <w:sz w:val="22"/>
          <w:szCs w:val="22"/>
        </w:rPr>
        <w:t>1, 2 ou 3</w:t>
      </w:r>
      <w:r w:rsidR="00EB6CB1" w:rsidRPr="00FF36C3">
        <w:rPr>
          <w:rFonts w:ascii="Arial" w:hAnsi="Arial" w:cs="Arial"/>
          <w:color w:val="auto"/>
          <w:sz w:val="22"/>
          <w:szCs w:val="22"/>
        </w:rPr>
        <w:t xml:space="preserve"> an</w:t>
      </w:r>
      <w:r w:rsidR="00D930DF" w:rsidRPr="00FF36C3">
        <w:rPr>
          <w:rFonts w:ascii="Arial" w:hAnsi="Arial" w:cs="Arial"/>
          <w:color w:val="auto"/>
          <w:sz w:val="22"/>
          <w:szCs w:val="22"/>
        </w:rPr>
        <w:t>s</w:t>
      </w:r>
      <w:r w:rsidR="00EB6CB1" w:rsidRPr="00FF36C3">
        <w:rPr>
          <w:rFonts w:ascii="Arial" w:hAnsi="Arial" w:cs="Arial"/>
          <w:color w:val="auto"/>
          <w:sz w:val="22"/>
          <w:szCs w:val="22"/>
        </w:rPr>
        <w:t xml:space="preserve"> d’exercice et de </w:t>
      </w:r>
      <w:r w:rsidR="00D930DF" w:rsidRPr="00FF36C3">
        <w:rPr>
          <w:rFonts w:ascii="Arial" w:hAnsi="Arial" w:cs="Arial"/>
          <w:color w:val="auto"/>
          <w:sz w:val="22"/>
          <w:szCs w:val="22"/>
        </w:rPr>
        <w:t>6</w:t>
      </w:r>
      <w:r w:rsidR="002C3569" w:rsidRPr="00FF36C3">
        <w:rPr>
          <w:rFonts w:ascii="Arial" w:hAnsi="Arial" w:cs="Arial"/>
          <w:color w:val="auto"/>
          <w:sz w:val="22"/>
          <w:szCs w:val="22"/>
        </w:rPr>
        <w:t xml:space="preserve"> points à la 4</w:t>
      </w:r>
      <w:r w:rsidR="002C3569" w:rsidRPr="00FF36C3">
        <w:rPr>
          <w:rFonts w:ascii="Arial" w:hAnsi="Arial" w:cs="Arial"/>
          <w:color w:val="auto"/>
          <w:sz w:val="22"/>
          <w:szCs w:val="22"/>
          <w:vertAlign w:val="superscript"/>
        </w:rPr>
        <w:t>ème</w:t>
      </w:r>
      <w:r w:rsidR="002C3569" w:rsidRPr="00FF36C3">
        <w:rPr>
          <w:rFonts w:ascii="Arial" w:hAnsi="Arial" w:cs="Arial"/>
          <w:color w:val="auto"/>
          <w:sz w:val="22"/>
          <w:szCs w:val="22"/>
        </w:rPr>
        <w:t xml:space="preserve"> </w:t>
      </w:r>
      <w:r w:rsidR="00A45E49" w:rsidRPr="00FF36C3">
        <w:rPr>
          <w:rFonts w:ascii="Arial" w:hAnsi="Arial" w:cs="Arial"/>
          <w:color w:val="auto"/>
          <w:sz w:val="22"/>
          <w:szCs w:val="22"/>
        </w:rPr>
        <w:t>année pour</w:t>
      </w:r>
      <w:r w:rsidR="00B479FF" w:rsidRPr="00FF36C3">
        <w:rPr>
          <w:rFonts w:ascii="Arial" w:hAnsi="Arial" w:cs="Arial"/>
          <w:color w:val="auto"/>
          <w:sz w:val="22"/>
          <w:szCs w:val="22"/>
        </w:rPr>
        <w:t xml:space="preserve"> les </w:t>
      </w:r>
      <w:r w:rsidR="00A45E49" w:rsidRPr="00FF36C3">
        <w:rPr>
          <w:rFonts w:ascii="Arial" w:hAnsi="Arial" w:cs="Arial"/>
          <w:color w:val="auto"/>
          <w:sz w:val="22"/>
          <w:szCs w:val="22"/>
        </w:rPr>
        <w:t>enseignant</w:t>
      </w:r>
      <w:r w:rsidR="00CB3680" w:rsidRPr="00FF36C3">
        <w:rPr>
          <w:rFonts w:ascii="Arial" w:hAnsi="Arial" w:cs="Arial"/>
          <w:color w:val="auto"/>
          <w:sz w:val="22"/>
          <w:szCs w:val="22"/>
        </w:rPr>
        <w:t>(</w:t>
      </w:r>
      <w:r w:rsidR="00783930" w:rsidRPr="00FF36C3">
        <w:rPr>
          <w:rFonts w:ascii="Arial" w:hAnsi="Arial" w:cs="Arial"/>
          <w:color w:val="auto"/>
          <w:sz w:val="22"/>
          <w:szCs w:val="22"/>
        </w:rPr>
        <w:t>e</w:t>
      </w:r>
      <w:proofErr w:type="gramStart"/>
      <w:r w:rsidR="00CB3680" w:rsidRPr="00FF36C3">
        <w:rPr>
          <w:rFonts w:ascii="Arial" w:hAnsi="Arial" w:cs="Arial"/>
          <w:color w:val="auto"/>
          <w:sz w:val="22"/>
          <w:szCs w:val="22"/>
        </w:rPr>
        <w:t>)</w:t>
      </w:r>
      <w:r w:rsidR="00783930" w:rsidRPr="00FF36C3">
        <w:rPr>
          <w:rFonts w:ascii="Arial" w:hAnsi="Arial" w:cs="Arial"/>
          <w:color w:val="auto"/>
          <w:sz w:val="22"/>
          <w:szCs w:val="22"/>
        </w:rPr>
        <w:t>s</w:t>
      </w:r>
      <w:proofErr w:type="gramEnd"/>
      <w:r w:rsidR="00A45E49" w:rsidRPr="00FF36C3">
        <w:rPr>
          <w:rFonts w:ascii="Arial" w:hAnsi="Arial" w:cs="Arial"/>
          <w:color w:val="auto"/>
          <w:sz w:val="22"/>
          <w:szCs w:val="22"/>
        </w:rPr>
        <w:t xml:space="preserve"> affecté</w:t>
      </w:r>
      <w:r w:rsidR="00CB3680" w:rsidRPr="00FF36C3">
        <w:rPr>
          <w:rFonts w:ascii="Arial" w:hAnsi="Arial" w:cs="Arial"/>
          <w:color w:val="auto"/>
          <w:sz w:val="22"/>
          <w:szCs w:val="22"/>
        </w:rPr>
        <w:t>(</w:t>
      </w:r>
      <w:r w:rsidR="00783930" w:rsidRPr="00FF36C3">
        <w:rPr>
          <w:rFonts w:ascii="Arial" w:hAnsi="Arial" w:cs="Arial"/>
          <w:color w:val="auto"/>
          <w:sz w:val="22"/>
          <w:szCs w:val="22"/>
        </w:rPr>
        <w:t>e</w:t>
      </w:r>
      <w:r w:rsidR="00CB3680" w:rsidRPr="00FF36C3">
        <w:rPr>
          <w:rFonts w:ascii="Arial" w:hAnsi="Arial" w:cs="Arial"/>
          <w:color w:val="auto"/>
          <w:sz w:val="22"/>
          <w:szCs w:val="22"/>
        </w:rPr>
        <w:t>)</w:t>
      </w:r>
      <w:r w:rsidR="00783930" w:rsidRPr="00FF36C3">
        <w:rPr>
          <w:rFonts w:ascii="Arial" w:hAnsi="Arial" w:cs="Arial"/>
          <w:color w:val="auto"/>
          <w:sz w:val="22"/>
          <w:szCs w:val="22"/>
        </w:rPr>
        <w:t>s</w:t>
      </w:r>
      <w:r w:rsidR="00CB3680" w:rsidRPr="00FF36C3">
        <w:rPr>
          <w:rFonts w:ascii="Arial" w:hAnsi="Arial" w:cs="Arial"/>
          <w:color w:val="auto"/>
          <w:sz w:val="22"/>
          <w:szCs w:val="22"/>
        </w:rPr>
        <w:t xml:space="preserve"> </w:t>
      </w:r>
      <w:r w:rsidR="00B479FF" w:rsidRPr="00FF36C3">
        <w:rPr>
          <w:rFonts w:ascii="Arial" w:hAnsi="Arial" w:cs="Arial"/>
          <w:color w:val="auto"/>
          <w:sz w:val="22"/>
          <w:szCs w:val="22"/>
        </w:rPr>
        <w:t xml:space="preserve">à titre définitif sur un poste de </w:t>
      </w:r>
      <w:r w:rsidR="00783930" w:rsidRPr="00FF36C3">
        <w:rPr>
          <w:rFonts w:ascii="Arial" w:hAnsi="Arial" w:cs="Arial"/>
          <w:color w:val="auto"/>
          <w:sz w:val="22"/>
          <w:szCs w:val="22"/>
        </w:rPr>
        <w:t xml:space="preserve">titulaire remplaçant de secteur </w:t>
      </w:r>
      <w:r w:rsidR="00FF36C3" w:rsidRPr="00FB1CBF">
        <w:rPr>
          <w:rFonts w:ascii="Arial" w:hAnsi="Arial" w:cs="Arial"/>
          <w:color w:val="auto"/>
          <w:sz w:val="22"/>
          <w:szCs w:val="22"/>
        </w:rPr>
        <w:t>(TRS</w:t>
      </w:r>
      <w:r w:rsidR="00FF36C3">
        <w:rPr>
          <w:rFonts w:ascii="Arial" w:hAnsi="Arial" w:cs="Arial"/>
          <w:color w:val="auto"/>
          <w:sz w:val="22"/>
          <w:szCs w:val="22"/>
        </w:rPr>
        <w:t xml:space="preserve">, </w:t>
      </w:r>
      <w:r w:rsidR="00FF36C3" w:rsidRPr="00D20DC9">
        <w:rPr>
          <w:rFonts w:ascii="Arial" w:hAnsi="Arial" w:cs="Arial"/>
          <w:color w:val="auto"/>
          <w:sz w:val="22"/>
          <w:szCs w:val="22"/>
        </w:rPr>
        <w:t>3 ou 4 compléments de temps partiel ou décharges de maître formateur(</w:t>
      </w:r>
      <w:proofErr w:type="spellStart"/>
      <w:r w:rsidR="00FF36C3" w:rsidRPr="00D20DC9">
        <w:rPr>
          <w:rFonts w:ascii="Arial" w:hAnsi="Arial" w:cs="Arial"/>
          <w:color w:val="auto"/>
          <w:sz w:val="22"/>
          <w:szCs w:val="22"/>
        </w:rPr>
        <w:t>trice</w:t>
      </w:r>
      <w:proofErr w:type="spellEnd"/>
      <w:r w:rsidR="00FF36C3" w:rsidRPr="00D20DC9">
        <w:rPr>
          <w:rFonts w:ascii="Arial" w:hAnsi="Arial" w:cs="Arial"/>
          <w:color w:val="auto"/>
          <w:sz w:val="22"/>
          <w:szCs w:val="22"/>
        </w:rPr>
        <w:t>) DMFM / DMFE, ZIL REP+</w:t>
      </w:r>
      <w:r w:rsidR="00FF36C3" w:rsidRPr="00FB1CBF">
        <w:rPr>
          <w:rFonts w:ascii="Arial" w:hAnsi="Arial" w:cs="Arial"/>
          <w:color w:val="auto"/>
          <w:sz w:val="22"/>
          <w:szCs w:val="22"/>
        </w:rPr>
        <w:t>).</w:t>
      </w:r>
    </w:p>
    <w:p w:rsidR="00FF36C3" w:rsidRDefault="00FF36C3" w:rsidP="00FF36C3">
      <w:pPr>
        <w:pStyle w:val="Paragraphedeliste"/>
        <w:rPr>
          <w:rFonts w:ascii="Arial" w:hAnsi="Arial" w:cs="Arial"/>
          <w:color w:val="auto"/>
          <w:sz w:val="22"/>
          <w:szCs w:val="22"/>
        </w:rPr>
      </w:pPr>
    </w:p>
    <w:p w:rsidR="00FF36C3" w:rsidRPr="00FF36C3" w:rsidRDefault="00FF36C3" w:rsidP="00FF36C3">
      <w:pPr>
        <w:spacing w:line="240" w:lineRule="exact"/>
        <w:ind w:left="709" w:right="-2"/>
        <w:jc w:val="both"/>
        <w:rPr>
          <w:rFonts w:ascii="Arial" w:hAnsi="Arial" w:cs="Arial"/>
          <w:color w:val="auto"/>
          <w:sz w:val="22"/>
          <w:szCs w:val="22"/>
        </w:rPr>
      </w:pPr>
    </w:p>
    <w:p w:rsidR="009705E7" w:rsidRPr="009759B4" w:rsidRDefault="009705E7" w:rsidP="009705E7">
      <w:pPr>
        <w:ind w:right="284"/>
        <w:jc w:val="both"/>
        <w:rPr>
          <w:rFonts w:ascii="Arial" w:hAnsi="Arial" w:cs="Arial"/>
          <w:color w:val="auto"/>
          <w:sz w:val="22"/>
          <w:szCs w:val="22"/>
        </w:rPr>
      </w:pPr>
      <w:r w:rsidRPr="009759B4">
        <w:rPr>
          <w:rFonts w:ascii="Arial" w:hAnsi="Arial" w:cs="Arial"/>
          <w:b/>
          <w:sz w:val="22"/>
          <w:szCs w:val="22"/>
        </w:rPr>
        <w:lastRenderedPageBreak/>
        <w:t xml:space="preserve">E = bonification pour </w:t>
      </w:r>
      <w:r w:rsidRPr="009759B4">
        <w:rPr>
          <w:rFonts w:ascii="Arial" w:hAnsi="Arial" w:cs="Arial"/>
          <w:b/>
          <w:color w:val="auto"/>
          <w:sz w:val="22"/>
          <w:szCs w:val="22"/>
        </w:rPr>
        <w:t xml:space="preserve">enfants </w:t>
      </w:r>
      <w:r w:rsidRPr="009759B4">
        <w:rPr>
          <w:rFonts w:ascii="Arial" w:hAnsi="Arial" w:cs="Arial"/>
          <w:color w:val="auto"/>
          <w:sz w:val="22"/>
          <w:szCs w:val="22"/>
        </w:rPr>
        <w:t>de moins de 12 ans</w:t>
      </w:r>
      <w:r w:rsidR="00B513C8" w:rsidRPr="009759B4">
        <w:rPr>
          <w:rFonts w:ascii="Arial" w:hAnsi="Arial" w:cs="Arial"/>
          <w:color w:val="auto"/>
          <w:sz w:val="22"/>
          <w:szCs w:val="22"/>
        </w:rPr>
        <w:t xml:space="preserve"> au 31 décembre </w:t>
      </w:r>
      <w:r w:rsidR="007D3283" w:rsidRPr="009759B4">
        <w:rPr>
          <w:rFonts w:ascii="Arial" w:hAnsi="Arial" w:cs="Arial"/>
          <w:color w:val="auto"/>
          <w:sz w:val="22"/>
          <w:szCs w:val="22"/>
        </w:rPr>
        <w:t>201</w:t>
      </w:r>
      <w:r w:rsidR="002C41E4" w:rsidRPr="009759B4">
        <w:rPr>
          <w:rFonts w:ascii="Arial" w:hAnsi="Arial" w:cs="Arial"/>
          <w:color w:val="auto"/>
          <w:sz w:val="22"/>
          <w:szCs w:val="22"/>
        </w:rPr>
        <w:t>7</w:t>
      </w:r>
      <w:r w:rsidR="00420E4E" w:rsidRPr="009759B4">
        <w:rPr>
          <w:rFonts w:ascii="Arial" w:hAnsi="Arial" w:cs="Arial"/>
          <w:color w:val="auto"/>
          <w:sz w:val="22"/>
          <w:szCs w:val="22"/>
        </w:rPr>
        <w:t xml:space="preserve"> – 1 point</w:t>
      </w:r>
      <w:r w:rsidR="00783930" w:rsidRPr="009759B4">
        <w:rPr>
          <w:rFonts w:ascii="Arial" w:hAnsi="Arial" w:cs="Arial"/>
          <w:color w:val="auto"/>
          <w:sz w:val="22"/>
          <w:szCs w:val="22"/>
        </w:rPr>
        <w:t xml:space="preserve"> par enfant</w:t>
      </w:r>
      <w:r w:rsidR="007D3283" w:rsidRPr="009759B4">
        <w:rPr>
          <w:rFonts w:ascii="Arial" w:hAnsi="Arial" w:cs="Arial"/>
          <w:color w:val="auto"/>
          <w:sz w:val="22"/>
          <w:szCs w:val="22"/>
        </w:rPr>
        <w:t xml:space="preserve"> </w:t>
      </w:r>
      <w:r w:rsidR="00C0657E" w:rsidRPr="009759B4">
        <w:rPr>
          <w:rFonts w:ascii="Arial" w:hAnsi="Arial" w:cs="Arial"/>
          <w:color w:val="auto"/>
          <w:sz w:val="22"/>
          <w:szCs w:val="22"/>
        </w:rPr>
        <w:t>de moins de 12 ans</w:t>
      </w:r>
      <w:r w:rsidR="00156B25" w:rsidRPr="009759B4">
        <w:rPr>
          <w:rFonts w:ascii="Arial" w:hAnsi="Arial" w:cs="Arial"/>
          <w:color w:val="auto"/>
          <w:sz w:val="22"/>
          <w:szCs w:val="22"/>
        </w:rPr>
        <w:t xml:space="preserve"> </w:t>
      </w:r>
      <w:r w:rsidR="007D3283" w:rsidRPr="009759B4">
        <w:rPr>
          <w:rFonts w:ascii="Arial" w:hAnsi="Arial" w:cs="Arial"/>
          <w:color w:val="auto"/>
          <w:sz w:val="22"/>
          <w:szCs w:val="22"/>
        </w:rPr>
        <w:t>(les enfants nés entre le 1</w:t>
      </w:r>
      <w:r w:rsidR="007D3283" w:rsidRPr="009759B4">
        <w:rPr>
          <w:rFonts w:ascii="Arial" w:hAnsi="Arial" w:cs="Arial"/>
          <w:color w:val="auto"/>
          <w:sz w:val="22"/>
          <w:szCs w:val="22"/>
          <w:vertAlign w:val="superscript"/>
        </w:rPr>
        <w:t>er</w:t>
      </w:r>
      <w:r w:rsidR="007D3283" w:rsidRPr="009759B4">
        <w:rPr>
          <w:rFonts w:ascii="Arial" w:hAnsi="Arial" w:cs="Arial"/>
          <w:color w:val="auto"/>
          <w:sz w:val="22"/>
          <w:szCs w:val="22"/>
        </w:rPr>
        <w:t xml:space="preserve"> janvier et </w:t>
      </w:r>
      <w:r w:rsidR="009A17E9" w:rsidRPr="009759B4">
        <w:rPr>
          <w:rFonts w:ascii="Arial" w:hAnsi="Arial" w:cs="Arial"/>
          <w:color w:val="auto"/>
          <w:sz w:val="22"/>
          <w:szCs w:val="22"/>
        </w:rPr>
        <w:t>28 février</w:t>
      </w:r>
      <w:r w:rsidR="002C41E4" w:rsidRPr="009759B4">
        <w:rPr>
          <w:rFonts w:ascii="Arial" w:hAnsi="Arial" w:cs="Arial"/>
          <w:color w:val="auto"/>
          <w:sz w:val="22"/>
          <w:szCs w:val="22"/>
        </w:rPr>
        <w:t xml:space="preserve"> 2018</w:t>
      </w:r>
      <w:r w:rsidR="007D3283" w:rsidRPr="009759B4">
        <w:rPr>
          <w:rFonts w:ascii="Arial" w:hAnsi="Arial" w:cs="Arial"/>
          <w:color w:val="auto"/>
          <w:sz w:val="22"/>
          <w:szCs w:val="22"/>
        </w:rPr>
        <w:t>, seront pris en compte dans le calcul du barème)</w:t>
      </w:r>
      <w:r w:rsidR="004534FA" w:rsidRPr="009759B4">
        <w:rPr>
          <w:rFonts w:ascii="Arial" w:hAnsi="Arial" w:cs="Arial"/>
          <w:color w:val="auto"/>
          <w:sz w:val="22"/>
          <w:szCs w:val="22"/>
        </w:rPr>
        <w:t>.</w:t>
      </w:r>
    </w:p>
    <w:p w:rsidR="002C3569" w:rsidRPr="009759B4" w:rsidRDefault="002C3569" w:rsidP="009705E7">
      <w:pPr>
        <w:spacing w:line="240" w:lineRule="exact"/>
        <w:ind w:right="282"/>
        <w:jc w:val="both"/>
        <w:rPr>
          <w:rFonts w:ascii="Arial" w:hAnsi="Arial" w:cs="Arial"/>
          <w:sz w:val="22"/>
          <w:szCs w:val="22"/>
        </w:rPr>
      </w:pPr>
    </w:p>
    <w:p w:rsidR="009705E7" w:rsidRPr="009759B4" w:rsidRDefault="009705E7" w:rsidP="009705E7">
      <w:pPr>
        <w:ind w:right="-2"/>
        <w:jc w:val="both"/>
        <w:rPr>
          <w:rFonts w:ascii="Arial" w:hAnsi="Arial" w:cs="Arial"/>
          <w:sz w:val="22"/>
          <w:szCs w:val="22"/>
        </w:rPr>
      </w:pPr>
      <w:r w:rsidRPr="009759B4">
        <w:rPr>
          <w:rFonts w:ascii="Arial" w:hAnsi="Arial" w:cs="Arial"/>
          <w:b/>
          <w:sz w:val="22"/>
          <w:szCs w:val="22"/>
        </w:rPr>
        <w:t xml:space="preserve">LA = Ancienneté d’inscription sur la liste d’aptitude de Paris aux fonctions de </w:t>
      </w:r>
      <w:proofErr w:type="gramStart"/>
      <w:r w:rsidRPr="009759B4">
        <w:rPr>
          <w:rFonts w:ascii="Arial" w:hAnsi="Arial" w:cs="Arial"/>
          <w:b/>
          <w:sz w:val="22"/>
          <w:szCs w:val="22"/>
        </w:rPr>
        <w:t>directeur</w:t>
      </w:r>
      <w:r w:rsidR="00CB3680" w:rsidRPr="009759B4">
        <w:rPr>
          <w:rFonts w:ascii="Arial" w:hAnsi="Arial" w:cs="Arial"/>
          <w:b/>
          <w:sz w:val="22"/>
          <w:szCs w:val="22"/>
        </w:rPr>
        <w:t>(</w:t>
      </w:r>
      <w:proofErr w:type="spellStart"/>
      <w:proofErr w:type="gramEnd"/>
      <w:r w:rsidR="00A03A3C" w:rsidRPr="009759B4">
        <w:rPr>
          <w:rFonts w:ascii="Arial" w:hAnsi="Arial" w:cs="Arial"/>
          <w:b/>
          <w:sz w:val="22"/>
          <w:szCs w:val="22"/>
        </w:rPr>
        <w:t>trice</w:t>
      </w:r>
      <w:proofErr w:type="spellEnd"/>
      <w:r w:rsidR="00CB3680" w:rsidRPr="009759B4">
        <w:rPr>
          <w:rFonts w:ascii="Arial" w:hAnsi="Arial" w:cs="Arial"/>
          <w:b/>
          <w:sz w:val="22"/>
          <w:szCs w:val="22"/>
        </w:rPr>
        <w:t>)</w:t>
      </w:r>
      <w:r w:rsidRPr="009759B4">
        <w:rPr>
          <w:rFonts w:ascii="Arial" w:hAnsi="Arial" w:cs="Arial"/>
          <w:b/>
          <w:sz w:val="22"/>
          <w:szCs w:val="22"/>
        </w:rPr>
        <w:t xml:space="preserve"> d’école.</w:t>
      </w:r>
    </w:p>
    <w:p w:rsidR="009705E7" w:rsidRPr="009759B4" w:rsidRDefault="009705E7" w:rsidP="009705E7">
      <w:pPr>
        <w:spacing w:line="240" w:lineRule="exact"/>
        <w:ind w:left="-360" w:right="282" w:firstLine="360"/>
        <w:jc w:val="both"/>
        <w:rPr>
          <w:rFonts w:ascii="Arial" w:hAnsi="Arial" w:cs="Arial"/>
          <w:sz w:val="22"/>
          <w:szCs w:val="22"/>
        </w:rPr>
      </w:pPr>
    </w:p>
    <w:p w:rsidR="009705E7" w:rsidRPr="009759B4" w:rsidRDefault="009705E7" w:rsidP="009705E7">
      <w:pPr>
        <w:tabs>
          <w:tab w:val="left" w:pos="9070"/>
        </w:tabs>
        <w:ind w:right="-2"/>
        <w:jc w:val="both"/>
        <w:rPr>
          <w:rFonts w:ascii="Arial" w:hAnsi="Arial" w:cs="Arial"/>
          <w:sz w:val="22"/>
          <w:szCs w:val="22"/>
        </w:rPr>
      </w:pPr>
      <w:r w:rsidRPr="009759B4">
        <w:rPr>
          <w:rFonts w:ascii="Arial" w:hAnsi="Arial" w:cs="Arial"/>
          <w:b/>
          <w:sz w:val="22"/>
          <w:szCs w:val="22"/>
        </w:rPr>
        <w:t xml:space="preserve">N + C = note pédagogique + correctif éventuel. </w:t>
      </w:r>
      <w:r w:rsidRPr="009759B4">
        <w:rPr>
          <w:rFonts w:ascii="Arial" w:hAnsi="Arial" w:cs="Arial"/>
          <w:sz w:val="22"/>
          <w:szCs w:val="22"/>
        </w:rPr>
        <w:t xml:space="preserve">L’élément C </w:t>
      </w:r>
      <w:r w:rsidR="002C3569" w:rsidRPr="009759B4">
        <w:rPr>
          <w:rFonts w:ascii="Arial" w:hAnsi="Arial" w:cs="Arial"/>
          <w:sz w:val="22"/>
          <w:szCs w:val="22"/>
        </w:rPr>
        <w:t>qui ne concerne</w:t>
      </w:r>
      <w:r w:rsidR="004534FA" w:rsidRPr="009759B4">
        <w:rPr>
          <w:rFonts w:ascii="Arial" w:hAnsi="Arial" w:cs="Arial"/>
          <w:sz w:val="22"/>
          <w:szCs w:val="22"/>
        </w:rPr>
        <w:t xml:space="preserve"> que le mouvement des directeur</w:t>
      </w:r>
      <w:r w:rsidR="00CB3680" w:rsidRPr="009759B4">
        <w:rPr>
          <w:rFonts w:ascii="Arial" w:hAnsi="Arial" w:cs="Arial"/>
          <w:sz w:val="22"/>
          <w:szCs w:val="22"/>
        </w:rPr>
        <w:t>(</w:t>
      </w:r>
      <w:proofErr w:type="spellStart"/>
      <w:r w:rsidR="00A03A3C" w:rsidRPr="009759B4">
        <w:rPr>
          <w:rFonts w:ascii="Arial" w:hAnsi="Arial" w:cs="Arial"/>
          <w:sz w:val="22"/>
          <w:szCs w:val="22"/>
        </w:rPr>
        <w:t>trice</w:t>
      </w:r>
      <w:proofErr w:type="spellEnd"/>
      <w:r w:rsidR="004534FA" w:rsidRPr="009759B4">
        <w:rPr>
          <w:rFonts w:ascii="Arial" w:hAnsi="Arial" w:cs="Arial"/>
          <w:sz w:val="22"/>
          <w:szCs w:val="22"/>
        </w:rPr>
        <w:t>)</w:t>
      </w:r>
      <w:r w:rsidR="00A03A3C" w:rsidRPr="009759B4">
        <w:rPr>
          <w:rFonts w:ascii="Arial" w:hAnsi="Arial" w:cs="Arial"/>
          <w:sz w:val="22"/>
          <w:szCs w:val="22"/>
        </w:rPr>
        <w:t>s</w:t>
      </w:r>
      <w:r w:rsidR="002C3569" w:rsidRPr="009759B4">
        <w:rPr>
          <w:rFonts w:ascii="Arial" w:hAnsi="Arial" w:cs="Arial"/>
          <w:sz w:val="22"/>
          <w:szCs w:val="22"/>
        </w:rPr>
        <w:t xml:space="preserve"> et des enseignant</w:t>
      </w:r>
      <w:r w:rsidR="00CB3680" w:rsidRPr="009759B4">
        <w:rPr>
          <w:rFonts w:ascii="Arial" w:hAnsi="Arial" w:cs="Arial"/>
          <w:sz w:val="22"/>
          <w:szCs w:val="22"/>
        </w:rPr>
        <w:t>(</w:t>
      </w:r>
      <w:r w:rsidR="00783930" w:rsidRPr="009759B4">
        <w:rPr>
          <w:rFonts w:ascii="Arial" w:hAnsi="Arial" w:cs="Arial"/>
          <w:sz w:val="22"/>
          <w:szCs w:val="22"/>
        </w:rPr>
        <w:t>e</w:t>
      </w:r>
      <w:r w:rsidR="00CB3680" w:rsidRPr="009759B4">
        <w:rPr>
          <w:rFonts w:ascii="Arial" w:hAnsi="Arial" w:cs="Arial"/>
          <w:sz w:val="22"/>
          <w:szCs w:val="22"/>
        </w:rPr>
        <w:t>)</w:t>
      </w:r>
      <w:r w:rsidR="00783930" w:rsidRPr="009759B4">
        <w:rPr>
          <w:rFonts w:ascii="Arial" w:hAnsi="Arial" w:cs="Arial"/>
          <w:sz w:val="22"/>
          <w:szCs w:val="22"/>
        </w:rPr>
        <w:t>s</w:t>
      </w:r>
      <w:r w:rsidR="002C3569" w:rsidRPr="009759B4">
        <w:rPr>
          <w:rFonts w:ascii="Arial" w:hAnsi="Arial" w:cs="Arial"/>
          <w:sz w:val="22"/>
          <w:szCs w:val="22"/>
        </w:rPr>
        <w:t xml:space="preserve"> spécialisé</w:t>
      </w:r>
      <w:r w:rsidR="00CB3680" w:rsidRPr="009759B4">
        <w:rPr>
          <w:rFonts w:ascii="Arial" w:hAnsi="Arial" w:cs="Arial"/>
          <w:sz w:val="22"/>
          <w:szCs w:val="22"/>
        </w:rPr>
        <w:t>(</w:t>
      </w:r>
      <w:r w:rsidR="00A03A3C" w:rsidRPr="009759B4">
        <w:rPr>
          <w:rFonts w:ascii="Arial" w:hAnsi="Arial" w:cs="Arial"/>
          <w:sz w:val="22"/>
          <w:szCs w:val="22"/>
        </w:rPr>
        <w:t>e</w:t>
      </w:r>
      <w:r w:rsidR="00783930" w:rsidRPr="009759B4">
        <w:rPr>
          <w:rFonts w:ascii="Arial" w:hAnsi="Arial" w:cs="Arial"/>
          <w:sz w:val="22"/>
          <w:szCs w:val="22"/>
        </w:rPr>
        <w:t>)s</w:t>
      </w:r>
      <w:r w:rsidR="002C3569" w:rsidRPr="009759B4">
        <w:rPr>
          <w:rFonts w:ascii="Arial" w:hAnsi="Arial" w:cs="Arial"/>
          <w:sz w:val="22"/>
          <w:szCs w:val="22"/>
        </w:rPr>
        <w:t xml:space="preserve"> </w:t>
      </w:r>
      <w:r w:rsidRPr="009759B4">
        <w:rPr>
          <w:rFonts w:ascii="Arial" w:hAnsi="Arial" w:cs="Arial"/>
          <w:sz w:val="22"/>
          <w:szCs w:val="22"/>
        </w:rPr>
        <w:t>est supérieur à 0 dès lors que la note retenue est antérieure aux 3 dernières années scolaires précédant l'année du mouvement. L'ancienneté de la note s'apprécie à la veille de cette période de 3 années</w:t>
      </w:r>
      <w:r w:rsidR="002C3569" w:rsidRPr="009759B4">
        <w:rPr>
          <w:rFonts w:ascii="Arial" w:hAnsi="Arial" w:cs="Arial"/>
          <w:sz w:val="22"/>
          <w:szCs w:val="22"/>
        </w:rPr>
        <w:t xml:space="preserve"> </w:t>
      </w:r>
    </w:p>
    <w:p w:rsidR="009705E7" w:rsidRPr="009759B4" w:rsidRDefault="009705E7" w:rsidP="009705E7">
      <w:pPr>
        <w:tabs>
          <w:tab w:val="left" w:pos="9070"/>
        </w:tabs>
        <w:spacing w:line="240" w:lineRule="exact"/>
        <w:ind w:right="282"/>
        <w:jc w:val="both"/>
        <w:rPr>
          <w:rFonts w:ascii="Arial" w:hAnsi="Arial" w:cs="Arial"/>
          <w:sz w:val="22"/>
          <w:szCs w:val="22"/>
        </w:rPr>
      </w:pPr>
    </w:p>
    <w:p w:rsidR="009705E7" w:rsidRDefault="009705E7" w:rsidP="009705E7">
      <w:pPr>
        <w:tabs>
          <w:tab w:val="left" w:pos="9070"/>
        </w:tabs>
        <w:ind w:right="-2"/>
        <w:jc w:val="both"/>
        <w:rPr>
          <w:rFonts w:ascii="Arial" w:hAnsi="Arial" w:cs="Arial"/>
          <w:sz w:val="22"/>
          <w:szCs w:val="22"/>
        </w:rPr>
      </w:pPr>
      <w:r w:rsidRPr="009759B4">
        <w:rPr>
          <w:rFonts w:ascii="Arial" w:hAnsi="Arial" w:cs="Arial"/>
          <w:b/>
          <w:sz w:val="22"/>
          <w:szCs w:val="22"/>
        </w:rPr>
        <w:t xml:space="preserve">S = ancienneté particulière des services. </w:t>
      </w:r>
      <w:r w:rsidRPr="009759B4">
        <w:rPr>
          <w:rFonts w:ascii="Arial" w:hAnsi="Arial" w:cs="Arial"/>
          <w:sz w:val="22"/>
          <w:szCs w:val="22"/>
        </w:rPr>
        <w:t xml:space="preserve">Cet élément </w:t>
      </w:r>
      <w:r w:rsidR="007D3283" w:rsidRPr="009759B4">
        <w:rPr>
          <w:rFonts w:ascii="Arial" w:hAnsi="Arial" w:cs="Arial"/>
          <w:sz w:val="22"/>
          <w:szCs w:val="22"/>
        </w:rPr>
        <w:t xml:space="preserve">qui </w:t>
      </w:r>
      <w:r w:rsidR="0028480D" w:rsidRPr="009759B4">
        <w:rPr>
          <w:rFonts w:ascii="Arial" w:hAnsi="Arial" w:cs="Arial"/>
          <w:sz w:val="22"/>
          <w:szCs w:val="22"/>
        </w:rPr>
        <w:t>concerne les enseignant</w:t>
      </w:r>
      <w:r w:rsidR="00CB3680" w:rsidRPr="009759B4">
        <w:rPr>
          <w:rFonts w:ascii="Arial" w:hAnsi="Arial" w:cs="Arial"/>
          <w:sz w:val="22"/>
          <w:szCs w:val="22"/>
        </w:rPr>
        <w:t>(</w:t>
      </w:r>
      <w:r w:rsidR="00783930" w:rsidRPr="009759B4">
        <w:rPr>
          <w:rFonts w:ascii="Arial" w:hAnsi="Arial" w:cs="Arial"/>
          <w:sz w:val="22"/>
          <w:szCs w:val="22"/>
        </w:rPr>
        <w:t>e</w:t>
      </w:r>
      <w:proofErr w:type="gramStart"/>
      <w:r w:rsidR="00CB3680" w:rsidRPr="009759B4">
        <w:rPr>
          <w:rFonts w:ascii="Arial" w:hAnsi="Arial" w:cs="Arial"/>
          <w:sz w:val="22"/>
          <w:szCs w:val="22"/>
        </w:rPr>
        <w:t>)</w:t>
      </w:r>
      <w:r w:rsidR="00783930" w:rsidRPr="009759B4">
        <w:rPr>
          <w:rFonts w:ascii="Arial" w:hAnsi="Arial" w:cs="Arial"/>
          <w:sz w:val="22"/>
          <w:szCs w:val="22"/>
        </w:rPr>
        <w:t>s</w:t>
      </w:r>
      <w:proofErr w:type="gramEnd"/>
      <w:r w:rsidR="00A03A3C" w:rsidRPr="009759B4">
        <w:rPr>
          <w:rFonts w:ascii="Arial" w:hAnsi="Arial" w:cs="Arial"/>
          <w:sz w:val="22"/>
          <w:szCs w:val="22"/>
        </w:rPr>
        <w:t xml:space="preserve"> </w:t>
      </w:r>
      <w:r w:rsidR="0028480D" w:rsidRPr="009759B4">
        <w:rPr>
          <w:rFonts w:ascii="Arial" w:hAnsi="Arial" w:cs="Arial"/>
          <w:sz w:val="22"/>
          <w:szCs w:val="22"/>
        </w:rPr>
        <w:t>spécialisé</w:t>
      </w:r>
      <w:r w:rsidR="00CB3680" w:rsidRPr="009759B4">
        <w:rPr>
          <w:rFonts w:ascii="Arial" w:hAnsi="Arial" w:cs="Arial"/>
          <w:sz w:val="22"/>
          <w:szCs w:val="22"/>
        </w:rPr>
        <w:t>(</w:t>
      </w:r>
      <w:r w:rsidR="00783930" w:rsidRPr="009759B4">
        <w:rPr>
          <w:rFonts w:ascii="Arial" w:hAnsi="Arial" w:cs="Arial"/>
          <w:sz w:val="22"/>
          <w:szCs w:val="22"/>
        </w:rPr>
        <w:t>e</w:t>
      </w:r>
      <w:r w:rsidR="00CB3680" w:rsidRPr="009759B4">
        <w:rPr>
          <w:rFonts w:ascii="Arial" w:hAnsi="Arial" w:cs="Arial"/>
          <w:sz w:val="22"/>
          <w:szCs w:val="22"/>
        </w:rPr>
        <w:t>)</w:t>
      </w:r>
      <w:r w:rsidR="00783930" w:rsidRPr="009759B4">
        <w:rPr>
          <w:rFonts w:ascii="Arial" w:hAnsi="Arial" w:cs="Arial"/>
          <w:sz w:val="22"/>
          <w:szCs w:val="22"/>
        </w:rPr>
        <w:t>s</w:t>
      </w:r>
      <w:r w:rsidR="004534FA" w:rsidRPr="009759B4">
        <w:rPr>
          <w:rFonts w:ascii="Arial" w:hAnsi="Arial" w:cs="Arial"/>
          <w:sz w:val="22"/>
          <w:szCs w:val="22"/>
        </w:rPr>
        <w:t>, les conseiller</w:t>
      </w:r>
      <w:r w:rsidR="00CB3680" w:rsidRPr="009759B4">
        <w:rPr>
          <w:rFonts w:ascii="Arial" w:hAnsi="Arial" w:cs="Arial"/>
          <w:sz w:val="22"/>
          <w:szCs w:val="22"/>
        </w:rPr>
        <w:t>(</w:t>
      </w:r>
      <w:proofErr w:type="spellStart"/>
      <w:r w:rsidR="00783930" w:rsidRPr="009759B4">
        <w:rPr>
          <w:rFonts w:ascii="Arial" w:hAnsi="Arial" w:cs="Arial"/>
          <w:sz w:val="22"/>
          <w:szCs w:val="22"/>
        </w:rPr>
        <w:t>eillèr</w:t>
      </w:r>
      <w:r w:rsidR="00A03A3C" w:rsidRPr="009759B4">
        <w:rPr>
          <w:rFonts w:ascii="Arial" w:hAnsi="Arial" w:cs="Arial"/>
          <w:sz w:val="22"/>
          <w:szCs w:val="22"/>
        </w:rPr>
        <w:t>e</w:t>
      </w:r>
      <w:proofErr w:type="spellEnd"/>
      <w:r w:rsidR="004534FA" w:rsidRPr="009759B4">
        <w:rPr>
          <w:rFonts w:ascii="Arial" w:hAnsi="Arial" w:cs="Arial"/>
          <w:sz w:val="22"/>
          <w:szCs w:val="22"/>
        </w:rPr>
        <w:t>)</w:t>
      </w:r>
      <w:r w:rsidR="00A03A3C" w:rsidRPr="009759B4">
        <w:rPr>
          <w:rFonts w:ascii="Arial" w:hAnsi="Arial" w:cs="Arial"/>
          <w:sz w:val="22"/>
          <w:szCs w:val="22"/>
        </w:rPr>
        <w:t>s</w:t>
      </w:r>
      <w:r w:rsidR="0028480D" w:rsidRPr="009759B4">
        <w:rPr>
          <w:rFonts w:ascii="Arial" w:hAnsi="Arial" w:cs="Arial"/>
          <w:sz w:val="22"/>
          <w:szCs w:val="22"/>
        </w:rPr>
        <w:t xml:space="preserve"> pédagogique</w:t>
      </w:r>
      <w:r w:rsidR="004534FA" w:rsidRPr="009759B4">
        <w:rPr>
          <w:rFonts w:ascii="Arial" w:hAnsi="Arial" w:cs="Arial"/>
          <w:sz w:val="22"/>
          <w:szCs w:val="22"/>
        </w:rPr>
        <w:t>s, les maîtres formateur</w:t>
      </w:r>
      <w:r w:rsidR="00CB3680" w:rsidRPr="009759B4">
        <w:rPr>
          <w:rFonts w:ascii="Arial" w:hAnsi="Arial" w:cs="Arial"/>
          <w:sz w:val="22"/>
          <w:szCs w:val="22"/>
        </w:rPr>
        <w:t>(</w:t>
      </w:r>
      <w:proofErr w:type="spellStart"/>
      <w:r w:rsidR="00A03A3C" w:rsidRPr="009759B4">
        <w:rPr>
          <w:rFonts w:ascii="Arial" w:hAnsi="Arial" w:cs="Arial"/>
          <w:sz w:val="22"/>
          <w:szCs w:val="22"/>
        </w:rPr>
        <w:t>trice</w:t>
      </w:r>
      <w:proofErr w:type="spellEnd"/>
      <w:r w:rsidR="004534FA" w:rsidRPr="009759B4">
        <w:rPr>
          <w:rFonts w:ascii="Arial" w:hAnsi="Arial" w:cs="Arial"/>
          <w:sz w:val="22"/>
          <w:szCs w:val="22"/>
        </w:rPr>
        <w:t>)</w:t>
      </w:r>
      <w:r w:rsidR="00A03A3C" w:rsidRPr="009759B4">
        <w:rPr>
          <w:rFonts w:ascii="Arial" w:hAnsi="Arial" w:cs="Arial"/>
          <w:sz w:val="22"/>
          <w:szCs w:val="22"/>
        </w:rPr>
        <w:t>s</w:t>
      </w:r>
      <w:r w:rsidR="004534FA" w:rsidRPr="009759B4">
        <w:rPr>
          <w:rFonts w:ascii="Arial" w:hAnsi="Arial" w:cs="Arial"/>
          <w:sz w:val="22"/>
          <w:szCs w:val="22"/>
        </w:rPr>
        <w:t xml:space="preserve"> ainsi que les directeur</w:t>
      </w:r>
      <w:r w:rsidR="00CB3680" w:rsidRPr="009759B4">
        <w:rPr>
          <w:rFonts w:ascii="Arial" w:hAnsi="Arial" w:cs="Arial"/>
          <w:sz w:val="22"/>
          <w:szCs w:val="22"/>
        </w:rPr>
        <w:t>(</w:t>
      </w:r>
      <w:proofErr w:type="spellStart"/>
      <w:r w:rsidR="004534FA" w:rsidRPr="009759B4">
        <w:rPr>
          <w:rFonts w:ascii="Arial" w:hAnsi="Arial" w:cs="Arial"/>
          <w:sz w:val="22"/>
          <w:szCs w:val="22"/>
        </w:rPr>
        <w:t>trice</w:t>
      </w:r>
      <w:proofErr w:type="spellEnd"/>
      <w:r w:rsidR="00CB3680" w:rsidRPr="009759B4">
        <w:rPr>
          <w:rFonts w:ascii="Arial" w:hAnsi="Arial" w:cs="Arial"/>
          <w:sz w:val="22"/>
          <w:szCs w:val="22"/>
        </w:rPr>
        <w:t>)</w:t>
      </w:r>
      <w:r w:rsidR="004534FA" w:rsidRPr="009759B4">
        <w:rPr>
          <w:rFonts w:ascii="Arial" w:hAnsi="Arial" w:cs="Arial"/>
          <w:sz w:val="22"/>
          <w:szCs w:val="22"/>
        </w:rPr>
        <w:t>s</w:t>
      </w:r>
      <w:r w:rsidR="0028480D" w:rsidRPr="009759B4">
        <w:rPr>
          <w:rFonts w:ascii="Arial" w:hAnsi="Arial" w:cs="Arial"/>
          <w:sz w:val="22"/>
          <w:szCs w:val="22"/>
        </w:rPr>
        <w:t xml:space="preserve"> d'école  </w:t>
      </w:r>
      <w:r w:rsidRPr="009759B4">
        <w:rPr>
          <w:rFonts w:ascii="Arial" w:hAnsi="Arial" w:cs="Arial"/>
          <w:sz w:val="22"/>
          <w:szCs w:val="22"/>
        </w:rPr>
        <w:t>est comptabilisé à la fin de l'année scolaire en cours : 1</w:t>
      </w:r>
      <w:r w:rsidRPr="00257BA0">
        <w:rPr>
          <w:rFonts w:ascii="Arial" w:hAnsi="Arial" w:cs="Arial"/>
          <w:sz w:val="22"/>
          <w:szCs w:val="22"/>
        </w:rPr>
        <w:t xml:space="preserve"> point par année scolaire, 1/12</w:t>
      </w:r>
      <w:r w:rsidRPr="00257BA0">
        <w:rPr>
          <w:rFonts w:ascii="Arial" w:hAnsi="Arial" w:cs="Arial"/>
          <w:sz w:val="22"/>
          <w:szCs w:val="22"/>
          <w:vertAlign w:val="superscript"/>
        </w:rPr>
        <w:t>ème</w:t>
      </w:r>
      <w:r w:rsidRPr="00257BA0">
        <w:rPr>
          <w:rFonts w:ascii="Arial" w:hAnsi="Arial" w:cs="Arial"/>
          <w:position w:val="6"/>
          <w:sz w:val="22"/>
          <w:szCs w:val="22"/>
        </w:rPr>
        <w:t xml:space="preserve"> </w:t>
      </w:r>
      <w:r w:rsidRPr="00257BA0">
        <w:rPr>
          <w:rFonts w:ascii="Arial" w:hAnsi="Arial" w:cs="Arial"/>
          <w:sz w:val="22"/>
          <w:szCs w:val="22"/>
        </w:rPr>
        <w:t>de point par mois et 1/360</w:t>
      </w:r>
      <w:r w:rsidRPr="00257BA0">
        <w:rPr>
          <w:rFonts w:ascii="Arial" w:hAnsi="Arial" w:cs="Arial"/>
          <w:sz w:val="22"/>
          <w:szCs w:val="22"/>
          <w:vertAlign w:val="superscript"/>
        </w:rPr>
        <w:t>ème</w:t>
      </w:r>
      <w:r w:rsidR="0028480D" w:rsidRPr="00257BA0">
        <w:rPr>
          <w:rFonts w:ascii="Arial" w:hAnsi="Arial" w:cs="Arial"/>
          <w:sz w:val="22"/>
          <w:szCs w:val="22"/>
        </w:rPr>
        <w:t xml:space="preserve"> de point par jour.</w:t>
      </w:r>
      <w:r w:rsidR="0028480D">
        <w:rPr>
          <w:rFonts w:ascii="Arial" w:hAnsi="Arial" w:cs="Arial"/>
          <w:sz w:val="22"/>
          <w:szCs w:val="22"/>
        </w:rPr>
        <w:t xml:space="preserve"> </w:t>
      </w:r>
    </w:p>
    <w:p w:rsidR="009705E7" w:rsidRDefault="009705E7" w:rsidP="009705E7">
      <w:pPr>
        <w:tabs>
          <w:tab w:val="left" w:pos="9070"/>
        </w:tabs>
        <w:ind w:right="-2"/>
        <w:jc w:val="both"/>
        <w:rPr>
          <w:rFonts w:ascii="Arial" w:hAnsi="Arial" w:cs="Arial"/>
          <w:sz w:val="22"/>
          <w:szCs w:val="22"/>
        </w:rPr>
      </w:pPr>
    </w:p>
    <w:p w:rsidR="00D27440" w:rsidRDefault="00D27440" w:rsidP="009705E7">
      <w:pPr>
        <w:tabs>
          <w:tab w:val="left" w:pos="9070"/>
        </w:tabs>
        <w:ind w:right="-2"/>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9"/>
        <w:gridCol w:w="7403"/>
      </w:tblGrid>
      <w:tr w:rsidR="009705E7" w:rsidRPr="00E77DC4" w:rsidTr="00E86277">
        <w:tc>
          <w:tcPr>
            <w:tcW w:w="1809" w:type="dxa"/>
            <w:shd w:val="clear" w:color="auto" w:fill="auto"/>
          </w:tcPr>
          <w:p w:rsidR="009705E7" w:rsidRPr="00E77DC4" w:rsidRDefault="009705E7" w:rsidP="00E86277">
            <w:pPr>
              <w:jc w:val="center"/>
              <w:rPr>
                <w:rFonts w:ascii="Arial" w:hAnsi="Arial" w:cs="Arial"/>
                <w:b/>
                <w:color w:val="0000FF"/>
                <w:sz w:val="52"/>
                <w:szCs w:val="52"/>
              </w:rPr>
            </w:pPr>
            <w:r w:rsidRPr="00E77DC4">
              <w:rPr>
                <w:rFonts w:ascii="Arial" w:hAnsi="Arial" w:cs="Arial"/>
                <w:b/>
                <w:color w:val="0000FF"/>
                <w:sz w:val="52"/>
                <w:szCs w:val="52"/>
              </w:rPr>
              <w:t>II</w:t>
            </w:r>
          </w:p>
        </w:tc>
        <w:tc>
          <w:tcPr>
            <w:tcW w:w="7403"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t>CONDITIONS D’APPLICATION DU BARÊME</w:t>
            </w:r>
          </w:p>
        </w:tc>
      </w:tr>
    </w:tbl>
    <w:p w:rsidR="009705E7" w:rsidRDefault="009705E7" w:rsidP="009705E7">
      <w:pPr>
        <w:pStyle w:val="petittitre"/>
        <w:rPr>
          <w:rFonts w:ascii="Arial" w:hAnsi="Arial" w:cs="Arial"/>
          <w:sz w:val="22"/>
          <w:szCs w:val="22"/>
          <w:u w:val="none"/>
        </w:rPr>
      </w:pPr>
    </w:p>
    <w:p w:rsidR="009705E7" w:rsidRDefault="009705E7" w:rsidP="009705E7">
      <w:pPr>
        <w:pStyle w:val="petittitre"/>
        <w:rPr>
          <w:rFonts w:ascii="Arial" w:hAnsi="Arial" w:cs="Arial"/>
          <w:sz w:val="22"/>
          <w:szCs w:val="22"/>
          <w:u w:val="none"/>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II-1</w:t>
            </w:r>
          </w:p>
        </w:tc>
        <w:tc>
          <w:tcPr>
            <w:tcW w:w="7403" w:type="dxa"/>
            <w:shd w:val="clear" w:color="auto" w:fill="auto"/>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NE NÉCESSITANT NI AVIS D’UNE COMMISSION NI LISTE D’APTITUDE</w:t>
            </w:r>
          </w:p>
        </w:tc>
      </w:tr>
    </w:tbl>
    <w:p w:rsidR="0072532B" w:rsidRDefault="0072532B" w:rsidP="009705E7">
      <w:pPr>
        <w:pStyle w:val="petittitre"/>
        <w:rPr>
          <w:rFonts w:ascii="Arial" w:hAnsi="Arial" w:cs="Arial"/>
          <w:sz w:val="22"/>
          <w:szCs w:val="22"/>
          <w:u w:val="none"/>
        </w:rPr>
      </w:pPr>
    </w:p>
    <w:p w:rsidR="0072532B" w:rsidRPr="001F5EB8" w:rsidRDefault="0072532B" w:rsidP="009705E7">
      <w:pPr>
        <w:pStyle w:val="petittitre"/>
        <w:rPr>
          <w:rFonts w:ascii="Arial" w:hAnsi="Arial" w:cs="Arial"/>
          <w:b w:val="0"/>
          <w:caps w:val="0"/>
          <w:sz w:val="22"/>
          <w:szCs w:val="22"/>
          <w:u w:val="none"/>
        </w:rPr>
      </w:pPr>
      <w:r w:rsidRPr="001F5EB8">
        <w:rPr>
          <w:rFonts w:ascii="Arial" w:hAnsi="Arial" w:cs="Arial"/>
          <w:b w:val="0"/>
          <w:sz w:val="22"/>
          <w:szCs w:val="22"/>
          <w:u w:val="none"/>
        </w:rPr>
        <w:t>L’</w:t>
      </w:r>
      <w:r w:rsidRPr="001F5EB8">
        <w:rPr>
          <w:rFonts w:ascii="Arial" w:hAnsi="Arial" w:cs="Arial"/>
          <w:b w:val="0"/>
          <w:caps w:val="0"/>
          <w:sz w:val="22"/>
          <w:szCs w:val="22"/>
          <w:u w:val="none"/>
        </w:rPr>
        <w:t>enseignant(e) nommé(e) à titre provisoire pour une année complète sur un poste resté vacant à l’issue du mouvement pourra y être titularisé.</w:t>
      </w:r>
    </w:p>
    <w:p w:rsidR="009705E7" w:rsidRDefault="009705E7" w:rsidP="009705E7">
      <w:pPr>
        <w:pStyle w:val="petittitre"/>
        <w:rPr>
          <w:rFonts w:ascii="Arial" w:hAnsi="Arial" w:cs="Arial"/>
          <w:sz w:val="22"/>
          <w:szCs w:val="22"/>
          <w:u w:val="none"/>
        </w:rPr>
      </w:pPr>
    </w:p>
    <w:tbl>
      <w:tblPr>
        <w:tblW w:w="0" w:type="auto"/>
        <w:tblLook w:val="01E0" w:firstRow="1" w:lastRow="1" w:firstColumn="1" w:lastColumn="1" w:noHBand="0" w:noVBand="0"/>
      </w:tblPr>
      <w:tblGrid>
        <w:gridCol w:w="1809"/>
        <w:gridCol w:w="7371"/>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II-1-1</w:t>
            </w:r>
          </w:p>
        </w:tc>
        <w:tc>
          <w:tcPr>
            <w:tcW w:w="7371" w:type="dxa"/>
            <w:shd w:val="clear" w:color="auto" w:fill="auto"/>
          </w:tcPr>
          <w:p w:rsidR="009705E7" w:rsidRPr="00E77DC4" w:rsidRDefault="009705E7" w:rsidP="00CB3680">
            <w:pPr>
              <w:jc w:val="both"/>
              <w:rPr>
                <w:rFonts w:ascii="Arial" w:hAnsi="Arial" w:cs="Arial"/>
                <w:b/>
                <w:color w:val="0000FF"/>
                <w:sz w:val="28"/>
                <w:szCs w:val="28"/>
              </w:rPr>
            </w:pPr>
            <w:r w:rsidRPr="00E77DC4">
              <w:rPr>
                <w:rFonts w:ascii="Arial" w:hAnsi="Arial" w:cs="Arial"/>
                <w:b/>
                <w:color w:val="0000FF"/>
                <w:sz w:val="28"/>
                <w:szCs w:val="28"/>
              </w:rPr>
              <w:t>POSTES DE CHARGÉ</w:t>
            </w:r>
            <w:r w:rsidR="00CB3680">
              <w:rPr>
                <w:rFonts w:ascii="Arial" w:hAnsi="Arial" w:cs="Arial"/>
                <w:b/>
                <w:color w:val="0000FF"/>
                <w:sz w:val="28"/>
                <w:szCs w:val="28"/>
              </w:rPr>
              <w:t>(E)</w:t>
            </w:r>
            <w:r w:rsidRPr="00E77DC4">
              <w:rPr>
                <w:rFonts w:ascii="Arial" w:hAnsi="Arial" w:cs="Arial"/>
                <w:b/>
                <w:color w:val="0000FF"/>
                <w:sz w:val="28"/>
                <w:szCs w:val="28"/>
              </w:rPr>
              <w:t xml:space="preserve"> DE CLASSE ET DE TITULAIRE REMPLAÇANT</w:t>
            </w:r>
            <w:r w:rsidR="00CB3680">
              <w:rPr>
                <w:rFonts w:ascii="Arial" w:hAnsi="Arial" w:cs="Arial"/>
                <w:b/>
                <w:color w:val="0000FF"/>
                <w:sz w:val="28"/>
                <w:szCs w:val="28"/>
              </w:rPr>
              <w:t>(E)</w:t>
            </w:r>
          </w:p>
        </w:tc>
      </w:tr>
    </w:tbl>
    <w:p w:rsidR="009705E7" w:rsidRPr="00190890" w:rsidRDefault="009705E7" w:rsidP="009705E7">
      <w:pPr>
        <w:jc w:val="both"/>
        <w:rPr>
          <w:rFonts w:ascii="Arial" w:hAnsi="Arial" w:cs="Arial"/>
          <w:sz w:val="22"/>
          <w:szCs w:val="22"/>
        </w:rPr>
      </w:pPr>
    </w:p>
    <w:p w:rsidR="009705E7" w:rsidRPr="00190890" w:rsidRDefault="009705E7" w:rsidP="009705E7">
      <w:pPr>
        <w:spacing w:line="240" w:lineRule="exact"/>
        <w:jc w:val="both"/>
        <w:rPr>
          <w:rFonts w:ascii="Arial" w:hAnsi="Arial" w:cs="Arial"/>
          <w:sz w:val="22"/>
          <w:szCs w:val="22"/>
        </w:rPr>
      </w:pPr>
      <w:r w:rsidRPr="00190890">
        <w:rPr>
          <w:rFonts w:ascii="Arial" w:hAnsi="Arial" w:cs="Arial"/>
          <w:sz w:val="22"/>
          <w:szCs w:val="22"/>
        </w:rPr>
        <w:t>Le barème appliqué est composé des éléments suivants :</w:t>
      </w:r>
    </w:p>
    <w:p w:rsidR="009705E7" w:rsidRPr="00190890" w:rsidRDefault="009705E7" w:rsidP="009705E7">
      <w:pPr>
        <w:jc w:val="both"/>
        <w:rPr>
          <w:rFonts w:ascii="Arial" w:hAnsi="Arial" w:cs="Arial"/>
          <w:sz w:val="22"/>
          <w:szCs w:val="22"/>
        </w:rPr>
      </w:pPr>
    </w:p>
    <w:p w:rsidR="009705E7" w:rsidRPr="000A70F1" w:rsidRDefault="009705E7" w:rsidP="009759B4">
      <w:pPr>
        <w:pStyle w:val="barme"/>
        <w:pBdr>
          <w:left w:val="double" w:sz="6" w:space="0" w:color="auto"/>
          <w:bottom w:val="double" w:sz="6" w:space="0" w:color="auto"/>
        </w:pBdr>
        <w:tabs>
          <w:tab w:val="left" w:pos="900"/>
        </w:tabs>
        <w:ind w:left="1418" w:right="1418"/>
        <w:rPr>
          <w:rFonts w:ascii="Arial" w:hAnsi="Arial" w:cs="Arial"/>
          <w:color w:val="0000FF"/>
          <w:sz w:val="40"/>
          <w:szCs w:val="40"/>
        </w:rPr>
      </w:pPr>
      <w:r>
        <w:rPr>
          <w:rFonts w:ascii="Arial" w:hAnsi="Arial" w:cs="Arial"/>
          <w:color w:val="0000FF"/>
          <w:sz w:val="40"/>
          <w:szCs w:val="40"/>
        </w:rPr>
        <w:t>A</w:t>
      </w:r>
      <w:r w:rsidR="009759B4">
        <w:rPr>
          <w:rFonts w:ascii="Arial" w:hAnsi="Arial" w:cs="Arial"/>
          <w:color w:val="0000FF"/>
          <w:sz w:val="40"/>
          <w:szCs w:val="40"/>
        </w:rPr>
        <w:t>GS</w:t>
      </w:r>
      <w:r>
        <w:rPr>
          <w:rFonts w:ascii="Arial" w:hAnsi="Arial" w:cs="Arial"/>
          <w:color w:val="0000FF"/>
          <w:sz w:val="40"/>
          <w:szCs w:val="40"/>
        </w:rPr>
        <w:t xml:space="preserve">  </w:t>
      </w:r>
      <w:r w:rsidRPr="000A70F1">
        <w:rPr>
          <w:rFonts w:ascii="Arial" w:hAnsi="Arial" w:cs="Arial"/>
          <w:color w:val="0000FF"/>
          <w:sz w:val="40"/>
          <w:szCs w:val="40"/>
        </w:rPr>
        <w:t>+</w:t>
      </w:r>
      <w:r>
        <w:rPr>
          <w:rFonts w:ascii="Arial" w:hAnsi="Arial" w:cs="Arial"/>
          <w:color w:val="0000FF"/>
          <w:sz w:val="40"/>
          <w:szCs w:val="40"/>
        </w:rPr>
        <w:t xml:space="preserve"> </w:t>
      </w:r>
      <w:r w:rsidRPr="000A70F1">
        <w:rPr>
          <w:rFonts w:ascii="Arial" w:hAnsi="Arial" w:cs="Arial"/>
          <w:color w:val="0000FF"/>
          <w:sz w:val="40"/>
          <w:szCs w:val="40"/>
        </w:rPr>
        <w:t xml:space="preserve"> B2</w:t>
      </w:r>
      <w:r>
        <w:rPr>
          <w:rFonts w:ascii="Arial" w:hAnsi="Arial" w:cs="Arial"/>
          <w:color w:val="0000FF"/>
          <w:sz w:val="40"/>
          <w:szCs w:val="40"/>
        </w:rPr>
        <w:t xml:space="preserve"> </w:t>
      </w:r>
      <w:r w:rsidRPr="000A70F1">
        <w:rPr>
          <w:rFonts w:ascii="Arial" w:hAnsi="Arial" w:cs="Arial"/>
          <w:color w:val="0000FF"/>
          <w:sz w:val="40"/>
          <w:szCs w:val="40"/>
        </w:rPr>
        <w:t xml:space="preserve"> +</w:t>
      </w:r>
      <w:r>
        <w:rPr>
          <w:rFonts w:ascii="Arial" w:hAnsi="Arial" w:cs="Arial"/>
          <w:color w:val="0000FF"/>
          <w:sz w:val="40"/>
          <w:szCs w:val="40"/>
        </w:rPr>
        <w:t xml:space="preserve"> </w:t>
      </w:r>
      <w:r w:rsidRPr="000A70F1">
        <w:rPr>
          <w:rFonts w:ascii="Arial" w:hAnsi="Arial" w:cs="Arial"/>
          <w:color w:val="0000FF"/>
          <w:sz w:val="40"/>
          <w:szCs w:val="40"/>
        </w:rPr>
        <w:t xml:space="preserve"> B3</w:t>
      </w:r>
      <w:r>
        <w:rPr>
          <w:rFonts w:ascii="Arial" w:hAnsi="Arial" w:cs="Arial"/>
          <w:color w:val="0000FF"/>
          <w:sz w:val="40"/>
          <w:szCs w:val="40"/>
        </w:rPr>
        <w:t xml:space="preserve"> </w:t>
      </w:r>
      <w:r w:rsidRPr="000A70F1">
        <w:rPr>
          <w:rFonts w:ascii="Arial" w:hAnsi="Arial" w:cs="Arial"/>
          <w:color w:val="0000FF"/>
          <w:sz w:val="40"/>
          <w:szCs w:val="40"/>
        </w:rPr>
        <w:t xml:space="preserve"> +</w:t>
      </w:r>
      <w:r>
        <w:rPr>
          <w:rFonts w:ascii="Arial" w:hAnsi="Arial" w:cs="Arial"/>
          <w:color w:val="0000FF"/>
          <w:sz w:val="40"/>
          <w:szCs w:val="40"/>
        </w:rPr>
        <w:t xml:space="preserve">  </w:t>
      </w:r>
      <w:r w:rsidRPr="000A70F1">
        <w:rPr>
          <w:rFonts w:ascii="Arial" w:hAnsi="Arial" w:cs="Arial"/>
          <w:color w:val="0000FF"/>
          <w:sz w:val="40"/>
          <w:szCs w:val="40"/>
        </w:rPr>
        <w:t>E</w:t>
      </w:r>
    </w:p>
    <w:p w:rsidR="002B0DEC" w:rsidRDefault="002B0DEC">
      <w:pPr>
        <w:rPr>
          <w:rFonts w:ascii="Arial" w:hAnsi="Arial" w:cs="Arial"/>
          <w:b/>
          <w:sz w:val="22"/>
          <w:szCs w:val="22"/>
        </w:rPr>
      </w:pPr>
    </w:p>
    <w:p w:rsidR="0072532B" w:rsidRDefault="0072532B">
      <w:pPr>
        <w:rPr>
          <w:rFonts w:ascii="Arial" w:hAnsi="Arial" w:cs="Arial"/>
          <w:b/>
          <w:sz w:val="22"/>
          <w:szCs w:val="22"/>
        </w:rPr>
      </w:pPr>
    </w:p>
    <w:p w:rsidR="00BF0C78" w:rsidRPr="002B0DEC" w:rsidRDefault="00BF0C78" w:rsidP="00BF0C78">
      <w:pPr>
        <w:tabs>
          <w:tab w:val="left" w:pos="0"/>
        </w:tabs>
        <w:suppressAutoHyphens/>
        <w:jc w:val="both"/>
        <w:rPr>
          <w:rFonts w:ascii="Arial" w:hAnsi="Arial" w:cs="Arial"/>
          <w:b/>
          <w:sz w:val="22"/>
          <w:szCs w:val="22"/>
        </w:rPr>
      </w:pPr>
      <w:r w:rsidRPr="002B0DEC">
        <w:rPr>
          <w:rFonts w:ascii="Arial" w:hAnsi="Arial" w:cs="Arial"/>
          <w:b/>
          <w:sz w:val="22"/>
          <w:szCs w:val="22"/>
        </w:rPr>
        <w:t>Postes en unité pédagogique pour élèves allophones arrivants (UPE2A) </w:t>
      </w:r>
      <w:r w:rsidR="0050406F" w:rsidRPr="002B0DEC">
        <w:rPr>
          <w:rFonts w:ascii="Arial" w:hAnsi="Arial" w:cs="Arial"/>
          <w:b/>
          <w:sz w:val="22"/>
          <w:szCs w:val="22"/>
        </w:rPr>
        <w:t xml:space="preserve"> </w:t>
      </w:r>
    </w:p>
    <w:p w:rsidR="00420E4E" w:rsidRPr="009834A9" w:rsidRDefault="00420E4E" w:rsidP="00BF0C78">
      <w:pPr>
        <w:tabs>
          <w:tab w:val="left" w:pos="0"/>
        </w:tabs>
        <w:suppressAutoHyphens/>
        <w:jc w:val="both"/>
        <w:rPr>
          <w:rFonts w:ascii="Arial" w:hAnsi="Arial" w:cs="Arial"/>
          <w:sz w:val="22"/>
          <w:szCs w:val="22"/>
        </w:rPr>
      </w:pPr>
    </w:p>
    <w:p w:rsidR="00420E4E" w:rsidRPr="00257BA0" w:rsidRDefault="00420E4E" w:rsidP="00420E4E">
      <w:pPr>
        <w:tabs>
          <w:tab w:val="left" w:pos="0"/>
        </w:tabs>
        <w:suppressAutoHyphens/>
        <w:jc w:val="both"/>
        <w:rPr>
          <w:rFonts w:ascii="Arial" w:hAnsi="Arial" w:cs="Arial"/>
          <w:b/>
          <w:sz w:val="22"/>
          <w:szCs w:val="22"/>
        </w:rPr>
      </w:pPr>
      <w:r w:rsidRPr="00257BA0">
        <w:rPr>
          <w:rFonts w:ascii="Arial" w:hAnsi="Arial" w:cs="Arial"/>
          <w:sz w:val="22"/>
          <w:szCs w:val="22"/>
        </w:rPr>
        <w:sym w:font="Wingdings" w:char="F06E"/>
      </w:r>
      <w:r w:rsidRPr="00257BA0">
        <w:rPr>
          <w:rFonts w:ascii="Arial" w:hAnsi="Arial" w:cs="Arial"/>
          <w:sz w:val="22"/>
          <w:szCs w:val="22"/>
        </w:rPr>
        <w:t xml:space="preserve"> </w:t>
      </w:r>
      <w:r w:rsidRPr="00257BA0">
        <w:rPr>
          <w:rFonts w:ascii="Arial" w:hAnsi="Arial" w:cs="Arial"/>
          <w:b/>
          <w:sz w:val="22"/>
          <w:szCs w:val="22"/>
        </w:rPr>
        <w:t>PRIORITE DE RANG N° 1 (OU AFFECTATIONS DITES DE « TRANCHE 30 ») :</w:t>
      </w:r>
    </w:p>
    <w:p w:rsidR="007F3F7D" w:rsidRPr="00257BA0" w:rsidRDefault="007F3F7D" w:rsidP="00BF0C78">
      <w:pPr>
        <w:tabs>
          <w:tab w:val="left" w:pos="0"/>
        </w:tabs>
        <w:suppressAutoHyphens/>
        <w:jc w:val="both"/>
        <w:rPr>
          <w:rFonts w:ascii="Arial" w:hAnsi="Arial" w:cs="Arial"/>
          <w:sz w:val="22"/>
          <w:szCs w:val="22"/>
        </w:rPr>
      </w:pPr>
    </w:p>
    <w:p w:rsidR="007450E7" w:rsidRPr="00257BA0" w:rsidRDefault="00783930" w:rsidP="007450E7">
      <w:pPr>
        <w:tabs>
          <w:tab w:val="left" w:pos="9070"/>
        </w:tabs>
        <w:jc w:val="both"/>
        <w:rPr>
          <w:rFonts w:ascii="Arial" w:hAnsi="Arial" w:cs="Arial"/>
          <w:sz w:val="22"/>
          <w:szCs w:val="22"/>
        </w:rPr>
      </w:pPr>
      <w:r w:rsidRPr="00257BA0">
        <w:rPr>
          <w:rFonts w:ascii="Arial" w:hAnsi="Arial" w:cs="Arial"/>
          <w:sz w:val="22"/>
          <w:szCs w:val="22"/>
        </w:rPr>
        <w:t>Les enseignant(e</w:t>
      </w:r>
      <w:proofErr w:type="gramStart"/>
      <w:r w:rsidRPr="00257BA0">
        <w:rPr>
          <w:rFonts w:ascii="Arial" w:hAnsi="Arial" w:cs="Arial"/>
          <w:sz w:val="22"/>
          <w:szCs w:val="22"/>
        </w:rPr>
        <w:t>)</w:t>
      </w:r>
      <w:r w:rsidR="00A03A3C" w:rsidRPr="00257BA0">
        <w:rPr>
          <w:rFonts w:ascii="Arial" w:hAnsi="Arial" w:cs="Arial"/>
          <w:sz w:val="22"/>
          <w:szCs w:val="22"/>
        </w:rPr>
        <w:t>s</w:t>
      </w:r>
      <w:proofErr w:type="gramEnd"/>
      <w:r w:rsidR="007450E7" w:rsidRPr="00257BA0">
        <w:rPr>
          <w:rFonts w:ascii="Arial" w:hAnsi="Arial" w:cs="Arial"/>
          <w:sz w:val="22"/>
          <w:szCs w:val="22"/>
        </w:rPr>
        <w:t xml:space="preserve"> ayant obtenu une certification complémentaire en français langue seconde ou ayant suivi un cursus universitaire </w:t>
      </w:r>
      <w:r w:rsidR="004E1216" w:rsidRPr="0072532B">
        <w:rPr>
          <w:rFonts w:ascii="Arial" w:hAnsi="Arial" w:cs="Arial"/>
          <w:sz w:val="22"/>
          <w:szCs w:val="22"/>
        </w:rPr>
        <w:t>(licence, maitrise</w:t>
      </w:r>
      <w:r w:rsidR="007325BF" w:rsidRPr="0072532B">
        <w:rPr>
          <w:rFonts w:ascii="Arial" w:hAnsi="Arial" w:cs="Arial"/>
          <w:sz w:val="22"/>
          <w:szCs w:val="22"/>
        </w:rPr>
        <w:t>,</w:t>
      </w:r>
      <w:r w:rsidR="004E1216" w:rsidRPr="0072532B">
        <w:rPr>
          <w:rFonts w:ascii="Arial" w:hAnsi="Arial" w:cs="Arial"/>
          <w:sz w:val="22"/>
          <w:szCs w:val="22"/>
        </w:rPr>
        <w:t xml:space="preserve"> DEA, master)</w:t>
      </w:r>
      <w:r w:rsidR="007450E7" w:rsidRPr="0072532B">
        <w:rPr>
          <w:rFonts w:ascii="Arial" w:hAnsi="Arial" w:cs="Arial"/>
          <w:sz w:val="22"/>
          <w:szCs w:val="22"/>
        </w:rPr>
        <w:t xml:space="preserve"> français</w:t>
      </w:r>
      <w:r w:rsidR="007450E7" w:rsidRPr="00257BA0">
        <w:rPr>
          <w:rFonts w:ascii="Arial" w:hAnsi="Arial" w:cs="Arial"/>
          <w:sz w:val="22"/>
          <w:szCs w:val="22"/>
        </w:rPr>
        <w:t xml:space="preserve"> langue seconde et les enseignant</w:t>
      </w:r>
      <w:r w:rsidR="00101986" w:rsidRPr="00257BA0">
        <w:rPr>
          <w:rFonts w:ascii="Arial" w:hAnsi="Arial" w:cs="Arial"/>
          <w:sz w:val="22"/>
          <w:szCs w:val="22"/>
        </w:rPr>
        <w:t>(e)s</w:t>
      </w:r>
      <w:r w:rsidR="007450E7" w:rsidRPr="00257BA0">
        <w:rPr>
          <w:rFonts w:ascii="Arial" w:hAnsi="Arial" w:cs="Arial"/>
          <w:sz w:val="22"/>
          <w:szCs w:val="22"/>
        </w:rPr>
        <w:t xml:space="preserve"> affecté</w:t>
      </w:r>
      <w:r w:rsidR="00CB3680" w:rsidRPr="00257BA0">
        <w:rPr>
          <w:rFonts w:ascii="Arial" w:hAnsi="Arial" w:cs="Arial"/>
          <w:sz w:val="22"/>
          <w:szCs w:val="22"/>
        </w:rPr>
        <w:t>(</w:t>
      </w:r>
      <w:r w:rsidR="00A03A3C" w:rsidRPr="00257BA0">
        <w:rPr>
          <w:rFonts w:ascii="Arial" w:hAnsi="Arial" w:cs="Arial"/>
          <w:sz w:val="22"/>
          <w:szCs w:val="22"/>
        </w:rPr>
        <w:t>e</w:t>
      </w:r>
      <w:r w:rsidR="00101986" w:rsidRPr="00257BA0">
        <w:rPr>
          <w:rFonts w:ascii="Arial" w:hAnsi="Arial" w:cs="Arial"/>
          <w:sz w:val="22"/>
          <w:szCs w:val="22"/>
        </w:rPr>
        <w:t>)</w:t>
      </w:r>
      <w:r w:rsidR="00A03A3C" w:rsidRPr="00257BA0">
        <w:rPr>
          <w:rFonts w:ascii="Arial" w:hAnsi="Arial" w:cs="Arial"/>
          <w:sz w:val="22"/>
          <w:szCs w:val="22"/>
        </w:rPr>
        <w:t>s</w:t>
      </w:r>
      <w:r w:rsidR="007450E7" w:rsidRPr="00257BA0">
        <w:rPr>
          <w:rFonts w:ascii="Arial" w:hAnsi="Arial" w:cs="Arial"/>
          <w:sz w:val="22"/>
          <w:szCs w:val="22"/>
        </w:rPr>
        <w:t xml:space="preserve"> à titre définitif sur un poste UP</w:t>
      </w:r>
      <w:r w:rsidRPr="00257BA0">
        <w:rPr>
          <w:rFonts w:ascii="Arial" w:hAnsi="Arial" w:cs="Arial"/>
          <w:sz w:val="22"/>
          <w:szCs w:val="22"/>
        </w:rPr>
        <w:t>E</w:t>
      </w:r>
      <w:r w:rsidR="007450E7" w:rsidRPr="00257BA0">
        <w:rPr>
          <w:rFonts w:ascii="Arial" w:hAnsi="Arial" w:cs="Arial"/>
          <w:sz w:val="22"/>
          <w:szCs w:val="22"/>
        </w:rPr>
        <w:t>2A mais qui n'ont pas la certification se verront appliquer la  PRIORITE DE RANG N°1 (</w:t>
      </w:r>
      <w:r w:rsidR="00101986" w:rsidRPr="00257BA0">
        <w:rPr>
          <w:rFonts w:ascii="Arial" w:hAnsi="Arial" w:cs="Arial"/>
          <w:sz w:val="22"/>
          <w:szCs w:val="22"/>
        </w:rPr>
        <w:t>ou</w:t>
      </w:r>
      <w:r w:rsidR="007450E7" w:rsidRPr="00257BA0">
        <w:rPr>
          <w:rFonts w:ascii="Arial" w:hAnsi="Arial" w:cs="Arial"/>
          <w:sz w:val="22"/>
          <w:szCs w:val="22"/>
        </w:rPr>
        <w:t xml:space="preserve"> AFFECTATIONS DITES DE  « TRANCHES 30 »)  </w:t>
      </w:r>
    </w:p>
    <w:p w:rsidR="007450E7" w:rsidRPr="00257BA0" w:rsidRDefault="007450E7" w:rsidP="00BF0C78">
      <w:pPr>
        <w:tabs>
          <w:tab w:val="left" w:pos="0"/>
        </w:tabs>
        <w:suppressAutoHyphens/>
        <w:jc w:val="both"/>
        <w:rPr>
          <w:rFonts w:ascii="Arial" w:hAnsi="Arial" w:cs="Arial"/>
          <w:sz w:val="22"/>
          <w:szCs w:val="22"/>
        </w:rPr>
      </w:pPr>
    </w:p>
    <w:p w:rsidR="002C41E4" w:rsidRDefault="002C41E4" w:rsidP="00420E4E">
      <w:pPr>
        <w:tabs>
          <w:tab w:val="left" w:pos="0"/>
        </w:tabs>
        <w:suppressAutoHyphens/>
        <w:jc w:val="both"/>
        <w:rPr>
          <w:rFonts w:ascii="Arial" w:hAnsi="Arial" w:cs="Arial"/>
          <w:b/>
          <w:sz w:val="22"/>
          <w:szCs w:val="22"/>
        </w:rPr>
      </w:pPr>
    </w:p>
    <w:p w:rsidR="002C41E4" w:rsidRDefault="002C41E4" w:rsidP="00420E4E">
      <w:pPr>
        <w:tabs>
          <w:tab w:val="left" w:pos="0"/>
        </w:tabs>
        <w:suppressAutoHyphens/>
        <w:jc w:val="both"/>
        <w:rPr>
          <w:rFonts w:ascii="Arial" w:hAnsi="Arial" w:cs="Arial"/>
          <w:b/>
          <w:sz w:val="22"/>
          <w:szCs w:val="22"/>
        </w:rPr>
      </w:pPr>
    </w:p>
    <w:p w:rsidR="00420E4E" w:rsidRPr="00420E4E" w:rsidRDefault="00420E4E" w:rsidP="00420E4E">
      <w:pPr>
        <w:tabs>
          <w:tab w:val="left" w:pos="0"/>
        </w:tabs>
        <w:suppressAutoHyphens/>
        <w:jc w:val="both"/>
        <w:rPr>
          <w:rFonts w:ascii="Arial" w:hAnsi="Arial" w:cs="Arial"/>
          <w:b/>
          <w:sz w:val="22"/>
          <w:szCs w:val="22"/>
        </w:rPr>
      </w:pPr>
      <w:r w:rsidRPr="00257BA0">
        <w:rPr>
          <w:rFonts w:ascii="Arial" w:hAnsi="Arial" w:cs="Arial"/>
          <w:b/>
          <w:sz w:val="22"/>
          <w:szCs w:val="22"/>
        </w:rPr>
        <w:sym w:font="Wingdings" w:char="F06E"/>
      </w:r>
      <w:r w:rsidRPr="00257BA0">
        <w:rPr>
          <w:rFonts w:ascii="Arial" w:hAnsi="Arial" w:cs="Arial"/>
          <w:b/>
          <w:sz w:val="22"/>
          <w:szCs w:val="22"/>
        </w:rPr>
        <w:t xml:space="preserve"> PRIORITE DE RANG N° 2 (OU AFFECT</w:t>
      </w:r>
      <w:r w:rsidR="00F447FA" w:rsidRPr="00257BA0">
        <w:rPr>
          <w:rFonts w:ascii="Arial" w:hAnsi="Arial" w:cs="Arial"/>
          <w:b/>
          <w:sz w:val="22"/>
          <w:szCs w:val="22"/>
        </w:rPr>
        <w:t>ATIONS DITES DE « TRANCHE 40 »)</w:t>
      </w:r>
    </w:p>
    <w:p w:rsidR="00420E4E" w:rsidRPr="009834A9" w:rsidRDefault="00420E4E" w:rsidP="00BF0C78">
      <w:pPr>
        <w:tabs>
          <w:tab w:val="left" w:pos="0"/>
        </w:tabs>
        <w:suppressAutoHyphens/>
        <w:jc w:val="both"/>
        <w:rPr>
          <w:rFonts w:ascii="Arial" w:hAnsi="Arial" w:cs="Arial"/>
          <w:sz w:val="22"/>
          <w:szCs w:val="22"/>
        </w:rPr>
      </w:pPr>
    </w:p>
    <w:p w:rsidR="008010C1" w:rsidRPr="00257BA0" w:rsidRDefault="008010C1" w:rsidP="008010C1">
      <w:pPr>
        <w:tabs>
          <w:tab w:val="left" w:pos="9070"/>
        </w:tabs>
        <w:jc w:val="both"/>
        <w:rPr>
          <w:rFonts w:ascii="Arial" w:hAnsi="Arial" w:cs="Arial"/>
          <w:sz w:val="22"/>
          <w:szCs w:val="22"/>
        </w:rPr>
      </w:pPr>
      <w:r w:rsidRPr="00257BA0">
        <w:rPr>
          <w:rFonts w:ascii="Arial" w:hAnsi="Arial" w:cs="Arial"/>
          <w:sz w:val="22"/>
          <w:szCs w:val="22"/>
        </w:rPr>
        <w:t>Conformément à la circulaire n° 2012-141 du 2-10-2012</w:t>
      </w:r>
      <w:r w:rsidR="005B245E" w:rsidRPr="00257BA0">
        <w:rPr>
          <w:rFonts w:ascii="Arial" w:hAnsi="Arial" w:cs="Arial"/>
          <w:sz w:val="22"/>
          <w:szCs w:val="22"/>
        </w:rPr>
        <w:t>, pour</w:t>
      </w:r>
      <w:r w:rsidR="00101986" w:rsidRPr="00257BA0">
        <w:rPr>
          <w:rFonts w:ascii="Arial" w:hAnsi="Arial" w:cs="Arial"/>
          <w:sz w:val="22"/>
          <w:szCs w:val="22"/>
        </w:rPr>
        <w:t xml:space="preserve"> tous les enseignant(e</w:t>
      </w:r>
      <w:proofErr w:type="gramStart"/>
      <w:r w:rsidR="00101986" w:rsidRPr="00257BA0">
        <w:rPr>
          <w:rFonts w:ascii="Arial" w:hAnsi="Arial" w:cs="Arial"/>
          <w:sz w:val="22"/>
          <w:szCs w:val="22"/>
        </w:rPr>
        <w:t>)</w:t>
      </w:r>
      <w:r w:rsidR="00A03A3C" w:rsidRPr="00257BA0">
        <w:rPr>
          <w:rFonts w:ascii="Arial" w:hAnsi="Arial" w:cs="Arial"/>
          <w:sz w:val="22"/>
          <w:szCs w:val="22"/>
        </w:rPr>
        <w:t>s</w:t>
      </w:r>
      <w:proofErr w:type="gramEnd"/>
      <w:r w:rsidR="00A03A3C" w:rsidRPr="00257BA0">
        <w:rPr>
          <w:rFonts w:ascii="Arial" w:hAnsi="Arial" w:cs="Arial"/>
          <w:sz w:val="22"/>
          <w:szCs w:val="22"/>
        </w:rPr>
        <w:t xml:space="preserve"> </w:t>
      </w:r>
      <w:r w:rsidRPr="00257BA0">
        <w:rPr>
          <w:rFonts w:ascii="Arial" w:hAnsi="Arial" w:cs="Arial"/>
          <w:sz w:val="22"/>
          <w:szCs w:val="22"/>
        </w:rPr>
        <w:t>volontaires demandant à être affectés</w:t>
      </w:r>
      <w:r w:rsidR="00CB3680" w:rsidRPr="00257BA0">
        <w:rPr>
          <w:rFonts w:ascii="Arial" w:hAnsi="Arial" w:cs="Arial"/>
          <w:sz w:val="22"/>
          <w:szCs w:val="22"/>
        </w:rPr>
        <w:t>(</w:t>
      </w:r>
      <w:r w:rsidR="000F31B7" w:rsidRPr="00257BA0">
        <w:rPr>
          <w:rFonts w:ascii="Arial" w:hAnsi="Arial" w:cs="Arial"/>
          <w:sz w:val="22"/>
          <w:szCs w:val="22"/>
        </w:rPr>
        <w:t>e</w:t>
      </w:r>
      <w:r w:rsidR="00101986" w:rsidRPr="00257BA0">
        <w:rPr>
          <w:rFonts w:ascii="Arial" w:hAnsi="Arial" w:cs="Arial"/>
          <w:sz w:val="22"/>
          <w:szCs w:val="22"/>
        </w:rPr>
        <w:t>)</w:t>
      </w:r>
      <w:r w:rsidR="000F31B7" w:rsidRPr="00257BA0">
        <w:rPr>
          <w:rFonts w:ascii="Arial" w:hAnsi="Arial" w:cs="Arial"/>
          <w:sz w:val="22"/>
          <w:szCs w:val="22"/>
        </w:rPr>
        <w:t>s</w:t>
      </w:r>
      <w:r w:rsidRPr="00257BA0">
        <w:rPr>
          <w:rFonts w:ascii="Arial" w:hAnsi="Arial" w:cs="Arial"/>
          <w:sz w:val="22"/>
          <w:szCs w:val="22"/>
        </w:rPr>
        <w:t xml:space="preserve"> à une unité pédagogique pour élèves allophones arrivants s’appliquera la PRIORITE DE RANG N°2 (</w:t>
      </w:r>
      <w:r w:rsidR="00101986" w:rsidRPr="00257BA0">
        <w:rPr>
          <w:rFonts w:ascii="Arial" w:hAnsi="Arial" w:cs="Arial"/>
          <w:sz w:val="22"/>
          <w:szCs w:val="22"/>
        </w:rPr>
        <w:t>ou</w:t>
      </w:r>
      <w:r w:rsidRPr="00257BA0">
        <w:rPr>
          <w:rFonts w:ascii="Arial" w:hAnsi="Arial" w:cs="Arial"/>
          <w:sz w:val="22"/>
          <w:szCs w:val="22"/>
        </w:rPr>
        <w:t xml:space="preserve"> AFFECTATIONS DITES DE  « TRANCHES 40 »)  </w:t>
      </w:r>
    </w:p>
    <w:tbl>
      <w:tblPr>
        <w:tblW w:w="0" w:type="auto"/>
        <w:tblLook w:val="01E0" w:firstRow="1" w:lastRow="1" w:firstColumn="1" w:lastColumn="1" w:noHBand="0" w:noVBand="0"/>
      </w:tblPr>
      <w:tblGrid>
        <w:gridCol w:w="1783"/>
        <w:gridCol w:w="7287"/>
      </w:tblGrid>
      <w:tr w:rsidR="009705E7" w:rsidRPr="00E77DC4" w:rsidTr="0072532B">
        <w:tc>
          <w:tcPr>
            <w:tcW w:w="1783"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lastRenderedPageBreak/>
              <w:t>II-1-2</w:t>
            </w:r>
          </w:p>
        </w:tc>
        <w:tc>
          <w:tcPr>
            <w:tcW w:w="7287" w:type="dxa"/>
            <w:shd w:val="clear" w:color="auto" w:fill="auto"/>
          </w:tcPr>
          <w:p w:rsidR="009705E7" w:rsidRPr="00E77DC4" w:rsidRDefault="009705E7" w:rsidP="00CB3680">
            <w:pPr>
              <w:jc w:val="both"/>
              <w:rPr>
                <w:rFonts w:ascii="Arial" w:hAnsi="Arial" w:cs="Arial"/>
                <w:b/>
                <w:color w:val="0000FF"/>
                <w:sz w:val="28"/>
                <w:szCs w:val="28"/>
              </w:rPr>
            </w:pPr>
            <w:r w:rsidRPr="00E77DC4">
              <w:rPr>
                <w:rFonts w:ascii="Arial" w:hAnsi="Arial" w:cs="Arial"/>
                <w:b/>
                <w:color w:val="0000FF"/>
                <w:sz w:val="28"/>
                <w:szCs w:val="28"/>
              </w:rPr>
              <w:t xml:space="preserve">POSTES DE MAÎTRE </w:t>
            </w:r>
            <w:proofErr w:type="gramStart"/>
            <w:r w:rsidRPr="00E77DC4">
              <w:rPr>
                <w:rFonts w:ascii="Arial" w:hAnsi="Arial" w:cs="Arial"/>
                <w:b/>
                <w:color w:val="0000FF"/>
                <w:sz w:val="28"/>
                <w:szCs w:val="28"/>
              </w:rPr>
              <w:t>FORMATEUR</w:t>
            </w:r>
            <w:r w:rsidR="00CB3680">
              <w:rPr>
                <w:rFonts w:ascii="Arial" w:hAnsi="Arial" w:cs="Arial"/>
                <w:b/>
                <w:color w:val="0000FF"/>
                <w:sz w:val="28"/>
                <w:szCs w:val="28"/>
              </w:rPr>
              <w:t>(</w:t>
            </w:r>
            <w:proofErr w:type="gramEnd"/>
            <w:r w:rsidR="00A03A3C">
              <w:rPr>
                <w:rFonts w:ascii="Arial" w:hAnsi="Arial" w:cs="Arial"/>
                <w:b/>
                <w:color w:val="0000FF"/>
                <w:sz w:val="28"/>
                <w:szCs w:val="28"/>
              </w:rPr>
              <w:t>TRICE</w:t>
            </w:r>
            <w:r w:rsidR="00CB3680">
              <w:rPr>
                <w:rFonts w:ascii="Arial" w:hAnsi="Arial" w:cs="Arial"/>
                <w:b/>
                <w:color w:val="0000FF"/>
                <w:sz w:val="28"/>
                <w:szCs w:val="28"/>
              </w:rPr>
              <w:t>)</w:t>
            </w:r>
            <w:r w:rsidRPr="00E77DC4">
              <w:rPr>
                <w:rFonts w:ascii="Arial" w:hAnsi="Arial" w:cs="Arial"/>
                <w:b/>
                <w:color w:val="0000FF"/>
                <w:sz w:val="28"/>
                <w:szCs w:val="28"/>
              </w:rPr>
              <w:t xml:space="preserve"> (classes d’application maternelles et élémentaires)</w:t>
            </w:r>
          </w:p>
        </w:tc>
      </w:tr>
    </w:tbl>
    <w:p w:rsidR="009705E7" w:rsidRDefault="009705E7" w:rsidP="009705E7">
      <w:pPr>
        <w:spacing w:line="240" w:lineRule="exact"/>
        <w:jc w:val="both"/>
        <w:rPr>
          <w:rFonts w:ascii="Arial" w:hAnsi="Arial" w:cs="Arial"/>
          <w:b/>
          <w:sz w:val="22"/>
          <w:szCs w:val="22"/>
        </w:rPr>
      </w:pPr>
    </w:p>
    <w:p w:rsidR="009705E7" w:rsidRPr="00190890" w:rsidRDefault="009705E7" w:rsidP="009705E7">
      <w:pPr>
        <w:spacing w:line="240" w:lineRule="exact"/>
        <w:jc w:val="both"/>
        <w:rPr>
          <w:rFonts w:ascii="Arial" w:hAnsi="Arial" w:cs="Arial"/>
          <w:sz w:val="22"/>
          <w:szCs w:val="22"/>
        </w:rPr>
      </w:pPr>
      <w:r w:rsidRPr="00190890">
        <w:rPr>
          <w:rFonts w:ascii="Arial" w:hAnsi="Arial" w:cs="Arial"/>
          <w:sz w:val="22"/>
          <w:szCs w:val="22"/>
        </w:rPr>
        <w:t>Le barème appliqué est :</w:t>
      </w:r>
    </w:p>
    <w:p w:rsidR="009705E7" w:rsidRPr="00190890" w:rsidRDefault="009705E7" w:rsidP="009705E7">
      <w:pPr>
        <w:jc w:val="both"/>
        <w:rPr>
          <w:rFonts w:ascii="Arial" w:hAnsi="Arial" w:cs="Arial"/>
          <w:sz w:val="22"/>
          <w:szCs w:val="22"/>
        </w:rPr>
      </w:pPr>
    </w:p>
    <w:p w:rsidR="009705E7" w:rsidRPr="00691F1E" w:rsidRDefault="009705E7" w:rsidP="009705E7">
      <w:pPr>
        <w:pStyle w:val="barme"/>
        <w:pBdr>
          <w:left w:val="double" w:sz="6" w:space="2" w:color="auto"/>
        </w:pBdr>
        <w:ind w:left="1418" w:right="1418"/>
        <w:rPr>
          <w:rFonts w:ascii="Arial" w:hAnsi="Arial" w:cs="Arial"/>
          <w:color w:val="0000FF"/>
          <w:sz w:val="40"/>
          <w:szCs w:val="40"/>
        </w:rPr>
      </w:pPr>
      <w:r w:rsidRPr="00691F1E">
        <w:rPr>
          <w:rFonts w:ascii="Arial" w:hAnsi="Arial" w:cs="Arial"/>
          <w:color w:val="0000FF"/>
          <w:sz w:val="40"/>
          <w:szCs w:val="40"/>
        </w:rPr>
        <w:t>A</w:t>
      </w:r>
      <w:r w:rsidR="0072532B">
        <w:rPr>
          <w:rFonts w:ascii="Arial" w:hAnsi="Arial" w:cs="Arial"/>
          <w:color w:val="0000FF"/>
          <w:sz w:val="40"/>
          <w:szCs w:val="40"/>
        </w:rPr>
        <w:t>GS</w:t>
      </w:r>
      <w:r>
        <w:rPr>
          <w:rFonts w:ascii="Arial" w:hAnsi="Arial" w:cs="Arial"/>
          <w:color w:val="0000FF"/>
          <w:sz w:val="40"/>
          <w:szCs w:val="40"/>
        </w:rPr>
        <w:t xml:space="preserve">  +</w:t>
      </w:r>
      <w:r w:rsidRPr="00691F1E">
        <w:rPr>
          <w:rFonts w:ascii="Arial" w:hAnsi="Arial" w:cs="Arial"/>
          <w:color w:val="0000FF"/>
          <w:sz w:val="40"/>
          <w:szCs w:val="40"/>
        </w:rPr>
        <w:t xml:space="preserve"> B2</w:t>
      </w:r>
      <w:r>
        <w:rPr>
          <w:rFonts w:ascii="Arial" w:hAnsi="Arial" w:cs="Arial"/>
          <w:color w:val="0000FF"/>
          <w:sz w:val="40"/>
          <w:szCs w:val="40"/>
        </w:rPr>
        <w:t xml:space="preserve"> </w:t>
      </w:r>
      <w:r w:rsidRPr="00691F1E">
        <w:rPr>
          <w:rFonts w:ascii="Arial" w:hAnsi="Arial" w:cs="Arial"/>
          <w:color w:val="0000FF"/>
          <w:sz w:val="40"/>
          <w:szCs w:val="40"/>
        </w:rPr>
        <w:t xml:space="preserve"> +</w:t>
      </w:r>
      <w:r>
        <w:rPr>
          <w:rFonts w:ascii="Arial" w:hAnsi="Arial" w:cs="Arial"/>
          <w:color w:val="0000FF"/>
          <w:sz w:val="40"/>
          <w:szCs w:val="40"/>
        </w:rPr>
        <w:t xml:space="preserve">  E  +  </w:t>
      </w:r>
      <w:r w:rsidRPr="00691F1E">
        <w:rPr>
          <w:rFonts w:ascii="Arial" w:hAnsi="Arial" w:cs="Arial"/>
          <w:color w:val="0000FF"/>
          <w:sz w:val="40"/>
          <w:szCs w:val="40"/>
        </w:rPr>
        <w:t>S</w:t>
      </w:r>
    </w:p>
    <w:p w:rsidR="009705E7" w:rsidRPr="00190890" w:rsidRDefault="009705E7" w:rsidP="009705E7">
      <w:pPr>
        <w:jc w:val="both"/>
        <w:rPr>
          <w:rFonts w:ascii="Arial" w:hAnsi="Arial" w:cs="Arial"/>
          <w:sz w:val="22"/>
          <w:szCs w:val="22"/>
        </w:rPr>
      </w:pPr>
    </w:p>
    <w:p w:rsidR="009705E7" w:rsidRPr="00190890" w:rsidRDefault="009705E7" w:rsidP="009705E7">
      <w:pPr>
        <w:spacing w:line="240" w:lineRule="exact"/>
        <w:jc w:val="both"/>
        <w:rPr>
          <w:rFonts w:ascii="Arial" w:hAnsi="Arial" w:cs="Arial"/>
          <w:sz w:val="22"/>
          <w:szCs w:val="22"/>
        </w:rPr>
      </w:pPr>
      <w:r w:rsidRPr="00190890">
        <w:rPr>
          <w:rFonts w:ascii="Arial" w:hAnsi="Arial" w:cs="Arial"/>
          <w:sz w:val="22"/>
          <w:szCs w:val="22"/>
        </w:rPr>
        <w:t xml:space="preserve">Sont examinées les demandes de mutation et </w:t>
      </w:r>
      <w:r>
        <w:rPr>
          <w:rFonts w:ascii="Arial" w:hAnsi="Arial" w:cs="Arial"/>
          <w:sz w:val="22"/>
          <w:szCs w:val="22"/>
        </w:rPr>
        <w:t>de</w:t>
      </w:r>
      <w:r w:rsidRPr="00190890">
        <w:rPr>
          <w:rFonts w:ascii="Arial" w:hAnsi="Arial" w:cs="Arial"/>
          <w:sz w:val="22"/>
          <w:szCs w:val="22"/>
        </w:rPr>
        <w:t xml:space="preserve"> première</w:t>
      </w:r>
      <w:r>
        <w:rPr>
          <w:rFonts w:ascii="Arial" w:hAnsi="Arial" w:cs="Arial"/>
          <w:sz w:val="22"/>
          <w:szCs w:val="22"/>
        </w:rPr>
        <w:t xml:space="preserve"> nomination</w:t>
      </w:r>
      <w:r w:rsidRPr="00190890">
        <w:rPr>
          <w:rFonts w:ascii="Arial" w:hAnsi="Arial" w:cs="Arial"/>
          <w:sz w:val="22"/>
          <w:szCs w:val="22"/>
        </w:rPr>
        <w:t xml:space="preserve"> des maîtres titulaires du CAFIPEMF</w:t>
      </w:r>
      <w:r>
        <w:rPr>
          <w:rFonts w:ascii="Arial" w:hAnsi="Arial" w:cs="Arial"/>
          <w:sz w:val="22"/>
          <w:szCs w:val="22"/>
        </w:rPr>
        <w:t xml:space="preserve"> (ou du CAFIMF)</w:t>
      </w:r>
      <w:r w:rsidRPr="00190890">
        <w:rPr>
          <w:rFonts w:ascii="Arial" w:hAnsi="Arial" w:cs="Arial"/>
          <w:sz w:val="22"/>
          <w:szCs w:val="22"/>
        </w:rPr>
        <w:t>.</w:t>
      </w:r>
    </w:p>
    <w:p w:rsidR="00B0262A" w:rsidRDefault="00B0262A" w:rsidP="009705E7">
      <w:pPr>
        <w:spacing w:line="240" w:lineRule="exact"/>
        <w:jc w:val="both"/>
        <w:rPr>
          <w:rFonts w:ascii="Arial" w:hAnsi="Arial" w:cs="Arial"/>
          <w:sz w:val="22"/>
          <w:szCs w:val="22"/>
        </w:rPr>
      </w:pPr>
    </w:p>
    <w:p w:rsidR="009705E7" w:rsidRPr="00AD1EF5" w:rsidRDefault="009705E7" w:rsidP="009705E7">
      <w:pPr>
        <w:spacing w:line="240" w:lineRule="exact"/>
        <w:jc w:val="both"/>
        <w:rPr>
          <w:rFonts w:ascii="Arial" w:hAnsi="Arial" w:cs="Arial"/>
          <w:sz w:val="22"/>
          <w:szCs w:val="22"/>
        </w:rPr>
      </w:pPr>
      <w:r w:rsidRPr="00AD1EF5">
        <w:rPr>
          <w:rFonts w:ascii="Arial" w:hAnsi="Arial" w:cs="Arial"/>
          <w:sz w:val="22"/>
          <w:szCs w:val="22"/>
        </w:rPr>
        <w:t xml:space="preserve">La valeur de l'élément </w:t>
      </w:r>
      <w:r w:rsidRPr="005727A6">
        <w:rPr>
          <w:rFonts w:ascii="Arial" w:hAnsi="Arial" w:cs="Arial"/>
          <w:b/>
          <w:sz w:val="22"/>
          <w:szCs w:val="22"/>
        </w:rPr>
        <w:t>S</w:t>
      </w:r>
      <w:r w:rsidRPr="00AD1EF5">
        <w:rPr>
          <w:rFonts w:ascii="Arial" w:hAnsi="Arial" w:cs="Arial"/>
          <w:sz w:val="22"/>
          <w:szCs w:val="22"/>
        </w:rPr>
        <w:t xml:space="preserve"> est déterminée en fonction de l'ancienneté acquise dans une classe d'application (à Paris ou dans autre département) à compter de la première nomination en qualité de maître </w:t>
      </w:r>
      <w:proofErr w:type="gramStart"/>
      <w:r w:rsidRPr="00AD1EF5">
        <w:rPr>
          <w:rFonts w:ascii="Arial" w:hAnsi="Arial" w:cs="Arial"/>
          <w:sz w:val="22"/>
          <w:szCs w:val="22"/>
        </w:rPr>
        <w:t>formateur</w:t>
      </w:r>
      <w:r w:rsidR="00CB3680">
        <w:rPr>
          <w:rFonts w:ascii="Arial" w:hAnsi="Arial" w:cs="Arial"/>
          <w:sz w:val="22"/>
          <w:szCs w:val="22"/>
        </w:rPr>
        <w:t>(</w:t>
      </w:r>
      <w:proofErr w:type="spellStart"/>
      <w:proofErr w:type="gramEnd"/>
      <w:r w:rsidR="000F31B7">
        <w:rPr>
          <w:rFonts w:ascii="Arial" w:hAnsi="Arial" w:cs="Arial"/>
          <w:sz w:val="22"/>
          <w:szCs w:val="22"/>
        </w:rPr>
        <w:t>trice</w:t>
      </w:r>
      <w:proofErr w:type="spellEnd"/>
      <w:r w:rsidR="00CB3680">
        <w:rPr>
          <w:rFonts w:ascii="Arial" w:hAnsi="Arial" w:cs="Arial"/>
          <w:sz w:val="22"/>
          <w:szCs w:val="22"/>
        </w:rPr>
        <w:t>)</w:t>
      </w:r>
      <w:r w:rsidRPr="00AD1EF5">
        <w:rPr>
          <w:rFonts w:ascii="Arial" w:hAnsi="Arial" w:cs="Arial"/>
          <w:sz w:val="22"/>
          <w:szCs w:val="22"/>
        </w:rPr>
        <w:t>. Pour une première nomination, la valeur de l’élément S est égale à 0.</w:t>
      </w:r>
    </w:p>
    <w:p w:rsidR="009705E7" w:rsidRPr="00190890" w:rsidRDefault="009705E7" w:rsidP="009705E7">
      <w:pPr>
        <w:spacing w:line="240" w:lineRule="exact"/>
        <w:jc w:val="both"/>
        <w:rPr>
          <w:rFonts w:ascii="Arial" w:hAnsi="Arial" w:cs="Arial"/>
          <w:b/>
          <w:sz w:val="22"/>
          <w:szCs w:val="22"/>
        </w:rPr>
      </w:pPr>
    </w:p>
    <w:p w:rsidR="009705E7" w:rsidRPr="00190890" w:rsidRDefault="009705E7" w:rsidP="009705E7">
      <w:pPr>
        <w:spacing w:line="20" w:lineRule="exact"/>
        <w:jc w:val="both"/>
        <w:rPr>
          <w:rFonts w:ascii="Arial" w:hAnsi="Arial" w:cs="Arial"/>
          <w:b/>
          <w:sz w:val="22"/>
          <w:szCs w:val="22"/>
        </w:rPr>
      </w:pPr>
    </w:p>
    <w:p w:rsidR="009705E7" w:rsidRDefault="009705E7" w:rsidP="009705E7">
      <w:pPr>
        <w:spacing w:line="240" w:lineRule="exact"/>
        <w:jc w:val="both"/>
        <w:rPr>
          <w:rFonts w:ascii="Arial" w:hAnsi="Arial" w:cs="Arial"/>
          <w:sz w:val="22"/>
          <w:szCs w:val="22"/>
        </w:rPr>
      </w:pPr>
      <w:r w:rsidRPr="00190890">
        <w:rPr>
          <w:rFonts w:ascii="Arial" w:hAnsi="Arial" w:cs="Arial"/>
          <w:sz w:val="22"/>
          <w:szCs w:val="22"/>
        </w:rPr>
        <w:t xml:space="preserve">L’ancienneté acquise au titre de maître d’accueil temporaire </w:t>
      </w:r>
      <w:r>
        <w:rPr>
          <w:rFonts w:ascii="Arial" w:hAnsi="Arial" w:cs="Arial"/>
          <w:sz w:val="22"/>
          <w:szCs w:val="22"/>
        </w:rPr>
        <w:t xml:space="preserve">(MAT) </w:t>
      </w:r>
      <w:r w:rsidRPr="00190890">
        <w:rPr>
          <w:rFonts w:ascii="Arial" w:hAnsi="Arial" w:cs="Arial"/>
          <w:sz w:val="22"/>
          <w:szCs w:val="22"/>
        </w:rPr>
        <w:t>n’est pas prise en compte.</w:t>
      </w:r>
    </w:p>
    <w:p w:rsidR="00302EFB" w:rsidRDefault="00302EFB" w:rsidP="009705E7">
      <w:pPr>
        <w:spacing w:line="240" w:lineRule="exact"/>
        <w:jc w:val="both"/>
        <w:rPr>
          <w:rFonts w:ascii="Arial" w:hAnsi="Arial" w:cs="Arial"/>
          <w:sz w:val="22"/>
          <w:szCs w:val="22"/>
        </w:rPr>
      </w:pPr>
    </w:p>
    <w:p w:rsidR="00947522" w:rsidRPr="00190890" w:rsidRDefault="00947522" w:rsidP="009705E7">
      <w:pPr>
        <w:spacing w:line="240" w:lineRule="exact"/>
        <w:jc w:val="both"/>
        <w:rPr>
          <w:rFonts w:ascii="Arial" w:hAnsi="Arial" w:cs="Arial"/>
          <w:sz w:val="22"/>
          <w:szCs w:val="22"/>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II-1-3</w:t>
            </w:r>
          </w:p>
        </w:tc>
        <w:tc>
          <w:tcPr>
            <w:tcW w:w="7403" w:type="dxa"/>
            <w:shd w:val="clear" w:color="auto" w:fill="auto"/>
          </w:tcPr>
          <w:p w:rsidR="009705E7" w:rsidRPr="00E77DC4" w:rsidRDefault="009705E7" w:rsidP="00E86277">
            <w:pPr>
              <w:jc w:val="both"/>
              <w:rPr>
                <w:rFonts w:ascii="Arial" w:hAnsi="Arial" w:cs="Arial"/>
                <w:b/>
                <w:color w:val="0000FF"/>
                <w:sz w:val="28"/>
                <w:szCs w:val="28"/>
              </w:rPr>
            </w:pPr>
            <w:r w:rsidRPr="0072532B">
              <w:rPr>
                <w:rFonts w:ascii="Arial" w:hAnsi="Arial" w:cs="Arial"/>
                <w:b/>
                <w:color w:val="0000FF"/>
                <w:sz w:val="28"/>
                <w:szCs w:val="28"/>
              </w:rPr>
              <w:t>POSTES DE L’ADAPTATION ET DE LA SCOLARISATION DES HANDICAPÉ</w:t>
            </w:r>
            <w:r w:rsidR="00E04CEF" w:rsidRPr="0072532B">
              <w:rPr>
                <w:rFonts w:ascii="Arial" w:hAnsi="Arial" w:cs="Arial"/>
                <w:b/>
                <w:color w:val="0000FF"/>
                <w:sz w:val="28"/>
                <w:szCs w:val="28"/>
              </w:rPr>
              <w:t>(E</w:t>
            </w:r>
            <w:proofErr w:type="gramStart"/>
            <w:r w:rsidR="00E04CEF" w:rsidRPr="0072532B">
              <w:rPr>
                <w:rFonts w:ascii="Arial" w:hAnsi="Arial" w:cs="Arial"/>
                <w:b/>
                <w:color w:val="0000FF"/>
                <w:sz w:val="28"/>
                <w:szCs w:val="28"/>
              </w:rPr>
              <w:t>)</w:t>
            </w:r>
            <w:r w:rsidRPr="0072532B">
              <w:rPr>
                <w:rFonts w:ascii="Arial" w:hAnsi="Arial" w:cs="Arial"/>
                <w:b/>
                <w:color w:val="0000FF"/>
                <w:sz w:val="28"/>
                <w:szCs w:val="28"/>
              </w:rPr>
              <w:t>S</w:t>
            </w:r>
            <w:proofErr w:type="gramEnd"/>
            <w:r w:rsidRPr="0072532B">
              <w:rPr>
                <w:rFonts w:ascii="Arial" w:hAnsi="Arial" w:cs="Arial"/>
                <w:b/>
                <w:color w:val="0000FF"/>
                <w:sz w:val="28"/>
                <w:szCs w:val="28"/>
              </w:rPr>
              <w:t xml:space="preserve"> (ASH</w:t>
            </w:r>
            <w:r w:rsidRPr="002C41E4">
              <w:rPr>
                <w:rFonts w:ascii="Arial" w:hAnsi="Arial" w:cs="Arial"/>
                <w:b/>
                <w:color w:val="FF0000"/>
                <w:sz w:val="28"/>
                <w:szCs w:val="28"/>
              </w:rPr>
              <w:t>)</w:t>
            </w:r>
          </w:p>
        </w:tc>
      </w:tr>
    </w:tbl>
    <w:p w:rsidR="009705E7" w:rsidRDefault="009705E7" w:rsidP="009705E7">
      <w:pPr>
        <w:spacing w:line="240" w:lineRule="exact"/>
        <w:jc w:val="both"/>
        <w:rPr>
          <w:rFonts w:ascii="Arial" w:hAnsi="Arial" w:cs="Arial"/>
          <w:sz w:val="22"/>
          <w:szCs w:val="22"/>
        </w:rPr>
      </w:pPr>
    </w:p>
    <w:p w:rsidR="003C6B7E" w:rsidRPr="0072532B" w:rsidRDefault="003C6B7E" w:rsidP="009705E7">
      <w:pPr>
        <w:spacing w:line="240" w:lineRule="exact"/>
        <w:jc w:val="both"/>
        <w:rPr>
          <w:rFonts w:ascii="Arial" w:hAnsi="Arial" w:cs="Arial"/>
          <w:b/>
          <w:color w:val="auto"/>
          <w:sz w:val="28"/>
          <w:szCs w:val="22"/>
        </w:rPr>
      </w:pPr>
      <w:r w:rsidRPr="0072532B">
        <w:rPr>
          <w:rFonts w:ascii="Arial" w:hAnsi="Arial" w:cs="Arial"/>
          <w:b/>
          <w:color w:val="auto"/>
          <w:szCs w:val="22"/>
        </w:rPr>
        <w:t>Les règles et barèmes applicables aux postes de l’ASH seront fixés ultérieurement par la circulaire du mouvement.</w:t>
      </w:r>
    </w:p>
    <w:p w:rsidR="003C6B7E" w:rsidRPr="0072532B" w:rsidRDefault="003C6B7E" w:rsidP="009705E7">
      <w:pPr>
        <w:spacing w:line="240" w:lineRule="exact"/>
        <w:jc w:val="both"/>
        <w:rPr>
          <w:rFonts w:ascii="Arial" w:hAnsi="Arial" w:cs="Arial"/>
          <w:color w:val="auto"/>
          <w:sz w:val="22"/>
          <w:szCs w:val="22"/>
        </w:rPr>
      </w:pPr>
    </w:p>
    <w:p w:rsidR="009705E7" w:rsidRPr="0072532B" w:rsidRDefault="009705E7" w:rsidP="009705E7">
      <w:pPr>
        <w:spacing w:line="240" w:lineRule="exact"/>
        <w:jc w:val="both"/>
        <w:rPr>
          <w:rFonts w:ascii="Arial" w:hAnsi="Arial" w:cs="Arial"/>
          <w:b/>
          <w:color w:val="auto"/>
          <w:sz w:val="22"/>
          <w:szCs w:val="22"/>
        </w:rPr>
      </w:pPr>
      <w:r w:rsidRPr="0072532B">
        <w:rPr>
          <w:rFonts w:ascii="Arial" w:hAnsi="Arial" w:cs="Arial"/>
          <w:color w:val="auto"/>
          <w:sz w:val="22"/>
          <w:szCs w:val="22"/>
          <w:u w:val="single"/>
        </w:rPr>
        <w:t>OPTIONS CONCERNÉES</w:t>
      </w:r>
      <w:r w:rsidRPr="0072532B">
        <w:rPr>
          <w:rFonts w:ascii="Arial" w:hAnsi="Arial" w:cs="Arial"/>
          <w:color w:val="auto"/>
          <w:sz w:val="22"/>
          <w:szCs w:val="22"/>
        </w:rPr>
        <w:t xml:space="preserve"> : </w:t>
      </w:r>
      <w:r w:rsidRPr="0072532B">
        <w:rPr>
          <w:rFonts w:ascii="Arial" w:hAnsi="Arial" w:cs="Arial"/>
          <w:b/>
          <w:color w:val="auto"/>
          <w:sz w:val="22"/>
          <w:szCs w:val="22"/>
        </w:rPr>
        <w:t xml:space="preserve">A, B, C, D, E, F, </w:t>
      </w:r>
      <w:r w:rsidR="000A7BFE">
        <w:rPr>
          <w:rFonts w:ascii="Arial" w:hAnsi="Arial" w:cs="Arial"/>
          <w:b/>
          <w:color w:val="auto"/>
          <w:sz w:val="22"/>
          <w:szCs w:val="22"/>
        </w:rPr>
        <w:t>G</w:t>
      </w:r>
    </w:p>
    <w:p w:rsidR="004E1216" w:rsidRPr="0072532B" w:rsidRDefault="004E1216" w:rsidP="009705E7">
      <w:pPr>
        <w:spacing w:line="240" w:lineRule="exact"/>
        <w:jc w:val="both"/>
        <w:rPr>
          <w:rFonts w:ascii="Arial" w:hAnsi="Arial" w:cs="Arial"/>
          <w:b/>
          <w:color w:val="auto"/>
          <w:sz w:val="22"/>
          <w:szCs w:val="22"/>
        </w:rPr>
      </w:pPr>
    </w:p>
    <w:p w:rsidR="009705E7" w:rsidRPr="0072532B" w:rsidRDefault="009705E7" w:rsidP="009705E7">
      <w:pPr>
        <w:spacing w:line="240" w:lineRule="exact"/>
        <w:jc w:val="both"/>
        <w:rPr>
          <w:rFonts w:ascii="Arial" w:hAnsi="Arial" w:cs="Arial"/>
          <w:b/>
          <w:color w:val="auto"/>
          <w:sz w:val="22"/>
          <w:szCs w:val="22"/>
        </w:rPr>
      </w:pPr>
    </w:p>
    <w:p w:rsidR="009705E7" w:rsidRPr="0072532B" w:rsidRDefault="009705E7" w:rsidP="00B0262A">
      <w:pPr>
        <w:spacing w:line="240" w:lineRule="exact"/>
        <w:jc w:val="both"/>
        <w:rPr>
          <w:rFonts w:ascii="Arial" w:hAnsi="Arial" w:cs="Arial"/>
          <w:color w:val="auto"/>
          <w:sz w:val="22"/>
          <w:szCs w:val="22"/>
        </w:rPr>
      </w:pPr>
      <w:r w:rsidRPr="0072532B">
        <w:rPr>
          <w:rFonts w:ascii="Arial" w:hAnsi="Arial" w:cs="Arial"/>
          <w:color w:val="auto"/>
          <w:sz w:val="22"/>
          <w:szCs w:val="22"/>
        </w:rPr>
        <w:t>Pour tout poste de cette catégorie, le barème appliqué est :</w:t>
      </w:r>
    </w:p>
    <w:p w:rsidR="00B0262A" w:rsidRPr="0072532B" w:rsidRDefault="00B0262A" w:rsidP="00B0262A">
      <w:pPr>
        <w:spacing w:line="240" w:lineRule="exact"/>
        <w:jc w:val="both"/>
        <w:rPr>
          <w:rFonts w:ascii="Arial" w:hAnsi="Arial" w:cs="Arial"/>
          <w:color w:val="auto"/>
          <w:sz w:val="22"/>
          <w:szCs w:val="22"/>
        </w:rPr>
      </w:pPr>
    </w:p>
    <w:p w:rsidR="009705E7" w:rsidRPr="004E4C1F" w:rsidRDefault="009705E7" w:rsidP="0072532B">
      <w:pPr>
        <w:pStyle w:val="barme"/>
        <w:ind w:left="1134" w:right="1132"/>
        <w:rPr>
          <w:rFonts w:ascii="Arial" w:hAnsi="Arial" w:cs="Arial"/>
          <w:color w:val="0000FF"/>
          <w:sz w:val="40"/>
          <w:szCs w:val="40"/>
        </w:rPr>
      </w:pPr>
      <w:r w:rsidRPr="004E4C1F">
        <w:rPr>
          <w:rFonts w:ascii="Arial" w:hAnsi="Arial" w:cs="Arial"/>
          <w:color w:val="0000FF"/>
          <w:sz w:val="40"/>
          <w:szCs w:val="40"/>
        </w:rPr>
        <w:t>A</w:t>
      </w:r>
      <w:r w:rsidR="0072532B" w:rsidRPr="004E4C1F">
        <w:rPr>
          <w:rFonts w:ascii="Arial" w:hAnsi="Arial" w:cs="Arial"/>
          <w:color w:val="0000FF"/>
          <w:sz w:val="40"/>
          <w:szCs w:val="40"/>
        </w:rPr>
        <w:t>GS</w:t>
      </w:r>
      <w:r w:rsidRPr="004E4C1F">
        <w:rPr>
          <w:rFonts w:ascii="Arial" w:hAnsi="Arial" w:cs="Arial"/>
          <w:color w:val="0000FF"/>
          <w:sz w:val="40"/>
          <w:szCs w:val="40"/>
        </w:rPr>
        <w:t xml:space="preserve">  + B2  +  E  +  S</w:t>
      </w:r>
      <w:r w:rsidR="0072532B" w:rsidRPr="004E4C1F">
        <w:rPr>
          <w:rFonts w:ascii="Arial" w:hAnsi="Arial" w:cs="Arial"/>
          <w:color w:val="0000FF"/>
          <w:sz w:val="40"/>
          <w:szCs w:val="40"/>
        </w:rPr>
        <w:t xml:space="preserve">  + (2 x ASH)</w:t>
      </w:r>
    </w:p>
    <w:p w:rsidR="009705E7" w:rsidRPr="0072532B" w:rsidRDefault="009705E7" w:rsidP="009705E7">
      <w:pPr>
        <w:ind w:right="-1"/>
        <w:jc w:val="both"/>
        <w:rPr>
          <w:rFonts w:ascii="Arial" w:hAnsi="Arial" w:cs="Arial"/>
          <w:color w:val="auto"/>
          <w:sz w:val="22"/>
          <w:szCs w:val="22"/>
        </w:rPr>
      </w:pPr>
    </w:p>
    <w:p w:rsidR="009705E7" w:rsidRPr="0072532B" w:rsidRDefault="009705E7" w:rsidP="009705E7">
      <w:pPr>
        <w:spacing w:line="240" w:lineRule="exact"/>
        <w:jc w:val="both"/>
        <w:rPr>
          <w:rFonts w:ascii="Arial" w:hAnsi="Arial" w:cs="Arial"/>
          <w:color w:val="auto"/>
          <w:sz w:val="22"/>
          <w:szCs w:val="22"/>
        </w:rPr>
      </w:pPr>
      <w:r w:rsidRPr="0072532B">
        <w:rPr>
          <w:rFonts w:ascii="Arial" w:hAnsi="Arial" w:cs="Arial"/>
          <w:color w:val="auto"/>
          <w:sz w:val="22"/>
          <w:szCs w:val="22"/>
        </w:rPr>
        <w:t xml:space="preserve">La valeur de l'élément </w:t>
      </w:r>
      <w:r w:rsidRPr="0072532B">
        <w:rPr>
          <w:rFonts w:ascii="Arial" w:hAnsi="Arial" w:cs="Arial"/>
          <w:b/>
          <w:color w:val="auto"/>
          <w:sz w:val="22"/>
          <w:szCs w:val="22"/>
        </w:rPr>
        <w:t>S</w:t>
      </w:r>
      <w:r w:rsidRPr="0072532B">
        <w:rPr>
          <w:rFonts w:ascii="Arial" w:hAnsi="Arial" w:cs="Arial"/>
          <w:color w:val="auto"/>
          <w:sz w:val="22"/>
          <w:szCs w:val="22"/>
        </w:rPr>
        <w:t xml:space="preserve"> est appréciée en fonction de l'ancienneté acquise dans l’enseignement spécialisé à partir de la rentrée scolaire qui suit l'obtention du </w:t>
      </w:r>
      <w:r w:rsidR="009759B4" w:rsidRPr="0072532B">
        <w:rPr>
          <w:rFonts w:ascii="Arial" w:hAnsi="Arial" w:cs="Arial"/>
          <w:color w:val="auto"/>
          <w:sz w:val="22"/>
          <w:szCs w:val="22"/>
        </w:rPr>
        <w:t>CAPPEI</w:t>
      </w:r>
      <w:r w:rsidRPr="0072532B">
        <w:rPr>
          <w:rFonts w:ascii="Arial" w:hAnsi="Arial" w:cs="Arial"/>
          <w:color w:val="auto"/>
          <w:sz w:val="22"/>
          <w:szCs w:val="22"/>
        </w:rPr>
        <w:t xml:space="preserve">  complet, du CAPSAIS, du CAEI ou du titre de psychologue scolaire.</w:t>
      </w:r>
    </w:p>
    <w:p w:rsidR="009705E7" w:rsidRPr="0072532B" w:rsidRDefault="009705E7" w:rsidP="009705E7">
      <w:pPr>
        <w:pStyle w:val="Corpsdetexte"/>
        <w:widowControl/>
        <w:spacing w:line="240" w:lineRule="exact"/>
        <w:rPr>
          <w:rFonts w:ascii="Arial" w:hAnsi="Arial" w:cs="Arial"/>
          <w:sz w:val="22"/>
          <w:szCs w:val="22"/>
        </w:rPr>
      </w:pPr>
    </w:p>
    <w:tbl>
      <w:tblPr>
        <w:tblW w:w="0" w:type="auto"/>
        <w:tblInd w:w="108" w:type="dxa"/>
        <w:tblLook w:val="01E0" w:firstRow="1" w:lastRow="1" w:firstColumn="1" w:lastColumn="1" w:noHBand="0" w:noVBand="0"/>
      </w:tblPr>
      <w:tblGrid>
        <w:gridCol w:w="1701"/>
        <w:gridCol w:w="7403"/>
      </w:tblGrid>
      <w:tr w:rsidR="0072532B" w:rsidRPr="0072532B" w:rsidTr="00E86277">
        <w:tc>
          <w:tcPr>
            <w:tcW w:w="1701" w:type="dxa"/>
            <w:shd w:val="clear" w:color="auto" w:fill="auto"/>
            <w:vAlign w:val="center"/>
          </w:tcPr>
          <w:p w:rsidR="009705E7" w:rsidRPr="0072532B" w:rsidRDefault="009705E7" w:rsidP="00E86277">
            <w:pPr>
              <w:jc w:val="center"/>
              <w:rPr>
                <w:rFonts w:ascii="Arial" w:hAnsi="Arial" w:cs="Arial"/>
                <w:b/>
                <w:color w:val="0000FF"/>
                <w:sz w:val="28"/>
                <w:szCs w:val="28"/>
              </w:rPr>
            </w:pPr>
            <w:r w:rsidRPr="0072532B">
              <w:rPr>
                <w:rFonts w:ascii="Arial" w:hAnsi="Arial" w:cs="Arial"/>
                <w:b/>
                <w:color w:val="0000FF"/>
                <w:sz w:val="28"/>
                <w:szCs w:val="28"/>
              </w:rPr>
              <w:t>II-1-3-1</w:t>
            </w:r>
          </w:p>
        </w:tc>
        <w:tc>
          <w:tcPr>
            <w:tcW w:w="7403" w:type="dxa"/>
            <w:shd w:val="clear" w:color="auto" w:fill="auto"/>
          </w:tcPr>
          <w:p w:rsidR="009705E7" w:rsidRPr="0072532B" w:rsidRDefault="009705E7" w:rsidP="0072532B">
            <w:pPr>
              <w:jc w:val="both"/>
              <w:rPr>
                <w:rFonts w:ascii="Arial" w:hAnsi="Arial" w:cs="Arial"/>
                <w:b/>
                <w:color w:val="0000FF"/>
                <w:sz w:val="28"/>
                <w:szCs w:val="28"/>
              </w:rPr>
            </w:pPr>
            <w:r w:rsidRPr="0072532B">
              <w:rPr>
                <w:rFonts w:ascii="Arial" w:hAnsi="Arial" w:cs="Arial"/>
                <w:b/>
                <w:color w:val="0000FF"/>
                <w:sz w:val="28"/>
                <w:szCs w:val="28"/>
              </w:rPr>
              <w:t xml:space="preserve">OPTIONS A, B, C, D, E, F, </w:t>
            </w:r>
            <w:r w:rsidR="0072532B" w:rsidRPr="0072532B">
              <w:rPr>
                <w:rFonts w:ascii="Arial" w:hAnsi="Arial" w:cs="Arial"/>
                <w:b/>
                <w:color w:val="0000FF"/>
                <w:sz w:val="28"/>
                <w:szCs w:val="28"/>
              </w:rPr>
              <w:t>G</w:t>
            </w:r>
          </w:p>
        </w:tc>
      </w:tr>
    </w:tbl>
    <w:p w:rsidR="009705E7" w:rsidRPr="0072532B" w:rsidRDefault="009705E7" w:rsidP="009705E7">
      <w:pPr>
        <w:spacing w:line="20" w:lineRule="exact"/>
        <w:jc w:val="both"/>
        <w:rPr>
          <w:rFonts w:ascii="Arial" w:hAnsi="Arial" w:cs="Arial"/>
          <w:color w:val="auto"/>
          <w:sz w:val="22"/>
          <w:szCs w:val="22"/>
        </w:rPr>
      </w:pPr>
    </w:p>
    <w:p w:rsidR="009705E7" w:rsidRPr="0072532B" w:rsidRDefault="009705E7" w:rsidP="009705E7">
      <w:pPr>
        <w:spacing w:line="20" w:lineRule="exact"/>
        <w:jc w:val="both"/>
        <w:rPr>
          <w:rFonts w:ascii="Arial" w:hAnsi="Arial" w:cs="Arial"/>
          <w:color w:val="auto"/>
          <w:sz w:val="22"/>
          <w:szCs w:val="22"/>
          <w:u w:val="single"/>
          <w:lang w:val="en-GB"/>
        </w:rPr>
      </w:pPr>
    </w:p>
    <w:p w:rsidR="009705E7" w:rsidRPr="0072532B" w:rsidRDefault="009705E7" w:rsidP="009705E7">
      <w:pPr>
        <w:spacing w:line="240" w:lineRule="exact"/>
        <w:ind w:left="284" w:hanging="284"/>
        <w:jc w:val="both"/>
        <w:rPr>
          <w:rFonts w:ascii="Arial" w:hAnsi="Arial" w:cs="Arial"/>
          <w:color w:val="auto"/>
          <w:sz w:val="22"/>
          <w:szCs w:val="22"/>
        </w:rPr>
      </w:pPr>
    </w:p>
    <w:p w:rsidR="009705E7" w:rsidRPr="0072532B" w:rsidRDefault="009705E7" w:rsidP="009705E7">
      <w:pPr>
        <w:spacing w:line="240" w:lineRule="exact"/>
        <w:ind w:left="284" w:hanging="284"/>
        <w:jc w:val="both"/>
        <w:rPr>
          <w:rFonts w:ascii="Arial" w:hAnsi="Arial" w:cs="Arial"/>
          <w:color w:val="auto"/>
          <w:sz w:val="22"/>
          <w:szCs w:val="22"/>
        </w:rPr>
      </w:pPr>
      <w:r w:rsidRPr="0072532B">
        <w:rPr>
          <w:rFonts w:ascii="Arial" w:hAnsi="Arial" w:cs="Arial"/>
          <w:color w:val="auto"/>
          <w:sz w:val="22"/>
          <w:szCs w:val="22"/>
        </w:rPr>
        <w:t>Les candidatures sont examinées dans l’ordre suivant :</w:t>
      </w:r>
    </w:p>
    <w:p w:rsidR="00302EFB" w:rsidRPr="0072532B" w:rsidRDefault="00302EFB" w:rsidP="009705E7">
      <w:pPr>
        <w:spacing w:line="240" w:lineRule="exact"/>
        <w:ind w:left="284" w:hanging="284"/>
        <w:jc w:val="both"/>
        <w:rPr>
          <w:rFonts w:ascii="Arial" w:hAnsi="Arial" w:cs="Arial"/>
          <w:color w:val="auto"/>
          <w:sz w:val="22"/>
          <w:szCs w:val="22"/>
        </w:rPr>
      </w:pPr>
    </w:p>
    <w:p w:rsidR="00257BA0" w:rsidRPr="0072532B" w:rsidRDefault="00257BA0" w:rsidP="00B711C4">
      <w:pPr>
        <w:spacing w:line="240" w:lineRule="exact"/>
        <w:ind w:left="284" w:hanging="284"/>
        <w:jc w:val="both"/>
        <w:rPr>
          <w:rFonts w:ascii="Arial" w:hAnsi="Arial" w:cs="Arial"/>
          <w:color w:val="auto"/>
          <w:sz w:val="22"/>
          <w:szCs w:val="22"/>
        </w:rPr>
      </w:pPr>
    </w:p>
    <w:p w:rsidR="00B711C4" w:rsidRPr="0072532B" w:rsidRDefault="00B711C4" w:rsidP="00B711C4">
      <w:pPr>
        <w:spacing w:line="240" w:lineRule="exact"/>
        <w:ind w:left="284" w:hanging="284"/>
        <w:jc w:val="both"/>
        <w:rPr>
          <w:rFonts w:ascii="Arial" w:hAnsi="Arial" w:cs="Arial"/>
          <w:b/>
          <w:color w:val="auto"/>
          <w:sz w:val="22"/>
          <w:szCs w:val="22"/>
        </w:rPr>
      </w:pPr>
      <w:r w:rsidRPr="0072532B">
        <w:rPr>
          <w:rFonts w:ascii="Arial" w:hAnsi="Arial" w:cs="Arial"/>
          <w:color w:val="auto"/>
          <w:sz w:val="22"/>
          <w:szCs w:val="22"/>
        </w:rPr>
        <w:sym w:font="Wingdings" w:char="F06E"/>
      </w:r>
      <w:r w:rsidRPr="0072532B">
        <w:rPr>
          <w:rFonts w:ascii="Arial" w:hAnsi="Arial" w:cs="Arial"/>
          <w:color w:val="auto"/>
          <w:sz w:val="22"/>
          <w:szCs w:val="22"/>
        </w:rPr>
        <w:t xml:space="preserve">  </w:t>
      </w:r>
      <w:r w:rsidRPr="0072532B">
        <w:rPr>
          <w:rFonts w:ascii="Arial" w:hAnsi="Arial" w:cs="Arial"/>
          <w:b/>
          <w:color w:val="auto"/>
          <w:sz w:val="22"/>
          <w:szCs w:val="22"/>
        </w:rPr>
        <w:t>PRIORITE DE RANG N° 1</w:t>
      </w:r>
      <w:r w:rsidRPr="0072532B">
        <w:rPr>
          <w:rFonts w:ascii="Arial" w:hAnsi="Arial" w:cs="Arial"/>
          <w:color w:val="auto"/>
          <w:sz w:val="22"/>
          <w:szCs w:val="22"/>
        </w:rPr>
        <w:t xml:space="preserve"> </w:t>
      </w:r>
      <w:r w:rsidRPr="0072532B">
        <w:rPr>
          <w:rFonts w:ascii="Arial" w:hAnsi="Arial" w:cs="Arial"/>
          <w:b/>
          <w:color w:val="auto"/>
          <w:sz w:val="22"/>
          <w:szCs w:val="22"/>
        </w:rPr>
        <w:t>(</w:t>
      </w:r>
      <w:r w:rsidR="00D97049" w:rsidRPr="0072532B">
        <w:rPr>
          <w:rFonts w:ascii="Arial" w:hAnsi="Arial" w:cs="Arial"/>
          <w:b/>
          <w:color w:val="auto"/>
          <w:sz w:val="22"/>
          <w:szCs w:val="22"/>
        </w:rPr>
        <w:t>ou</w:t>
      </w:r>
      <w:r w:rsidRPr="0072532B">
        <w:rPr>
          <w:rFonts w:ascii="Arial" w:hAnsi="Arial" w:cs="Arial"/>
          <w:b/>
          <w:color w:val="auto"/>
          <w:sz w:val="22"/>
          <w:szCs w:val="22"/>
        </w:rPr>
        <w:t xml:space="preserve"> AFFECTATIONS DITES DE « TRANCHE 23 ») :</w:t>
      </w:r>
    </w:p>
    <w:p w:rsidR="0070119F" w:rsidRPr="0072532B" w:rsidRDefault="0070119F" w:rsidP="00B711C4">
      <w:pPr>
        <w:spacing w:line="240" w:lineRule="exact"/>
        <w:ind w:left="284" w:hanging="284"/>
        <w:jc w:val="both"/>
        <w:rPr>
          <w:rFonts w:ascii="Arial" w:hAnsi="Arial" w:cs="Arial"/>
          <w:b/>
          <w:color w:val="auto"/>
          <w:sz w:val="22"/>
          <w:szCs w:val="22"/>
        </w:rPr>
      </w:pPr>
    </w:p>
    <w:p w:rsidR="009705E7" w:rsidRPr="0072532B" w:rsidRDefault="008C6362" w:rsidP="00DB553E">
      <w:pPr>
        <w:shd w:val="clear" w:color="auto" w:fill="FFFFFF"/>
        <w:spacing w:line="240" w:lineRule="exact"/>
        <w:jc w:val="both"/>
        <w:rPr>
          <w:rFonts w:ascii="Arial" w:hAnsi="Arial" w:cs="Arial"/>
          <w:b/>
          <w:color w:val="auto"/>
          <w:sz w:val="22"/>
          <w:szCs w:val="22"/>
        </w:rPr>
      </w:pPr>
      <w:r w:rsidRPr="0072532B">
        <w:rPr>
          <w:rFonts w:ascii="Arial" w:hAnsi="Arial" w:cs="Arial"/>
          <w:color w:val="auto"/>
          <w:sz w:val="22"/>
          <w:szCs w:val="22"/>
        </w:rPr>
        <w:t xml:space="preserve">♦ </w:t>
      </w:r>
      <w:r w:rsidR="00D97049" w:rsidRPr="0072532B">
        <w:rPr>
          <w:rFonts w:ascii="Arial" w:hAnsi="Arial" w:cs="Arial"/>
          <w:color w:val="auto"/>
          <w:sz w:val="22"/>
          <w:szCs w:val="22"/>
        </w:rPr>
        <w:t>l</w:t>
      </w:r>
      <w:r w:rsidR="00966FF2" w:rsidRPr="0072532B">
        <w:rPr>
          <w:rFonts w:ascii="Arial" w:hAnsi="Arial" w:cs="Arial"/>
          <w:color w:val="auto"/>
          <w:sz w:val="22"/>
          <w:szCs w:val="22"/>
        </w:rPr>
        <w:t xml:space="preserve">es stagiaires </w:t>
      </w:r>
      <w:r w:rsidR="009759B4" w:rsidRPr="0072532B">
        <w:rPr>
          <w:rFonts w:ascii="Arial" w:hAnsi="Arial" w:cs="Arial"/>
          <w:color w:val="auto"/>
          <w:sz w:val="22"/>
          <w:szCs w:val="22"/>
        </w:rPr>
        <w:t>CAP</w:t>
      </w:r>
      <w:r w:rsidR="0072532B">
        <w:rPr>
          <w:rFonts w:ascii="Arial" w:hAnsi="Arial" w:cs="Arial"/>
          <w:color w:val="auto"/>
          <w:sz w:val="22"/>
          <w:szCs w:val="22"/>
        </w:rPr>
        <w:t>A-SH</w:t>
      </w:r>
      <w:r w:rsidR="00966FF2" w:rsidRPr="0072532B">
        <w:rPr>
          <w:rFonts w:ascii="Arial" w:hAnsi="Arial" w:cs="Arial"/>
          <w:color w:val="auto"/>
          <w:sz w:val="22"/>
          <w:szCs w:val="22"/>
        </w:rPr>
        <w:t xml:space="preserve"> </w:t>
      </w:r>
      <w:r w:rsidR="00A44232" w:rsidRPr="0072532B">
        <w:rPr>
          <w:rFonts w:ascii="Arial" w:hAnsi="Arial" w:cs="Arial"/>
          <w:color w:val="auto"/>
          <w:sz w:val="22"/>
          <w:szCs w:val="22"/>
        </w:rPr>
        <w:t xml:space="preserve">2016-2017 </w:t>
      </w:r>
      <w:r w:rsidR="00966FF2" w:rsidRPr="0072532B">
        <w:rPr>
          <w:rFonts w:ascii="Arial" w:hAnsi="Arial" w:cs="Arial"/>
          <w:color w:val="auto"/>
          <w:sz w:val="22"/>
          <w:szCs w:val="22"/>
        </w:rPr>
        <w:t xml:space="preserve">ayant obtenu leur poste de stage au mouvement </w:t>
      </w:r>
      <w:r w:rsidR="00B924B1" w:rsidRPr="0072532B">
        <w:rPr>
          <w:rFonts w:ascii="Arial" w:hAnsi="Arial" w:cs="Arial"/>
          <w:color w:val="auto"/>
          <w:sz w:val="22"/>
          <w:szCs w:val="22"/>
        </w:rPr>
        <w:t xml:space="preserve">de l’année précédente </w:t>
      </w:r>
      <w:r w:rsidR="00966FF2" w:rsidRPr="0072532B">
        <w:rPr>
          <w:rFonts w:ascii="Arial" w:hAnsi="Arial" w:cs="Arial"/>
          <w:color w:val="auto"/>
          <w:sz w:val="22"/>
          <w:szCs w:val="22"/>
        </w:rPr>
        <w:t xml:space="preserve">sont prioritaires </w:t>
      </w:r>
      <w:r w:rsidRPr="0072532B">
        <w:rPr>
          <w:rFonts w:ascii="Arial" w:hAnsi="Arial" w:cs="Arial"/>
          <w:color w:val="auto"/>
          <w:sz w:val="22"/>
          <w:szCs w:val="22"/>
        </w:rPr>
        <w:t xml:space="preserve">sur </w:t>
      </w:r>
      <w:r w:rsidR="00C11305" w:rsidRPr="0072532B">
        <w:rPr>
          <w:rFonts w:ascii="Arial" w:hAnsi="Arial" w:cs="Arial"/>
          <w:color w:val="auto"/>
          <w:sz w:val="22"/>
          <w:szCs w:val="22"/>
        </w:rPr>
        <w:t>c</w:t>
      </w:r>
      <w:r w:rsidR="00966FF2" w:rsidRPr="0072532B">
        <w:rPr>
          <w:rFonts w:ascii="Arial" w:hAnsi="Arial" w:cs="Arial"/>
          <w:color w:val="auto"/>
          <w:sz w:val="22"/>
          <w:szCs w:val="22"/>
        </w:rPr>
        <w:t>e m</w:t>
      </w:r>
      <w:r w:rsidR="00B924B1" w:rsidRPr="0072532B">
        <w:rPr>
          <w:rFonts w:ascii="Arial" w:hAnsi="Arial" w:cs="Arial"/>
          <w:color w:val="auto"/>
          <w:sz w:val="22"/>
          <w:szCs w:val="22"/>
        </w:rPr>
        <w:t>ême poste</w:t>
      </w:r>
      <w:r w:rsidR="00C11305" w:rsidRPr="0072532B">
        <w:rPr>
          <w:rFonts w:ascii="Arial" w:hAnsi="Arial" w:cs="Arial"/>
          <w:color w:val="auto"/>
          <w:sz w:val="22"/>
          <w:szCs w:val="22"/>
        </w:rPr>
        <w:t xml:space="preserve"> </w:t>
      </w:r>
      <w:r w:rsidRPr="0072532B">
        <w:rPr>
          <w:rFonts w:ascii="Arial" w:hAnsi="Arial" w:cs="Arial"/>
          <w:color w:val="auto"/>
          <w:sz w:val="22"/>
          <w:szCs w:val="22"/>
        </w:rPr>
        <w:t xml:space="preserve">s’ils </w:t>
      </w:r>
      <w:r w:rsidR="008F7CC0" w:rsidRPr="0072532B">
        <w:rPr>
          <w:rFonts w:ascii="Arial" w:hAnsi="Arial" w:cs="Arial"/>
          <w:color w:val="auto"/>
          <w:sz w:val="22"/>
          <w:szCs w:val="22"/>
        </w:rPr>
        <w:t xml:space="preserve">le </w:t>
      </w:r>
      <w:r w:rsidRPr="0072532B">
        <w:rPr>
          <w:rFonts w:ascii="Arial" w:hAnsi="Arial" w:cs="Arial"/>
          <w:color w:val="auto"/>
          <w:sz w:val="22"/>
          <w:szCs w:val="22"/>
        </w:rPr>
        <w:t xml:space="preserve">redemandent </w:t>
      </w:r>
      <w:r w:rsidR="00B924B1" w:rsidRPr="0072532B">
        <w:rPr>
          <w:rFonts w:ascii="Arial" w:hAnsi="Arial" w:cs="Arial"/>
          <w:color w:val="auto"/>
          <w:sz w:val="22"/>
          <w:szCs w:val="22"/>
        </w:rPr>
        <w:t>au</w:t>
      </w:r>
      <w:r w:rsidR="00966FF2" w:rsidRPr="0072532B">
        <w:rPr>
          <w:rFonts w:ascii="Arial" w:hAnsi="Arial" w:cs="Arial"/>
          <w:color w:val="auto"/>
          <w:sz w:val="22"/>
          <w:szCs w:val="22"/>
        </w:rPr>
        <w:t xml:space="preserve"> mouvement. </w:t>
      </w:r>
      <w:r w:rsidR="00DB553E" w:rsidRPr="0072532B">
        <w:rPr>
          <w:rFonts w:ascii="Arial" w:hAnsi="Arial" w:cs="Arial"/>
          <w:b/>
          <w:color w:val="auto"/>
          <w:sz w:val="22"/>
          <w:szCs w:val="22"/>
        </w:rPr>
        <w:t>Les</w:t>
      </w:r>
      <w:r w:rsidR="00DB553E" w:rsidRPr="0072532B">
        <w:rPr>
          <w:rFonts w:ascii="Arial" w:hAnsi="Arial" w:cs="Arial"/>
          <w:color w:val="auto"/>
          <w:sz w:val="22"/>
          <w:szCs w:val="22"/>
        </w:rPr>
        <w:t xml:space="preserve"> </w:t>
      </w:r>
      <w:r w:rsidR="00DB553E" w:rsidRPr="0072532B">
        <w:rPr>
          <w:rFonts w:ascii="Arial" w:hAnsi="Arial" w:cs="Arial"/>
          <w:b/>
          <w:color w:val="auto"/>
          <w:sz w:val="22"/>
          <w:szCs w:val="22"/>
        </w:rPr>
        <w:t xml:space="preserve">nominations sont prononcées à titre provisoire </w:t>
      </w:r>
      <w:r w:rsidR="00574301" w:rsidRPr="0072532B">
        <w:rPr>
          <w:rFonts w:ascii="Arial" w:hAnsi="Arial" w:cs="Arial"/>
          <w:b/>
          <w:color w:val="auto"/>
          <w:sz w:val="22"/>
          <w:szCs w:val="22"/>
        </w:rPr>
        <w:t>et</w:t>
      </w:r>
      <w:r w:rsidR="00DB553E" w:rsidRPr="0072532B">
        <w:rPr>
          <w:rFonts w:ascii="Arial" w:hAnsi="Arial" w:cs="Arial"/>
          <w:color w:val="auto"/>
          <w:sz w:val="22"/>
          <w:szCs w:val="22"/>
        </w:rPr>
        <w:t xml:space="preserve"> </w:t>
      </w:r>
      <w:r w:rsidR="00DB553E" w:rsidRPr="0072532B">
        <w:rPr>
          <w:rFonts w:ascii="Arial" w:hAnsi="Arial" w:cs="Arial"/>
          <w:b/>
          <w:color w:val="auto"/>
          <w:sz w:val="22"/>
          <w:szCs w:val="22"/>
        </w:rPr>
        <w:t>deviendront définitives dès l’obtention du titre</w:t>
      </w:r>
      <w:r w:rsidR="003911D0" w:rsidRPr="0072532B">
        <w:rPr>
          <w:rFonts w:ascii="Arial" w:hAnsi="Arial" w:cs="Arial"/>
          <w:b/>
          <w:color w:val="auto"/>
          <w:sz w:val="22"/>
          <w:szCs w:val="22"/>
        </w:rPr>
        <w:t>.</w:t>
      </w:r>
    </w:p>
    <w:p w:rsidR="00A44232" w:rsidRPr="0072532B" w:rsidRDefault="00A44232" w:rsidP="00DB553E">
      <w:pPr>
        <w:shd w:val="clear" w:color="auto" w:fill="FFFFFF"/>
        <w:spacing w:line="240" w:lineRule="exact"/>
        <w:jc w:val="both"/>
        <w:rPr>
          <w:rFonts w:ascii="Arial" w:hAnsi="Arial" w:cs="Arial"/>
          <w:b/>
          <w:color w:val="auto"/>
          <w:sz w:val="22"/>
          <w:szCs w:val="22"/>
        </w:rPr>
      </w:pPr>
    </w:p>
    <w:p w:rsidR="00A44232" w:rsidRPr="0072532B" w:rsidRDefault="00A44232" w:rsidP="00A44232">
      <w:pPr>
        <w:shd w:val="clear" w:color="auto" w:fill="FFFFFF"/>
        <w:spacing w:line="240" w:lineRule="exact"/>
        <w:jc w:val="both"/>
        <w:rPr>
          <w:rFonts w:ascii="Arial" w:hAnsi="Arial" w:cs="Arial"/>
          <w:b/>
          <w:color w:val="auto"/>
          <w:sz w:val="22"/>
          <w:szCs w:val="22"/>
        </w:rPr>
      </w:pPr>
      <w:r w:rsidRPr="0072532B">
        <w:rPr>
          <w:rFonts w:ascii="Arial" w:hAnsi="Arial" w:cs="Arial"/>
          <w:color w:val="auto"/>
          <w:sz w:val="22"/>
          <w:szCs w:val="22"/>
        </w:rPr>
        <w:t xml:space="preserve">♦ les stagiaires CAPPEI 2017-2018 ayant obtenu leur poste de stage au mouvement de l’année précédente sont prioritaires sur ce même poste s’ils le redemandent au mouvement. </w:t>
      </w:r>
      <w:r w:rsidRPr="0072532B">
        <w:rPr>
          <w:rFonts w:ascii="Arial" w:hAnsi="Arial" w:cs="Arial"/>
          <w:b/>
          <w:color w:val="auto"/>
          <w:sz w:val="22"/>
          <w:szCs w:val="22"/>
        </w:rPr>
        <w:t>Les</w:t>
      </w:r>
      <w:r w:rsidRPr="0072532B">
        <w:rPr>
          <w:rFonts w:ascii="Arial" w:hAnsi="Arial" w:cs="Arial"/>
          <w:color w:val="auto"/>
          <w:sz w:val="22"/>
          <w:szCs w:val="22"/>
        </w:rPr>
        <w:t xml:space="preserve"> </w:t>
      </w:r>
      <w:r w:rsidRPr="0072532B">
        <w:rPr>
          <w:rFonts w:ascii="Arial" w:hAnsi="Arial" w:cs="Arial"/>
          <w:b/>
          <w:color w:val="auto"/>
          <w:sz w:val="22"/>
          <w:szCs w:val="22"/>
        </w:rPr>
        <w:t>nominations sont prononcées à titre provisoire et</w:t>
      </w:r>
      <w:r w:rsidRPr="0072532B">
        <w:rPr>
          <w:rFonts w:ascii="Arial" w:hAnsi="Arial" w:cs="Arial"/>
          <w:color w:val="auto"/>
          <w:sz w:val="22"/>
          <w:szCs w:val="22"/>
        </w:rPr>
        <w:t xml:space="preserve"> </w:t>
      </w:r>
      <w:r w:rsidRPr="0072532B">
        <w:rPr>
          <w:rFonts w:ascii="Arial" w:hAnsi="Arial" w:cs="Arial"/>
          <w:b/>
          <w:color w:val="auto"/>
          <w:sz w:val="22"/>
          <w:szCs w:val="22"/>
        </w:rPr>
        <w:t>deviendront définitives dès l’obtention du titre.</w:t>
      </w:r>
    </w:p>
    <w:p w:rsidR="0072532B" w:rsidRDefault="0072532B">
      <w:pPr>
        <w:rPr>
          <w:rFonts w:ascii="Arial" w:hAnsi="Arial" w:cs="Arial"/>
          <w:b/>
          <w:color w:val="auto"/>
          <w:sz w:val="22"/>
          <w:szCs w:val="22"/>
        </w:rPr>
      </w:pPr>
      <w:r>
        <w:rPr>
          <w:rFonts w:ascii="Arial" w:hAnsi="Arial" w:cs="Arial"/>
          <w:b/>
          <w:color w:val="auto"/>
          <w:sz w:val="22"/>
          <w:szCs w:val="22"/>
        </w:rPr>
        <w:br w:type="page"/>
      </w:r>
    </w:p>
    <w:p w:rsidR="00A44232" w:rsidRPr="0072532B" w:rsidRDefault="00A44232" w:rsidP="00DB553E">
      <w:pPr>
        <w:shd w:val="clear" w:color="auto" w:fill="FFFFFF"/>
        <w:spacing w:line="240" w:lineRule="exact"/>
        <w:jc w:val="both"/>
        <w:rPr>
          <w:rFonts w:ascii="Arial" w:hAnsi="Arial" w:cs="Arial"/>
          <w:b/>
          <w:color w:val="auto"/>
          <w:sz w:val="22"/>
          <w:szCs w:val="22"/>
        </w:rPr>
      </w:pPr>
    </w:p>
    <w:p w:rsidR="007450E7" w:rsidRPr="0072532B" w:rsidRDefault="007450E7" w:rsidP="00DB553E">
      <w:pPr>
        <w:shd w:val="clear" w:color="auto" w:fill="FFFFFF"/>
        <w:spacing w:line="240" w:lineRule="exact"/>
        <w:jc w:val="both"/>
        <w:rPr>
          <w:rFonts w:ascii="Arial" w:hAnsi="Arial" w:cs="Arial"/>
          <w:b/>
          <w:color w:val="auto"/>
          <w:sz w:val="22"/>
          <w:szCs w:val="22"/>
        </w:rPr>
      </w:pPr>
    </w:p>
    <w:p w:rsidR="00DB553E" w:rsidRPr="0072532B" w:rsidRDefault="00DB553E" w:rsidP="00DB553E">
      <w:pPr>
        <w:shd w:val="clear" w:color="auto" w:fill="FFFFFF"/>
        <w:spacing w:line="240" w:lineRule="exact"/>
        <w:jc w:val="both"/>
        <w:rPr>
          <w:rFonts w:ascii="Arial" w:hAnsi="Arial" w:cs="Arial"/>
          <w:color w:val="auto"/>
          <w:sz w:val="22"/>
          <w:szCs w:val="22"/>
        </w:rPr>
      </w:pPr>
    </w:p>
    <w:p w:rsidR="00B711C4" w:rsidRPr="0072532B" w:rsidRDefault="009705E7" w:rsidP="00B711C4">
      <w:pPr>
        <w:spacing w:line="240" w:lineRule="exact"/>
        <w:ind w:left="284" w:hanging="284"/>
        <w:jc w:val="both"/>
        <w:rPr>
          <w:rFonts w:ascii="Arial" w:hAnsi="Arial" w:cs="Arial"/>
          <w:b/>
          <w:color w:val="auto"/>
          <w:sz w:val="22"/>
          <w:szCs w:val="22"/>
        </w:rPr>
      </w:pPr>
      <w:r w:rsidRPr="0072532B">
        <w:rPr>
          <w:rFonts w:ascii="Arial" w:hAnsi="Arial" w:cs="Arial"/>
          <w:color w:val="auto"/>
          <w:sz w:val="22"/>
          <w:szCs w:val="22"/>
        </w:rPr>
        <w:sym w:font="Wingdings" w:char="F06E"/>
      </w:r>
      <w:r w:rsidRPr="0072532B">
        <w:rPr>
          <w:rFonts w:ascii="Arial" w:hAnsi="Arial" w:cs="Arial"/>
          <w:color w:val="auto"/>
          <w:sz w:val="22"/>
          <w:szCs w:val="22"/>
        </w:rPr>
        <w:t xml:space="preserve"> </w:t>
      </w:r>
      <w:r w:rsidR="00662243" w:rsidRPr="0072532B">
        <w:rPr>
          <w:rFonts w:ascii="Arial" w:hAnsi="Arial" w:cs="Arial"/>
          <w:color w:val="auto"/>
          <w:sz w:val="22"/>
          <w:szCs w:val="22"/>
        </w:rPr>
        <w:t xml:space="preserve"> </w:t>
      </w:r>
      <w:r w:rsidR="00B711C4" w:rsidRPr="0072532B">
        <w:rPr>
          <w:rFonts w:ascii="Arial" w:hAnsi="Arial" w:cs="Arial"/>
          <w:b/>
          <w:color w:val="auto"/>
          <w:sz w:val="22"/>
          <w:szCs w:val="22"/>
        </w:rPr>
        <w:t>PRIORITE DE RANG N° 2</w:t>
      </w:r>
      <w:r w:rsidR="00454406" w:rsidRPr="0072532B">
        <w:rPr>
          <w:rFonts w:ascii="Arial" w:hAnsi="Arial" w:cs="Arial"/>
          <w:color w:val="auto"/>
          <w:sz w:val="22"/>
          <w:szCs w:val="22"/>
        </w:rPr>
        <w:t xml:space="preserve"> </w:t>
      </w:r>
      <w:r w:rsidR="005D437A" w:rsidRPr="0072532B">
        <w:rPr>
          <w:rFonts w:ascii="Arial" w:hAnsi="Arial" w:cs="Arial"/>
          <w:b/>
          <w:color w:val="auto"/>
          <w:sz w:val="22"/>
          <w:szCs w:val="22"/>
        </w:rPr>
        <w:t>(OU</w:t>
      </w:r>
      <w:r w:rsidR="00454406" w:rsidRPr="0072532B">
        <w:rPr>
          <w:rFonts w:ascii="Arial" w:hAnsi="Arial" w:cs="Arial"/>
          <w:b/>
          <w:color w:val="auto"/>
          <w:sz w:val="22"/>
          <w:szCs w:val="22"/>
        </w:rPr>
        <w:t xml:space="preserve"> AFFECTATIONS DITES DE « TRANCHE 30 ») :</w:t>
      </w:r>
    </w:p>
    <w:p w:rsidR="00632D5B" w:rsidRPr="0072532B" w:rsidRDefault="00632D5B" w:rsidP="00B711C4">
      <w:pPr>
        <w:spacing w:line="240" w:lineRule="exact"/>
        <w:ind w:left="284" w:hanging="284"/>
        <w:jc w:val="both"/>
        <w:rPr>
          <w:rFonts w:ascii="Arial" w:hAnsi="Arial" w:cs="Arial"/>
          <w:b/>
          <w:color w:val="auto"/>
          <w:sz w:val="22"/>
          <w:szCs w:val="22"/>
        </w:rPr>
      </w:pPr>
    </w:p>
    <w:p w:rsidR="00A16D1D" w:rsidRPr="0072532B" w:rsidRDefault="00A16D1D" w:rsidP="00A16D1D">
      <w:pPr>
        <w:spacing w:line="240" w:lineRule="exact"/>
        <w:jc w:val="both"/>
        <w:rPr>
          <w:rFonts w:ascii="Arial" w:hAnsi="Arial" w:cs="Arial"/>
          <w:color w:val="auto"/>
          <w:sz w:val="22"/>
          <w:szCs w:val="22"/>
        </w:rPr>
      </w:pPr>
      <w:r w:rsidRPr="0072532B">
        <w:rPr>
          <w:rFonts w:ascii="Arial" w:hAnsi="Arial" w:cs="Arial"/>
          <w:color w:val="auto"/>
          <w:sz w:val="22"/>
          <w:szCs w:val="22"/>
        </w:rPr>
        <w:t xml:space="preserve">♦ </w:t>
      </w:r>
      <w:r w:rsidR="00D97049" w:rsidRPr="0072532B">
        <w:rPr>
          <w:rFonts w:ascii="Arial" w:hAnsi="Arial" w:cs="Arial"/>
          <w:color w:val="auto"/>
          <w:sz w:val="22"/>
          <w:szCs w:val="22"/>
        </w:rPr>
        <w:t>l</w:t>
      </w:r>
      <w:r w:rsidRPr="0072532B">
        <w:rPr>
          <w:rFonts w:ascii="Arial" w:hAnsi="Arial" w:cs="Arial"/>
          <w:color w:val="auto"/>
          <w:sz w:val="22"/>
          <w:szCs w:val="22"/>
        </w:rPr>
        <w:t xml:space="preserve">es demandes de mutation présentées par des </w:t>
      </w:r>
      <w:r w:rsidR="00952064" w:rsidRPr="0072532B">
        <w:rPr>
          <w:rFonts w:ascii="Arial" w:hAnsi="Arial" w:cs="Arial"/>
          <w:color w:val="auto"/>
          <w:sz w:val="22"/>
          <w:szCs w:val="22"/>
        </w:rPr>
        <w:t>enseignant(e</w:t>
      </w:r>
      <w:proofErr w:type="gramStart"/>
      <w:r w:rsidR="00952064" w:rsidRPr="0072532B">
        <w:rPr>
          <w:rFonts w:ascii="Arial" w:hAnsi="Arial" w:cs="Arial"/>
          <w:color w:val="auto"/>
          <w:sz w:val="22"/>
          <w:szCs w:val="22"/>
        </w:rPr>
        <w:t>)</w:t>
      </w:r>
      <w:r w:rsidR="000F31B7" w:rsidRPr="0072532B">
        <w:rPr>
          <w:rFonts w:ascii="Arial" w:hAnsi="Arial" w:cs="Arial"/>
          <w:color w:val="auto"/>
          <w:sz w:val="22"/>
          <w:szCs w:val="22"/>
        </w:rPr>
        <w:t>s</w:t>
      </w:r>
      <w:proofErr w:type="gramEnd"/>
      <w:r w:rsidR="000F31B7" w:rsidRPr="0072532B">
        <w:rPr>
          <w:rFonts w:ascii="Arial" w:hAnsi="Arial" w:cs="Arial"/>
          <w:color w:val="auto"/>
          <w:sz w:val="22"/>
          <w:szCs w:val="22"/>
        </w:rPr>
        <w:t xml:space="preserve"> </w:t>
      </w:r>
      <w:r w:rsidRPr="0072532B">
        <w:rPr>
          <w:rFonts w:ascii="Arial" w:hAnsi="Arial" w:cs="Arial"/>
          <w:color w:val="auto"/>
          <w:sz w:val="22"/>
          <w:szCs w:val="22"/>
        </w:rPr>
        <w:t>spécialisé</w:t>
      </w:r>
      <w:r w:rsidR="00CB3680" w:rsidRPr="0072532B">
        <w:rPr>
          <w:rFonts w:ascii="Arial" w:hAnsi="Arial" w:cs="Arial"/>
          <w:color w:val="auto"/>
          <w:sz w:val="22"/>
          <w:szCs w:val="22"/>
        </w:rPr>
        <w:t>(</w:t>
      </w:r>
      <w:r w:rsidR="00952064" w:rsidRPr="0072532B">
        <w:rPr>
          <w:rFonts w:ascii="Arial" w:hAnsi="Arial" w:cs="Arial"/>
          <w:color w:val="auto"/>
          <w:sz w:val="22"/>
          <w:szCs w:val="22"/>
        </w:rPr>
        <w:t>e</w:t>
      </w:r>
      <w:r w:rsidR="00CB3680" w:rsidRPr="0072532B">
        <w:rPr>
          <w:rFonts w:ascii="Arial" w:hAnsi="Arial" w:cs="Arial"/>
          <w:color w:val="auto"/>
          <w:sz w:val="22"/>
          <w:szCs w:val="22"/>
        </w:rPr>
        <w:t>)</w:t>
      </w:r>
      <w:r w:rsidR="00952064" w:rsidRPr="0072532B">
        <w:rPr>
          <w:rFonts w:ascii="Arial" w:hAnsi="Arial" w:cs="Arial"/>
          <w:color w:val="auto"/>
          <w:sz w:val="22"/>
          <w:szCs w:val="22"/>
        </w:rPr>
        <w:t>s</w:t>
      </w:r>
      <w:r w:rsidR="00D97049" w:rsidRPr="0072532B">
        <w:rPr>
          <w:rFonts w:ascii="Arial" w:hAnsi="Arial" w:cs="Arial"/>
          <w:color w:val="auto"/>
          <w:sz w:val="22"/>
          <w:szCs w:val="22"/>
        </w:rPr>
        <w:t xml:space="preserve"> (parisien</w:t>
      </w:r>
      <w:r w:rsidR="00CB3680" w:rsidRPr="0072532B">
        <w:rPr>
          <w:rFonts w:ascii="Arial" w:hAnsi="Arial" w:cs="Arial"/>
          <w:color w:val="auto"/>
          <w:sz w:val="22"/>
          <w:szCs w:val="22"/>
        </w:rPr>
        <w:t>(</w:t>
      </w:r>
      <w:r w:rsidR="00952064" w:rsidRPr="0072532B">
        <w:rPr>
          <w:rFonts w:ascii="Arial" w:hAnsi="Arial" w:cs="Arial"/>
          <w:color w:val="auto"/>
          <w:sz w:val="22"/>
          <w:szCs w:val="22"/>
        </w:rPr>
        <w:t>sienn</w:t>
      </w:r>
      <w:r w:rsidR="000F31B7" w:rsidRPr="0072532B">
        <w:rPr>
          <w:rFonts w:ascii="Arial" w:hAnsi="Arial" w:cs="Arial"/>
          <w:color w:val="auto"/>
          <w:sz w:val="22"/>
          <w:szCs w:val="22"/>
        </w:rPr>
        <w:t>e</w:t>
      </w:r>
      <w:r w:rsidR="00D97049" w:rsidRPr="0072532B">
        <w:rPr>
          <w:rFonts w:ascii="Arial" w:hAnsi="Arial" w:cs="Arial"/>
          <w:color w:val="auto"/>
          <w:sz w:val="22"/>
          <w:szCs w:val="22"/>
        </w:rPr>
        <w:t>)</w:t>
      </w:r>
      <w:r w:rsidR="000F31B7" w:rsidRPr="0072532B">
        <w:rPr>
          <w:rFonts w:ascii="Arial" w:hAnsi="Arial" w:cs="Arial"/>
          <w:color w:val="auto"/>
          <w:sz w:val="22"/>
          <w:szCs w:val="22"/>
        </w:rPr>
        <w:t>s</w:t>
      </w:r>
      <w:r w:rsidRPr="0072532B">
        <w:rPr>
          <w:rFonts w:ascii="Arial" w:hAnsi="Arial" w:cs="Arial"/>
          <w:color w:val="auto"/>
          <w:sz w:val="22"/>
          <w:szCs w:val="22"/>
        </w:rPr>
        <w:t xml:space="preserve"> ou non) titulaires du </w:t>
      </w:r>
      <w:r w:rsidR="0072532B">
        <w:rPr>
          <w:rFonts w:ascii="Arial" w:hAnsi="Arial" w:cs="Arial"/>
          <w:color w:val="auto"/>
          <w:sz w:val="22"/>
          <w:szCs w:val="22"/>
        </w:rPr>
        <w:t>CAPA-SH</w:t>
      </w:r>
      <w:r w:rsidRPr="0072532B">
        <w:rPr>
          <w:rFonts w:ascii="Arial" w:hAnsi="Arial" w:cs="Arial"/>
          <w:color w:val="auto"/>
          <w:sz w:val="22"/>
          <w:szCs w:val="22"/>
        </w:rPr>
        <w:t>, du CAPSAIS ou du CAEI dans l’option correspondant à celle du poste demandé.</w:t>
      </w:r>
      <w:r w:rsidR="00257BA0" w:rsidRPr="0072532B">
        <w:rPr>
          <w:rFonts w:ascii="Arial" w:hAnsi="Arial" w:cs="Arial"/>
          <w:color w:val="auto"/>
          <w:sz w:val="22"/>
          <w:szCs w:val="22"/>
        </w:rPr>
        <w:t xml:space="preserve"> </w:t>
      </w:r>
      <w:r w:rsidRPr="0072532B">
        <w:rPr>
          <w:rFonts w:ascii="Arial" w:hAnsi="Arial" w:cs="Arial"/>
          <w:b/>
          <w:color w:val="auto"/>
          <w:sz w:val="22"/>
          <w:szCs w:val="22"/>
        </w:rPr>
        <w:t>Les</w:t>
      </w:r>
      <w:r w:rsidRPr="0072532B">
        <w:rPr>
          <w:rFonts w:ascii="Arial" w:hAnsi="Arial" w:cs="Arial"/>
          <w:color w:val="auto"/>
          <w:sz w:val="22"/>
          <w:szCs w:val="22"/>
        </w:rPr>
        <w:t xml:space="preserve"> </w:t>
      </w:r>
      <w:r w:rsidRPr="0072532B">
        <w:rPr>
          <w:rFonts w:ascii="Arial" w:hAnsi="Arial" w:cs="Arial"/>
          <w:b/>
          <w:color w:val="auto"/>
          <w:sz w:val="22"/>
          <w:szCs w:val="22"/>
        </w:rPr>
        <w:t>nominations sont prononcées à titre définitif ;</w:t>
      </w:r>
      <w:r w:rsidRPr="0072532B">
        <w:rPr>
          <w:rFonts w:ascii="Arial" w:hAnsi="Arial" w:cs="Arial"/>
          <w:color w:val="auto"/>
          <w:sz w:val="22"/>
          <w:szCs w:val="22"/>
        </w:rPr>
        <w:t xml:space="preserve"> </w:t>
      </w:r>
    </w:p>
    <w:p w:rsidR="00EB61A8" w:rsidRPr="0072532B" w:rsidRDefault="00EB61A8" w:rsidP="009705E7">
      <w:pPr>
        <w:spacing w:line="240" w:lineRule="exact"/>
        <w:ind w:left="284" w:hanging="284"/>
        <w:jc w:val="both"/>
        <w:rPr>
          <w:rFonts w:ascii="Arial" w:hAnsi="Arial" w:cs="Arial"/>
          <w:b/>
          <w:color w:val="auto"/>
          <w:sz w:val="22"/>
          <w:szCs w:val="22"/>
        </w:rPr>
      </w:pPr>
    </w:p>
    <w:p w:rsidR="00D37F93" w:rsidRPr="0072532B" w:rsidRDefault="00D37F93" w:rsidP="00D37F93">
      <w:pPr>
        <w:spacing w:line="240" w:lineRule="exact"/>
        <w:jc w:val="both"/>
        <w:rPr>
          <w:rFonts w:ascii="Arial" w:hAnsi="Arial" w:cs="Arial"/>
          <w:color w:val="auto"/>
          <w:sz w:val="22"/>
          <w:szCs w:val="22"/>
        </w:rPr>
      </w:pPr>
      <w:r w:rsidRPr="0072532B">
        <w:rPr>
          <w:rFonts w:ascii="Arial" w:hAnsi="Arial" w:cs="Arial"/>
          <w:color w:val="auto"/>
          <w:sz w:val="22"/>
          <w:szCs w:val="22"/>
        </w:rPr>
        <w:t xml:space="preserve">♦ </w:t>
      </w:r>
      <w:r w:rsidR="00D97049" w:rsidRPr="0072532B">
        <w:rPr>
          <w:rFonts w:ascii="Arial" w:hAnsi="Arial" w:cs="Arial"/>
          <w:color w:val="auto"/>
          <w:sz w:val="22"/>
          <w:szCs w:val="22"/>
        </w:rPr>
        <w:t>l</w:t>
      </w:r>
      <w:r w:rsidRPr="0072532B">
        <w:rPr>
          <w:rFonts w:ascii="Arial" w:hAnsi="Arial" w:cs="Arial"/>
          <w:color w:val="auto"/>
          <w:sz w:val="22"/>
          <w:szCs w:val="22"/>
        </w:rPr>
        <w:t>es demandes de mutation présentées par</w:t>
      </w:r>
      <w:r w:rsidR="00632D5B" w:rsidRPr="0072532B">
        <w:rPr>
          <w:rFonts w:ascii="Arial" w:hAnsi="Arial" w:cs="Arial"/>
          <w:color w:val="auto"/>
          <w:sz w:val="22"/>
          <w:szCs w:val="22"/>
        </w:rPr>
        <w:t xml:space="preserve"> </w:t>
      </w:r>
      <w:r w:rsidRPr="0072532B">
        <w:rPr>
          <w:rFonts w:ascii="Arial" w:hAnsi="Arial" w:cs="Arial"/>
          <w:color w:val="auto"/>
          <w:sz w:val="22"/>
          <w:szCs w:val="22"/>
        </w:rPr>
        <w:t>des enseignant</w:t>
      </w:r>
      <w:r w:rsidR="00CB3680" w:rsidRPr="0072532B">
        <w:rPr>
          <w:rFonts w:ascii="Arial" w:hAnsi="Arial" w:cs="Arial"/>
          <w:color w:val="auto"/>
          <w:sz w:val="22"/>
          <w:szCs w:val="22"/>
        </w:rPr>
        <w:t>(</w:t>
      </w:r>
      <w:r w:rsidR="00952064" w:rsidRPr="0072532B">
        <w:rPr>
          <w:rFonts w:ascii="Arial" w:hAnsi="Arial" w:cs="Arial"/>
          <w:color w:val="auto"/>
          <w:sz w:val="22"/>
          <w:szCs w:val="22"/>
        </w:rPr>
        <w:t>e</w:t>
      </w:r>
      <w:r w:rsidR="00CB3680" w:rsidRPr="0072532B">
        <w:rPr>
          <w:rFonts w:ascii="Arial" w:hAnsi="Arial" w:cs="Arial"/>
          <w:color w:val="auto"/>
          <w:sz w:val="22"/>
          <w:szCs w:val="22"/>
        </w:rPr>
        <w:t>)</w:t>
      </w:r>
      <w:r w:rsidR="00952064" w:rsidRPr="0072532B">
        <w:rPr>
          <w:rFonts w:ascii="Arial" w:hAnsi="Arial" w:cs="Arial"/>
          <w:color w:val="auto"/>
          <w:sz w:val="22"/>
          <w:szCs w:val="22"/>
        </w:rPr>
        <w:t>s</w:t>
      </w:r>
      <w:r w:rsidRPr="0072532B">
        <w:rPr>
          <w:rFonts w:ascii="Arial" w:hAnsi="Arial" w:cs="Arial"/>
          <w:color w:val="auto"/>
          <w:sz w:val="22"/>
          <w:szCs w:val="22"/>
        </w:rPr>
        <w:t xml:space="preserve"> spécialisé</w:t>
      </w:r>
      <w:r w:rsidR="00CB3680" w:rsidRPr="0072532B">
        <w:rPr>
          <w:rFonts w:ascii="Arial" w:hAnsi="Arial" w:cs="Arial"/>
          <w:color w:val="auto"/>
          <w:sz w:val="22"/>
          <w:szCs w:val="22"/>
        </w:rPr>
        <w:t>(</w:t>
      </w:r>
      <w:r w:rsidR="00952064" w:rsidRPr="0072532B">
        <w:rPr>
          <w:rFonts w:ascii="Arial" w:hAnsi="Arial" w:cs="Arial"/>
          <w:color w:val="auto"/>
          <w:sz w:val="22"/>
          <w:szCs w:val="22"/>
        </w:rPr>
        <w:t>e</w:t>
      </w:r>
      <w:r w:rsidR="00CB3680" w:rsidRPr="0072532B">
        <w:rPr>
          <w:rFonts w:ascii="Arial" w:hAnsi="Arial" w:cs="Arial"/>
          <w:color w:val="auto"/>
          <w:sz w:val="22"/>
          <w:szCs w:val="22"/>
        </w:rPr>
        <w:t>)</w:t>
      </w:r>
      <w:r w:rsidR="00952064" w:rsidRPr="0072532B">
        <w:rPr>
          <w:rFonts w:ascii="Arial" w:hAnsi="Arial" w:cs="Arial"/>
          <w:color w:val="auto"/>
          <w:sz w:val="22"/>
          <w:szCs w:val="22"/>
        </w:rPr>
        <w:t>s</w:t>
      </w:r>
      <w:r w:rsidRPr="0072532B">
        <w:rPr>
          <w:rFonts w:ascii="Arial" w:hAnsi="Arial" w:cs="Arial"/>
          <w:color w:val="auto"/>
          <w:sz w:val="22"/>
          <w:szCs w:val="22"/>
        </w:rPr>
        <w:t xml:space="preserve"> en stage </w:t>
      </w:r>
      <w:r w:rsidR="0072532B">
        <w:rPr>
          <w:rFonts w:ascii="Arial" w:hAnsi="Arial" w:cs="Arial"/>
          <w:color w:val="auto"/>
          <w:sz w:val="22"/>
          <w:szCs w:val="22"/>
        </w:rPr>
        <w:t>CAPA-SH</w:t>
      </w:r>
      <w:r w:rsidRPr="0072532B">
        <w:rPr>
          <w:rFonts w:ascii="Arial" w:hAnsi="Arial" w:cs="Arial"/>
          <w:color w:val="auto"/>
          <w:sz w:val="22"/>
          <w:szCs w:val="22"/>
        </w:rPr>
        <w:t xml:space="preserve"> en 201</w:t>
      </w:r>
      <w:r w:rsidR="002C41E4" w:rsidRPr="0072532B">
        <w:rPr>
          <w:rFonts w:ascii="Arial" w:hAnsi="Arial" w:cs="Arial"/>
          <w:color w:val="auto"/>
          <w:sz w:val="22"/>
          <w:szCs w:val="22"/>
        </w:rPr>
        <w:t>7</w:t>
      </w:r>
      <w:r w:rsidRPr="0072532B">
        <w:rPr>
          <w:rFonts w:ascii="Arial" w:hAnsi="Arial" w:cs="Arial"/>
          <w:color w:val="auto"/>
          <w:sz w:val="22"/>
          <w:szCs w:val="22"/>
        </w:rPr>
        <w:t>-201</w:t>
      </w:r>
      <w:r w:rsidR="002C41E4" w:rsidRPr="0072532B">
        <w:rPr>
          <w:rFonts w:ascii="Arial" w:hAnsi="Arial" w:cs="Arial"/>
          <w:color w:val="auto"/>
          <w:sz w:val="22"/>
          <w:szCs w:val="22"/>
        </w:rPr>
        <w:t>8</w:t>
      </w:r>
      <w:r w:rsidRPr="0072532B">
        <w:rPr>
          <w:rFonts w:ascii="Arial" w:hAnsi="Arial" w:cs="Arial"/>
          <w:color w:val="auto"/>
          <w:sz w:val="22"/>
          <w:szCs w:val="22"/>
        </w:rPr>
        <w:t xml:space="preserve"> sur des postes correspondant à l’option choisie</w:t>
      </w:r>
      <w:r w:rsidR="00D97049" w:rsidRPr="0072532B">
        <w:rPr>
          <w:rFonts w:ascii="Arial" w:hAnsi="Arial" w:cs="Arial"/>
          <w:b/>
          <w:color w:val="auto"/>
          <w:sz w:val="22"/>
          <w:szCs w:val="22"/>
        </w:rPr>
        <w:t>, l</w:t>
      </w:r>
      <w:r w:rsidRPr="0072532B">
        <w:rPr>
          <w:rFonts w:ascii="Arial" w:hAnsi="Arial" w:cs="Arial"/>
          <w:b/>
          <w:color w:val="auto"/>
          <w:sz w:val="22"/>
          <w:szCs w:val="22"/>
        </w:rPr>
        <w:t>es</w:t>
      </w:r>
      <w:r w:rsidRPr="0072532B">
        <w:rPr>
          <w:rFonts w:ascii="Arial" w:hAnsi="Arial" w:cs="Arial"/>
          <w:color w:val="auto"/>
          <w:sz w:val="22"/>
          <w:szCs w:val="22"/>
        </w:rPr>
        <w:t xml:space="preserve"> </w:t>
      </w:r>
      <w:r w:rsidRPr="0072532B">
        <w:rPr>
          <w:rFonts w:ascii="Arial" w:hAnsi="Arial" w:cs="Arial"/>
          <w:b/>
          <w:color w:val="auto"/>
          <w:sz w:val="22"/>
          <w:szCs w:val="22"/>
        </w:rPr>
        <w:t>nominations sont prononcées à titre provisoire et</w:t>
      </w:r>
      <w:r w:rsidRPr="0072532B">
        <w:rPr>
          <w:rFonts w:ascii="Arial" w:hAnsi="Arial" w:cs="Arial"/>
          <w:color w:val="auto"/>
          <w:sz w:val="22"/>
          <w:szCs w:val="22"/>
        </w:rPr>
        <w:t xml:space="preserve"> </w:t>
      </w:r>
      <w:r w:rsidRPr="0072532B">
        <w:rPr>
          <w:rFonts w:ascii="Arial" w:hAnsi="Arial" w:cs="Arial"/>
          <w:b/>
          <w:color w:val="auto"/>
          <w:sz w:val="22"/>
          <w:szCs w:val="22"/>
        </w:rPr>
        <w:t>deviendront définitives dès l’obtention du titre</w:t>
      </w:r>
      <w:r w:rsidR="00167DB4" w:rsidRPr="0072532B">
        <w:rPr>
          <w:rFonts w:ascii="Arial" w:hAnsi="Arial" w:cs="Arial"/>
          <w:b/>
          <w:color w:val="auto"/>
          <w:sz w:val="22"/>
          <w:szCs w:val="22"/>
        </w:rPr>
        <w:t xml:space="preserve"> </w:t>
      </w:r>
      <w:r w:rsidRPr="0072532B">
        <w:rPr>
          <w:rFonts w:ascii="Arial" w:hAnsi="Arial" w:cs="Arial"/>
          <w:b/>
          <w:color w:val="auto"/>
          <w:sz w:val="22"/>
          <w:szCs w:val="22"/>
        </w:rPr>
        <w:t>;</w:t>
      </w:r>
    </w:p>
    <w:p w:rsidR="00D37F93" w:rsidRPr="0072532B" w:rsidRDefault="00D37F93" w:rsidP="009705E7">
      <w:pPr>
        <w:spacing w:line="240" w:lineRule="exact"/>
        <w:ind w:left="284" w:hanging="284"/>
        <w:jc w:val="both"/>
        <w:rPr>
          <w:rFonts w:ascii="Arial" w:hAnsi="Arial" w:cs="Arial"/>
          <w:color w:val="auto"/>
          <w:sz w:val="22"/>
          <w:szCs w:val="22"/>
        </w:rPr>
      </w:pPr>
    </w:p>
    <w:p w:rsidR="009705E7" w:rsidRPr="0072532B" w:rsidRDefault="009705E7" w:rsidP="009705E7">
      <w:pPr>
        <w:spacing w:line="240" w:lineRule="exact"/>
        <w:jc w:val="both"/>
        <w:rPr>
          <w:rFonts w:ascii="Arial" w:hAnsi="Arial" w:cs="Arial"/>
          <w:color w:val="auto"/>
          <w:sz w:val="22"/>
          <w:szCs w:val="22"/>
        </w:rPr>
      </w:pPr>
      <w:r w:rsidRPr="0072532B">
        <w:rPr>
          <w:rFonts w:ascii="Arial" w:hAnsi="Arial" w:cs="Arial"/>
          <w:color w:val="auto"/>
          <w:sz w:val="22"/>
          <w:szCs w:val="22"/>
        </w:rPr>
        <w:t>♦</w:t>
      </w:r>
      <w:r w:rsidR="00C16661" w:rsidRPr="0072532B">
        <w:rPr>
          <w:rFonts w:ascii="Arial" w:hAnsi="Arial" w:cs="Arial"/>
          <w:color w:val="auto"/>
          <w:sz w:val="22"/>
          <w:szCs w:val="22"/>
        </w:rPr>
        <w:t xml:space="preserve"> l</w:t>
      </w:r>
      <w:r w:rsidRPr="0072532B">
        <w:rPr>
          <w:rFonts w:ascii="Arial" w:hAnsi="Arial" w:cs="Arial"/>
          <w:color w:val="auto"/>
          <w:sz w:val="22"/>
          <w:szCs w:val="22"/>
        </w:rPr>
        <w:t>es demandes de mutation présentée</w:t>
      </w:r>
      <w:r w:rsidR="000E1A5A" w:rsidRPr="0072532B">
        <w:rPr>
          <w:rFonts w:ascii="Arial" w:hAnsi="Arial" w:cs="Arial"/>
          <w:color w:val="auto"/>
          <w:sz w:val="22"/>
          <w:szCs w:val="22"/>
        </w:rPr>
        <w:t>s</w:t>
      </w:r>
      <w:r w:rsidRPr="0072532B">
        <w:rPr>
          <w:rFonts w:ascii="Arial" w:hAnsi="Arial" w:cs="Arial"/>
          <w:color w:val="auto"/>
          <w:sz w:val="22"/>
          <w:szCs w:val="22"/>
        </w:rPr>
        <w:t xml:space="preserve"> par des </w:t>
      </w:r>
      <w:r w:rsidR="00D930DF" w:rsidRPr="0072532B">
        <w:rPr>
          <w:rFonts w:ascii="Arial" w:hAnsi="Arial" w:cs="Arial"/>
          <w:color w:val="auto"/>
          <w:sz w:val="22"/>
          <w:szCs w:val="22"/>
        </w:rPr>
        <w:t>enseignant</w:t>
      </w:r>
      <w:r w:rsidR="00CB3680" w:rsidRPr="0072532B">
        <w:rPr>
          <w:rFonts w:ascii="Arial" w:hAnsi="Arial" w:cs="Arial"/>
          <w:color w:val="auto"/>
          <w:sz w:val="22"/>
          <w:szCs w:val="22"/>
        </w:rPr>
        <w:t>(</w:t>
      </w:r>
      <w:r w:rsidR="00952064" w:rsidRPr="0072532B">
        <w:rPr>
          <w:rFonts w:ascii="Arial" w:hAnsi="Arial" w:cs="Arial"/>
          <w:color w:val="auto"/>
          <w:sz w:val="22"/>
          <w:szCs w:val="22"/>
        </w:rPr>
        <w:t>e</w:t>
      </w:r>
      <w:proofErr w:type="gramStart"/>
      <w:r w:rsidR="00CB3680" w:rsidRPr="0072532B">
        <w:rPr>
          <w:rFonts w:ascii="Arial" w:hAnsi="Arial" w:cs="Arial"/>
          <w:color w:val="auto"/>
          <w:sz w:val="22"/>
          <w:szCs w:val="22"/>
        </w:rPr>
        <w:t>)</w:t>
      </w:r>
      <w:r w:rsidR="00952064" w:rsidRPr="0072532B">
        <w:rPr>
          <w:rFonts w:ascii="Arial" w:hAnsi="Arial" w:cs="Arial"/>
          <w:color w:val="auto"/>
          <w:sz w:val="22"/>
          <w:szCs w:val="22"/>
        </w:rPr>
        <w:t>s</w:t>
      </w:r>
      <w:proofErr w:type="gramEnd"/>
      <w:r w:rsidRPr="0072532B">
        <w:rPr>
          <w:rFonts w:ascii="Arial" w:hAnsi="Arial" w:cs="Arial"/>
          <w:color w:val="auto"/>
          <w:sz w:val="22"/>
          <w:szCs w:val="22"/>
        </w:rPr>
        <w:t xml:space="preserve"> retenu</w:t>
      </w:r>
      <w:r w:rsidR="00CB3680" w:rsidRPr="0072532B">
        <w:rPr>
          <w:rFonts w:ascii="Arial" w:hAnsi="Arial" w:cs="Arial"/>
          <w:color w:val="auto"/>
          <w:sz w:val="22"/>
          <w:szCs w:val="22"/>
        </w:rPr>
        <w:t>(</w:t>
      </w:r>
      <w:r w:rsidR="00952064" w:rsidRPr="0072532B">
        <w:rPr>
          <w:rFonts w:ascii="Arial" w:hAnsi="Arial" w:cs="Arial"/>
          <w:color w:val="auto"/>
          <w:sz w:val="22"/>
          <w:szCs w:val="22"/>
        </w:rPr>
        <w:t>e</w:t>
      </w:r>
      <w:r w:rsidR="00CB3680" w:rsidRPr="0072532B">
        <w:rPr>
          <w:rFonts w:ascii="Arial" w:hAnsi="Arial" w:cs="Arial"/>
          <w:color w:val="auto"/>
          <w:sz w:val="22"/>
          <w:szCs w:val="22"/>
        </w:rPr>
        <w:t>)</w:t>
      </w:r>
      <w:r w:rsidR="00952064" w:rsidRPr="0072532B">
        <w:rPr>
          <w:rFonts w:ascii="Arial" w:hAnsi="Arial" w:cs="Arial"/>
          <w:color w:val="auto"/>
          <w:sz w:val="22"/>
          <w:szCs w:val="22"/>
        </w:rPr>
        <w:t>s</w:t>
      </w:r>
      <w:r w:rsidRPr="0072532B">
        <w:rPr>
          <w:rFonts w:ascii="Arial" w:hAnsi="Arial" w:cs="Arial"/>
          <w:color w:val="auto"/>
          <w:sz w:val="22"/>
          <w:szCs w:val="22"/>
        </w:rPr>
        <w:t xml:space="preserve"> pour le prochain stage</w:t>
      </w:r>
      <w:r w:rsidR="00D37F93" w:rsidRPr="0072532B">
        <w:rPr>
          <w:rFonts w:ascii="Arial" w:hAnsi="Arial" w:cs="Arial"/>
          <w:color w:val="auto"/>
          <w:sz w:val="22"/>
          <w:szCs w:val="22"/>
        </w:rPr>
        <w:t xml:space="preserve"> 201</w:t>
      </w:r>
      <w:r w:rsidR="002C41E4" w:rsidRPr="0072532B">
        <w:rPr>
          <w:rFonts w:ascii="Arial" w:hAnsi="Arial" w:cs="Arial"/>
          <w:color w:val="auto"/>
          <w:sz w:val="22"/>
          <w:szCs w:val="22"/>
        </w:rPr>
        <w:t>8</w:t>
      </w:r>
      <w:r w:rsidR="00D37F93" w:rsidRPr="0072532B">
        <w:rPr>
          <w:rFonts w:ascii="Arial" w:hAnsi="Arial" w:cs="Arial"/>
          <w:color w:val="auto"/>
          <w:sz w:val="22"/>
          <w:szCs w:val="22"/>
        </w:rPr>
        <w:t>-201</w:t>
      </w:r>
      <w:r w:rsidR="002C41E4" w:rsidRPr="0072532B">
        <w:rPr>
          <w:rFonts w:ascii="Arial" w:hAnsi="Arial" w:cs="Arial"/>
          <w:color w:val="auto"/>
          <w:sz w:val="22"/>
          <w:szCs w:val="22"/>
        </w:rPr>
        <w:t>9</w:t>
      </w:r>
      <w:r w:rsidRPr="0072532B">
        <w:rPr>
          <w:rFonts w:ascii="Arial" w:hAnsi="Arial" w:cs="Arial"/>
          <w:color w:val="auto"/>
          <w:sz w:val="22"/>
          <w:szCs w:val="22"/>
        </w:rPr>
        <w:t xml:space="preserve"> CAP</w:t>
      </w:r>
      <w:r w:rsidR="001C366D" w:rsidRPr="0072532B">
        <w:rPr>
          <w:rFonts w:ascii="Arial" w:hAnsi="Arial" w:cs="Arial"/>
          <w:color w:val="auto"/>
          <w:sz w:val="22"/>
          <w:szCs w:val="22"/>
        </w:rPr>
        <w:t>PEI</w:t>
      </w:r>
      <w:r w:rsidRPr="0072532B">
        <w:rPr>
          <w:rFonts w:ascii="Arial" w:hAnsi="Arial" w:cs="Arial"/>
          <w:color w:val="auto"/>
          <w:sz w:val="22"/>
          <w:szCs w:val="22"/>
        </w:rPr>
        <w:t xml:space="preserve">. </w:t>
      </w:r>
      <w:r w:rsidRPr="0072532B">
        <w:rPr>
          <w:rFonts w:ascii="Arial" w:hAnsi="Arial" w:cs="Arial"/>
          <w:b/>
          <w:color w:val="auto"/>
          <w:sz w:val="22"/>
          <w:szCs w:val="22"/>
        </w:rPr>
        <w:t>Les</w:t>
      </w:r>
      <w:r w:rsidRPr="0072532B">
        <w:rPr>
          <w:rFonts w:ascii="Arial" w:hAnsi="Arial" w:cs="Arial"/>
          <w:color w:val="auto"/>
          <w:sz w:val="22"/>
          <w:szCs w:val="22"/>
        </w:rPr>
        <w:t xml:space="preserve"> </w:t>
      </w:r>
      <w:r w:rsidRPr="0072532B">
        <w:rPr>
          <w:rFonts w:ascii="Arial" w:hAnsi="Arial" w:cs="Arial"/>
          <w:b/>
          <w:color w:val="auto"/>
          <w:sz w:val="22"/>
          <w:szCs w:val="22"/>
        </w:rPr>
        <w:t>nominations sont prononcées à titre provisoire</w:t>
      </w:r>
      <w:r w:rsidR="00E3796C" w:rsidRPr="0072532B">
        <w:rPr>
          <w:rFonts w:ascii="Arial" w:hAnsi="Arial" w:cs="Arial"/>
          <w:b/>
          <w:color w:val="auto"/>
          <w:sz w:val="22"/>
          <w:szCs w:val="22"/>
        </w:rPr>
        <w:t>.</w:t>
      </w:r>
    </w:p>
    <w:p w:rsidR="00454406" w:rsidRPr="0072532B" w:rsidRDefault="00454406" w:rsidP="009705E7">
      <w:pPr>
        <w:spacing w:line="240" w:lineRule="exact"/>
        <w:jc w:val="both"/>
        <w:rPr>
          <w:rFonts w:ascii="Arial" w:hAnsi="Arial" w:cs="Arial"/>
          <w:color w:val="auto"/>
          <w:sz w:val="22"/>
          <w:szCs w:val="22"/>
        </w:rPr>
      </w:pPr>
    </w:p>
    <w:p w:rsidR="00454406" w:rsidRPr="0072532B" w:rsidRDefault="00454406" w:rsidP="009705E7">
      <w:pPr>
        <w:spacing w:line="240" w:lineRule="exact"/>
        <w:jc w:val="both"/>
        <w:rPr>
          <w:rFonts w:ascii="Arial" w:hAnsi="Arial" w:cs="Arial"/>
          <w:color w:val="auto"/>
          <w:sz w:val="22"/>
          <w:szCs w:val="22"/>
        </w:rPr>
      </w:pPr>
      <w:r w:rsidRPr="0072532B">
        <w:rPr>
          <w:rFonts w:ascii="Arial" w:hAnsi="Arial" w:cs="Arial"/>
          <w:b/>
          <w:color w:val="auto"/>
          <w:sz w:val="22"/>
          <w:szCs w:val="22"/>
        </w:rPr>
        <w:sym w:font="Wingdings" w:char="F06E"/>
      </w:r>
      <w:r w:rsidRPr="0072532B">
        <w:rPr>
          <w:rFonts w:ascii="Arial" w:hAnsi="Arial" w:cs="Arial"/>
          <w:b/>
          <w:color w:val="auto"/>
          <w:sz w:val="22"/>
          <w:szCs w:val="22"/>
        </w:rPr>
        <w:t xml:space="preserve"> </w:t>
      </w:r>
      <w:r w:rsidR="00B711C4" w:rsidRPr="0072532B">
        <w:rPr>
          <w:rFonts w:ascii="Arial" w:hAnsi="Arial" w:cs="Arial"/>
          <w:b/>
          <w:color w:val="auto"/>
          <w:sz w:val="22"/>
          <w:szCs w:val="22"/>
        </w:rPr>
        <w:t>PRIORITE DE RANG N° 3</w:t>
      </w:r>
      <w:r w:rsidRPr="0072532B">
        <w:rPr>
          <w:rFonts w:ascii="Arial" w:hAnsi="Arial" w:cs="Arial"/>
          <w:b/>
          <w:color w:val="auto"/>
          <w:sz w:val="22"/>
          <w:szCs w:val="22"/>
        </w:rPr>
        <w:t xml:space="preserve"> (</w:t>
      </w:r>
      <w:r w:rsidR="00C16661" w:rsidRPr="0072532B">
        <w:rPr>
          <w:rFonts w:ascii="Arial" w:hAnsi="Arial" w:cs="Arial"/>
          <w:b/>
          <w:color w:val="auto"/>
          <w:sz w:val="22"/>
          <w:szCs w:val="22"/>
        </w:rPr>
        <w:t>ou</w:t>
      </w:r>
      <w:r w:rsidRPr="0072532B">
        <w:rPr>
          <w:rFonts w:ascii="Arial" w:hAnsi="Arial" w:cs="Arial"/>
          <w:b/>
          <w:color w:val="auto"/>
          <w:sz w:val="22"/>
          <w:szCs w:val="22"/>
        </w:rPr>
        <w:t xml:space="preserve"> AFFECTATIONS DITES DE « TRANCHE 40 ») dans le cas où des postes ne seraient pas pourvus à l’issue de l’opération précédente</w:t>
      </w:r>
      <w:r w:rsidR="008E3319" w:rsidRPr="0072532B">
        <w:rPr>
          <w:rFonts w:ascii="Arial" w:hAnsi="Arial" w:cs="Arial"/>
          <w:b/>
          <w:color w:val="auto"/>
          <w:sz w:val="22"/>
          <w:szCs w:val="22"/>
        </w:rPr>
        <w:t xml:space="preserve"> </w:t>
      </w:r>
      <w:r w:rsidRPr="0072532B">
        <w:rPr>
          <w:rFonts w:ascii="Arial" w:hAnsi="Arial" w:cs="Arial"/>
          <w:b/>
          <w:color w:val="auto"/>
          <w:sz w:val="22"/>
          <w:szCs w:val="22"/>
        </w:rPr>
        <w:t>:</w:t>
      </w:r>
    </w:p>
    <w:p w:rsidR="009705E7" w:rsidRPr="0072532B" w:rsidRDefault="009705E7" w:rsidP="009705E7">
      <w:pPr>
        <w:spacing w:line="240" w:lineRule="exact"/>
        <w:ind w:left="284" w:hanging="284"/>
        <w:jc w:val="both"/>
        <w:rPr>
          <w:rFonts w:ascii="Arial" w:hAnsi="Arial" w:cs="Arial"/>
          <w:color w:val="auto"/>
          <w:sz w:val="22"/>
          <w:szCs w:val="22"/>
        </w:rPr>
      </w:pPr>
    </w:p>
    <w:p w:rsidR="00A44232" w:rsidRPr="0072532B" w:rsidRDefault="00A44232" w:rsidP="00A44232">
      <w:pPr>
        <w:spacing w:line="240" w:lineRule="exact"/>
        <w:jc w:val="both"/>
        <w:rPr>
          <w:rFonts w:ascii="Arial" w:hAnsi="Arial" w:cs="Arial"/>
          <w:color w:val="auto"/>
          <w:sz w:val="22"/>
          <w:szCs w:val="22"/>
        </w:rPr>
      </w:pPr>
      <w:r w:rsidRPr="0072532B">
        <w:rPr>
          <w:rFonts w:ascii="Arial" w:hAnsi="Arial" w:cs="Arial"/>
          <w:color w:val="auto"/>
          <w:sz w:val="22"/>
          <w:szCs w:val="22"/>
        </w:rPr>
        <w:t>♦ les demandes de mutation présentées par les enseignant(e</w:t>
      </w:r>
      <w:proofErr w:type="gramStart"/>
      <w:r w:rsidRPr="0072532B">
        <w:rPr>
          <w:rFonts w:ascii="Arial" w:hAnsi="Arial" w:cs="Arial"/>
          <w:color w:val="auto"/>
          <w:sz w:val="22"/>
          <w:szCs w:val="22"/>
        </w:rPr>
        <w:t>)s</w:t>
      </w:r>
      <w:proofErr w:type="gramEnd"/>
      <w:r w:rsidRPr="0072532B">
        <w:rPr>
          <w:rFonts w:ascii="Arial" w:hAnsi="Arial" w:cs="Arial"/>
          <w:color w:val="auto"/>
          <w:sz w:val="22"/>
          <w:szCs w:val="22"/>
        </w:rPr>
        <w:t xml:space="preserve"> non-titulaires du </w:t>
      </w:r>
      <w:r w:rsidR="0072532B">
        <w:rPr>
          <w:rFonts w:ascii="Arial" w:hAnsi="Arial" w:cs="Arial"/>
          <w:color w:val="auto"/>
          <w:sz w:val="22"/>
          <w:szCs w:val="22"/>
        </w:rPr>
        <w:t>CAPA-SH</w:t>
      </w:r>
      <w:r w:rsidRPr="0072532B">
        <w:rPr>
          <w:rFonts w:ascii="Arial" w:hAnsi="Arial" w:cs="Arial"/>
          <w:color w:val="auto"/>
          <w:sz w:val="22"/>
          <w:szCs w:val="22"/>
        </w:rPr>
        <w:t>, du CAPSAIS ou du CAEI</w:t>
      </w:r>
      <w:r w:rsidRPr="0072532B">
        <w:rPr>
          <w:rFonts w:ascii="Arial" w:hAnsi="Arial" w:cs="Arial"/>
          <w:b/>
          <w:color w:val="auto"/>
          <w:sz w:val="22"/>
          <w:szCs w:val="22"/>
        </w:rPr>
        <w:t>. Les nominations sont prononcées à titre provisoire</w:t>
      </w:r>
    </w:p>
    <w:p w:rsidR="00A44232" w:rsidRPr="0072532B" w:rsidRDefault="00A44232" w:rsidP="009705E7">
      <w:pPr>
        <w:spacing w:line="240" w:lineRule="exact"/>
        <w:ind w:left="284" w:hanging="284"/>
        <w:jc w:val="both"/>
        <w:rPr>
          <w:rFonts w:ascii="Arial" w:hAnsi="Arial" w:cs="Arial"/>
          <w:color w:val="auto"/>
          <w:sz w:val="22"/>
          <w:szCs w:val="22"/>
        </w:rPr>
      </w:pPr>
    </w:p>
    <w:p w:rsidR="009705E7" w:rsidRPr="0072532B" w:rsidRDefault="009705E7" w:rsidP="009705E7">
      <w:pPr>
        <w:spacing w:line="240" w:lineRule="exact"/>
        <w:jc w:val="both"/>
        <w:rPr>
          <w:rFonts w:ascii="Arial" w:hAnsi="Arial" w:cs="Arial"/>
          <w:color w:val="auto"/>
          <w:sz w:val="22"/>
          <w:szCs w:val="22"/>
        </w:rPr>
      </w:pPr>
      <w:r w:rsidRPr="0072532B">
        <w:rPr>
          <w:rFonts w:ascii="Arial" w:hAnsi="Arial" w:cs="Arial"/>
          <w:color w:val="auto"/>
          <w:sz w:val="22"/>
          <w:szCs w:val="22"/>
        </w:rPr>
        <w:t xml:space="preserve">♦ </w:t>
      </w:r>
      <w:r w:rsidR="00C16661" w:rsidRPr="0072532B">
        <w:rPr>
          <w:rFonts w:ascii="Arial" w:hAnsi="Arial" w:cs="Arial"/>
          <w:color w:val="auto"/>
          <w:sz w:val="22"/>
          <w:szCs w:val="22"/>
        </w:rPr>
        <w:t>l</w:t>
      </w:r>
      <w:r w:rsidRPr="0072532B">
        <w:rPr>
          <w:rFonts w:ascii="Arial" w:hAnsi="Arial" w:cs="Arial"/>
          <w:color w:val="auto"/>
          <w:sz w:val="22"/>
          <w:szCs w:val="22"/>
        </w:rPr>
        <w:t xml:space="preserve">es demandes de mutation présentées par les </w:t>
      </w:r>
      <w:r w:rsidR="00D930DF" w:rsidRPr="0072532B">
        <w:rPr>
          <w:rFonts w:ascii="Arial" w:hAnsi="Arial" w:cs="Arial"/>
          <w:color w:val="auto"/>
          <w:sz w:val="22"/>
          <w:szCs w:val="22"/>
        </w:rPr>
        <w:t>enseignant</w:t>
      </w:r>
      <w:r w:rsidR="00CB3680" w:rsidRPr="0072532B">
        <w:rPr>
          <w:rFonts w:ascii="Arial" w:hAnsi="Arial" w:cs="Arial"/>
          <w:color w:val="auto"/>
          <w:sz w:val="22"/>
          <w:szCs w:val="22"/>
        </w:rPr>
        <w:t>(</w:t>
      </w:r>
      <w:r w:rsidR="00952064" w:rsidRPr="0072532B">
        <w:rPr>
          <w:rFonts w:ascii="Arial" w:hAnsi="Arial" w:cs="Arial"/>
          <w:color w:val="auto"/>
          <w:sz w:val="22"/>
          <w:szCs w:val="22"/>
        </w:rPr>
        <w:t>e</w:t>
      </w:r>
      <w:proofErr w:type="gramStart"/>
      <w:r w:rsidR="00CB3680" w:rsidRPr="0072532B">
        <w:rPr>
          <w:rFonts w:ascii="Arial" w:hAnsi="Arial" w:cs="Arial"/>
          <w:color w:val="auto"/>
          <w:sz w:val="22"/>
          <w:szCs w:val="22"/>
        </w:rPr>
        <w:t>)</w:t>
      </w:r>
      <w:r w:rsidR="00952064" w:rsidRPr="0072532B">
        <w:rPr>
          <w:rFonts w:ascii="Arial" w:hAnsi="Arial" w:cs="Arial"/>
          <w:color w:val="auto"/>
          <w:sz w:val="22"/>
          <w:szCs w:val="22"/>
        </w:rPr>
        <w:t>s</w:t>
      </w:r>
      <w:proofErr w:type="gramEnd"/>
      <w:r w:rsidRPr="0072532B">
        <w:rPr>
          <w:rFonts w:ascii="Arial" w:hAnsi="Arial" w:cs="Arial"/>
          <w:color w:val="auto"/>
          <w:sz w:val="22"/>
          <w:szCs w:val="22"/>
        </w:rPr>
        <w:t xml:space="preserve"> titulaires du </w:t>
      </w:r>
      <w:r w:rsidR="009759B4" w:rsidRPr="0072532B">
        <w:rPr>
          <w:rFonts w:ascii="Arial" w:hAnsi="Arial" w:cs="Arial"/>
          <w:color w:val="auto"/>
          <w:sz w:val="22"/>
          <w:szCs w:val="22"/>
        </w:rPr>
        <w:t>CAP</w:t>
      </w:r>
      <w:r w:rsidR="0072532B">
        <w:rPr>
          <w:rFonts w:ascii="Arial" w:hAnsi="Arial" w:cs="Arial"/>
          <w:color w:val="auto"/>
          <w:sz w:val="22"/>
          <w:szCs w:val="22"/>
        </w:rPr>
        <w:t>A-SH</w:t>
      </w:r>
      <w:r w:rsidRPr="0072532B">
        <w:rPr>
          <w:rFonts w:ascii="Arial" w:hAnsi="Arial" w:cs="Arial"/>
          <w:color w:val="auto"/>
          <w:sz w:val="22"/>
          <w:szCs w:val="22"/>
        </w:rPr>
        <w:t xml:space="preserve">, du CAPSAIS ou du CAEI </w:t>
      </w:r>
      <w:r w:rsidR="005F7E49" w:rsidRPr="0072532B">
        <w:rPr>
          <w:rFonts w:ascii="Arial" w:hAnsi="Arial" w:cs="Arial"/>
          <w:color w:val="auto"/>
          <w:sz w:val="22"/>
          <w:szCs w:val="22"/>
        </w:rPr>
        <w:t>d</w:t>
      </w:r>
      <w:r w:rsidR="007B671E" w:rsidRPr="0072532B">
        <w:rPr>
          <w:rFonts w:ascii="Arial" w:hAnsi="Arial" w:cs="Arial"/>
          <w:color w:val="auto"/>
          <w:sz w:val="22"/>
          <w:szCs w:val="22"/>
        </w:rPr>
        <w:t xml:space="preserve">ans </w:t>
      </w:r>
      <w:r w:rsidR="005F7E49" w:rsidRPr="0072532B">
        <w:rPr>
          <w:rFonts w:ascii="Arial" w:hAnsi="Arial" w:cs="Arial"/>
          <w:color w:val="auto"/>
          <w:sz w:val="22"/>
          <w:szCs w:val="22"/>
        </w:rPr>
        <w:t xml:space="preserve">une option </w:t>
      </w:r>
      <w:r w:rsidRPr="0072532B">
        <w:rPr>
          <w:rFonts w:ascii="Arial" w:hAnsi="Arial" w:cs="Arial"/>
          <w:color w:val="auto"/>
          <w:sz w:val="22"/>
          <w:szCs w:val="22"/>
        </w:rPr>
        <w:t>différente de celle du poste demandé</w:t>
      </w:r>
      <w:r w:rsidRPr="0072532B">
        <w:rPr>
          <w:rFonts w:ascii="Arial" w:hAnsi="Arial" w:cs="Arial"/>
          <w:b/>
          <w:color w:val="auto"/>
          <w:sz w:val="22"/>
          <w:szCs w:val="22"/>
        </w:rPr>
        <w:t>. Les nominations sont prononcées à titre provisoire</w:t>
      </w:r>
      <w:r w:rsidRPr="0072532B">
        <w:rPr>
          <w:rFonts w:ascii="Arial" w:hAnsi="Arial" w:cs="Arial"/>
          <w:color w:val="auto"/>
          <w:sz w:val="22"/>
          <w:szCs w:val="22"/>
        </w:rPr>
        <w:t>.</w:t>
      </w:r>
    </w:p>
    <w:p w:rsidR="00F62F5B" w:rsidRPr="0072532B" w:rsidRDefault="00F62F5B" w:rsidP="009705E7">
      <w:pPr>
        <w:spacing w:line="240" w:lineRule="exact"/>
        <w:jc w:val="both"/>
        <w:rPr>
          <w:rFonts w:ascii="Arial" w:hAnsi="Arial" w:cs="Arial"/>
          <w:color w:val="auto"/>
          <w:sz w:val="22"/>
          <w:szCs w:val="22"/>
        </w:rPr>
      </w:pPr>
    </w:p>
    <w:p w:rsidR="00F62F5B" w:rsidRPr="0072532B" w:rsidRDefault="00D930DF" w:rsidP="009705E7">
      <w:pPr>
        <w:spacing w:line="240" w:lineRule="exact"/>
        <w:jc w:val="both"/>
        <w:rPr>
          <w:rFonts w:ascii="Arial" w:hAnsi="Arial" w:cs="Arial"/>
          <w:color w:val="auto"/>
          <w:sz w:val="22"/>
          <w:szCs w:val="22"/>
        </w:rPr>
      </w:pPr>
      <w:r w:rsidRPr="0072532B">
        <w:rPr>
          <w:rFonts w:ascii="Arial" w:hAnsi="Arial" w:cs="Arial"/>
          <w:color w:val="auto"/>
          <w:sz w:val="22"/>
          <w:szCs w:val="22"/>
        </w:rPr>
        <w:t>Pour les seules options D et F, l</w:t>
      </w:r>
      <w:r w:rsidR="00F62F5B" w:rsidRPr="0072532B">
        <w:rPr>
          <w:rFonts w:ascii="Arial" w:hAnsi="Arial" w:cs="Arial"/>
          <w:color w:val="auto"/>
          <w:sz w:val="22"/>
          <w:szCs w:val="22"/>
        </w:rPr>
        <w:t>es enseignant</w:t>
      </w:r>
      <w:r w:rsidR="00CB3680" w:rsidRPr="0072532B">
        <w:rPr>
          <w:rFonts w:ascii="Arial" w:hAnsi="Arial" w:cs="Arial"/>
          <w:color w:val="auto"/>
          <w:sz w:val="22"/>
          <w:szCs w:val="22"/>
        </w:rPr>
        <w:t>(</w:t>
      </w:r>
      <w:r w:rsidR="00952064" w:rsidRPr="0072532B">
        <w:rPr>
          <w:rFonts w:ascii="Arial" w:hAnsi="Arial" w:cs="Arial"/>
          <w:color w:val="auto"/>
          <w:sz w:val="22"/>
          <w:szCs w:val="22"/>
        </w:rPr>
        <w:t>e</w:t>
      </w:r>
      <w:proofErr w:type="gramStart"/>
      <w:r w:rsidR="00CB3680" w:rsidRPr="0072532B">
        <w:rPr>
          <w:rFonts w:ascii="Arial" w:hAnsi="Arial" w:cs="Arial"/>
          <w:color w:val="auto"/>
          <w:sz w:val="22"/>
          <w:szCs w:val="22"/>
        </w:rPr>
        <w:t>)</w:t>
      </w:r>
      <w:r w:rsidR="00952064" w:rsidRPr="0072532B">
        <w:rPr>
          <w:rFonts w:ascii="Arial" w:hAnsi="Arial" w:cs="Arial"/>
          <w:color w:val="auto"/>
          <w:sz w:val="22"/>
          <w:szCs w:val="22"/>
        </w:rPr>
        <w:t>s</w:t>
      </w:r>
      <w:proofErr w:type="gramEnd"/>
      <w:r w:rsidR="00F62F5B" w:rsidRPr="0072532B">
        <w:rPr>
          <w:rFonts w:ascii="Arial" w:hAnsi="Arial" w:cs="Arial"/>
          <w:color w:val="auto"/>
          <w:sz w:val="22"/>
          <w:szCs w:val="22"/>
        </w:rPr>
        <w:t xml:space="preserve"> du premier degré titulaires du </w:t>
      </w:r>
      <w:r w:rsidR="004E4C1F" w:rsidRPr="0072532B">
        <w:rPr>
          <w:rFonts w:ascii="Arial" w:hAnsi="Arial" w:cs="Arial"/>
          <w:color w:val="auto"/>
          <w:sz w:val="22"/>
          <w:szCs w:val="22"/>
        </w:rPr>
        <w:t>CAP</w:t>
      </w:r>
      <w:r w:rsidR="004E4C1F">
        <w:rPr>
          <w:rFonts w:ascii="Arial" w:hAnsi="Arial" w:cs="Arial"/>
          <w:color w:val="auto"/>
          <w:sz w:val="22"/>
          <w:szCs w:val="22"/>
        </w:rPr>
        <w:t>A-SH</w:t>
      </w:r>
      <w:r w:rsidR="00F62F5B" w:rsidRPr="0072532B">
        <w:rPr>
          <w:rFonts w:ascii="Arial" w:hAnsi="Arial" w:cs="Arial"/>
          <w:color w:val="auto"/>
          <w:sz w:val="22"/>
          <w:szCs w:val="22"/>
        </w:rPr>
        <w:t xml:space="preserve"> ou du CAPS</w:t>
      </w:r>
      <w:r w:rsidR="00952064" w:rsidRPr="0072532B">
        <w:rPr>
          <w:rFonts w:ascii="Arial" w:hAnsi="Arial" w:cs="Arial"/>
          <w:color w:val="auto"/>
          <w:sz w:val="22"/>
          <w:szCs w:val="22"/>
        </w:rPr>
        <w:t>AIS dans toute option, candidat(</w:t>
      </w:r>
      <w:r w:rsidRPr="0072532B">
        <w:rPr>
          <w:rFonts w:ascii="Arial" w:hAnsi="Arial" w:cs="Arial"/>
          <w:color w:val="auto"/>
          <w:sz w:val="22"/>
          <w:szCs w:val="22"/>
        </w:rPr>
        <w:t>e</w:t>
      </w:r>
      <w:r w:rsidR="00952064" w:rsidRPr="0072532B">
        <w:rPr>
          <w:rFonts w:ascii="Arial" w:hAnsi="Arial" w:cs="Arial"/>
          <w:color w:val="auto"/>
          <w:sz w:val="22"/>
          <w:szCs w:val="22"/>
        </w:rPr>
        <w:t>)</w:t>
      </w:r>
      <w:r w:rsidRPr="0072532B">
        <w:rPr>
          <w:rFonts w:ascii="Arial" w:hAnsi="Arial" w:cs="Arial"/>
          <w:color w:val="auto"/>
          <w:sz w:val="22"/>
          <w:szCs w:val="22"/>
        </w:rPr>
        <w:t>s</w:t>
      </w:r>
      <w:r w:rsidR="00F62F5B" w:rsidRPr="0072532B">
        <w:rPr>
          <w:rFonts w:ascii="Arial" w:hAnsi="Arial" w:cs="Arial"/>
          <w:color w:val="auto"/>
          <w:sz w:val="22"/>
          <w:szCs w:val="22"/>
        </w:rPr>
        <w:t xml:space="preserve"> à un poste dans </w:t>
      </w:r>
      <w:r w:rsidRPr="0072532B">
        <w:rPr>
          <w:rFonts w:ascii="Arial" w:hAnsi="Arial" w:cs="Arial"/>
          <w:color w:val="auto"/>
          <w:sz w:val="22"/>
          <w:szCs w:val="22"/>
        </w:rPr>
        <w:t>c</w:t>
      </w:r>
      <w:r w:rsidR="003C4FDE" w:rsidRPr="0072532B">
        <w:rPr>
          <w:rFonts w:ascii="Arial" w:hAnsi="Arial" w:cs="Arial"/>
          <w:color w:val="auto"/>
          <w:sz w:val="22"/>
          <w:szCs w:val="22"/>
        </w:rPr>
        <w:t>es options</w:t>
      </w:r>
      <w:r w:rsidR="00F62F5B" w:rsidRPr="0072532B">
        <w:rPr>
          <w:rFonts w:ascii="Arial" w:hAnsi="Arial" w:cs="Arial"/>
          <w:color w:val="auto"/>
          <w:sz w:val="22"/>
          <w:szCs w:val="22"/>
        </w:rPr>
        <w:t>, seront nommé</w:t>
      </w:r>
      <w:r w:rsidR="00CB3680" w:rsidRPr="0072532B">
        <w:rPr>
          <w:rFonts w:ascii="Arial" w:hAnsi="Arial" w:cs="Arial"/>
          <w:color w:val="auto"/>
          <w:sz w:val="22"/>
          <w:szCs w:val="22"/>
        </w:rPr>
        <w:t>(</w:t>
      </w:r>
      <w:r w:rsidR="00952064" w:rsidRPr="0072532B">
        <w:rPr>
          <w:rFonts w:ascii="Arial" w:hAnsi="Arial" w:cs="Arial"/>
          <w:color w:val="auto"/>
          <w:sz w:val="22"/>
          <w:szCs w:val="22"/>
        </w:rPr>
        <w:t>e</w:t>
      </w:r>
      <w:r w:rsidR="00CB3680" w:rsidRPr="0072532B">
        <w:rPr>
          <w:rFonts w:ascii="Arial" w:hAnsi="Arial" w:cs="Arial"/>
          <w:color w:val="auto"/>
          <w:sz w:val="22"/>
          <w:szCs w:val="22"/>
        </w:rPr>
        <w:t>)</w:t>
      </w:r>
      <w:r w:rsidR="00952064" w:rsidRPr="0072532B">
        <w:rPr>
          <w:rFonts w:ascii="Arial" w:hAnsi="Arial" w:cs="Arial"/>
          <w:color w:val="auto"/>
          <w:sz w:val="22"/>
          <w:szCs w:val="22"/>
        </w:rPr>
        <w:t>s</w:t>
      </w:r>
      <w:r w:rsidR="00F62F5B" w:rsidRPr="0072532B">
        <w:rPr>
          <w:rFonts w:ascii="Arial" w:hAnsi="Arial" w:cs="Arial"/>
          <w:b/>
          <w:color w:val="auto"/>
          <w:sz w:val="22"/>
          <w:szCs w:val="22"/>
        </w:rPr>
        <w:t xml:space="preserve"> </w:t>
      </w:r>
      <w:r w:rsidR="00F62F5B" w:rsidRPr="0072532B">
        <w:rPr>
          <w:rFonts w:ascii="Arial" w:hAnsi="Arial" w:cs="Arial"/>
          <w:color w:val="auto"/>
          <w:sz w:val="22"/>
          <w:szCs w:val="22"/>
        </w:rPr>
        <w:t>à titre définitif</w:t>
      </w:r>
      <w:r w:rsidR="003C4FDE" w:rsidRPr="0072532B">
        <w:rPr>
          <w:rFonts w:ascii="Arial" w:hAnsi="Arial" w:cs="Arial"/>
          <w:color w:val="auto"/>
          <w:sz w:val="22"/>
          <w:szCs w:val="22"/>
        </w:rPr>
        <w:t>.</w:t>
      </w:r>
    </w:p>
    <w:p w:rsidR="00583D73" w:rsidRPr="0072532B" w:rsidRDefault="00583D73" w:rsidP="009705E7">
      <w:pPr>
        <w:spacing w:line="240" w:lineRule="exact"/>
        <w:jc w:val="both"/>
        <w:rPr>
          <w:rFonts w:ascii="Arial" w:hAnsi="Arial" w:cs="Arial"/>
          <w:color w:val="auto"/>
          <w:sz w:val="22"/>
          <w:szCs w:val="22"/>
        </w:rPr>
      </w:pPr>
    </w:p>
    <w:p w:rsidR="009705E7" w:rsidRPr="0072532B" w:rsidRDefault="009705E7" w:rsidP="009705E7">
      <w:pPr>
        <w:spacing w:line="240" w:lineRule="exact"/>
        <w:jc w:val="both"/>
        <w:rPr>
          <w:rFonts w:ascii="Arial" w:hAnsi="Arial" w:cs="Arial"/>
          <w:color w:val="auto"/>
          <w:sz w:val="22"/>
          <w:szCs w:val="22"/>
        </w:rPr>
      </w:pPr>
      <w:r w:rsidRPr="0072532B">
        <w:rPr>
          <w:rFonts w:ascii="Arial" w:hAnsi="Arial" w:cs="Arial"/>
          <w:color w:val="auto"/>
          <w:sz w:val="22"/>
          <w:szCs w:val="22"/>
        </w:rPr>
        <w:t xml:space="preserve">Le tableau ci-dessous indique les équivalences entre les </w:t>
      </w:r>
      <w:r w:rsidR="004E4C1F" w:rsidRPr="0072532B">
        <w:rPr>
          <w:rFonts w:ascii="Arial" w:hAnsi="Arial" w:cs="Arial"/>
          <w:color w:val="auto"/>
          <w:sz w:val="22"/>
          <w:szCs w:val="22"/>
        </w:rPr>
        <w:t>CAP</w:t>
      </w:r>
      <w:r w:rsidR="004E4C1F">
        <w:rPr>
          <w:rFonts w:ascii="Arial" w:hAnsi="Arial" w:cs="Arial"/>
          <w:color w:val="auto"/>
          <w:sz w:val="22"/>
          <w:szCs w:val="22"/>
        </w:rPr>
        <w:t xml:space="preserve">A-SH, </w:t>
      </w:r>
      <w:r w:rsidRPr="0072532B">
        <w:rPr>
          <w:rFonts w:ascii="Arial" w:hAnsi="Arial" w:cs="Arial"/>
          <w:color w:val="auto"/>
          <w:sz w:val="22"/>
          <w:szCs w:val="22"/>
        </w:rPr>
        <w:t>les CAPSAIS et les CAEI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4644"/>
      </w:tblGrid>
      <w:tr w:rsidR="009705E7" w:rsidRPr="0072532B" w:rsidTr="00E86277">
        <w:trPr>
          <w:trHeight w:val="340"/>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A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A</w:t>
            </w:r>
          </w:p>
        </w:tc>
        <w:tc>
          <w:tcPr>
            <w:tcW w:w="4644" w:type="dxa"/>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déficients auditifs</w:t>
            </w:r>
          </w:p>
        </w:tc>
      </w:tr>
      <w:tr w:rsidR="009705E7" w:rsidRPr="0072532B" w:rsidTr="00E86277">
        <w:trPr>
          <w:trHeight w:val="340"/>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B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B</w:t>
            </w:r>
          </w:p>
        </w:tc>
        <w:tc>
          <w:tcPr>
            <w:tcW w:w="4644" w:type="dxa"/>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déficients visuels ou aveugles</w:t>
            </w:r>
          </w:p>
        </w:tc>
      </w:tr>
      <w:tr w:rsidR="009705E7" w:rsidRPr="0072532B" w:rsidTr="00E86277">
        <w:trPr>
          <w:trHeight w:val="454"/>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CAPA – SH option C</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C</w:t>
            </w:r>
          </w:p>
        </w:tc>
        <w:tc>
          <w:tcPr>
            <w:tcW w:w="4644" w:type="dxa"/>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handicapés moteurs ou déficients physiques</w:t>
            </w:r>
          </w:p>
        </w:tc>
      </w:tr>
      <w:tr w:rsidR="009705E7" w:rsidRPr="0072532B" w:rsidTr="00E86277">
        <w:trPr>
          <w:trHeight w:val="454"/>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D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D</w:t>
            </w:r>
          </w:p>
        </w:tc>
        <w:tc>
          <w:tcPr>
            <w:tcW w:w="4644" w:type="dxa"/>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déficients intellectuels ou déficients psychiques profonds ou troubles du caractère et du comportement</w:t>
            </w:r>
          </w:p>
        </w:tc>
      </w:tr>
      <w:tr w:rsidR="009705E7" w:rsidRPr="0072532B" w:rsidTr="00E86277">
        <w:trPr>
          <w:trHeight w:val="454"/>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E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E</w:t>
            </w:r>
          </w:p>
        </w:tc>
        <w:tc>
          <w:tcPr>
            <w:tcW w:w="4644" w:type="dxa"/>
            <w:vMerge w:val="restart"/>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déficients intellectuels ou handicapés sociaux ou troubles du caractère et du</w:t>
            </w:r>
          </w:p>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comportement</w:t>
            </w:r>
          </w:p>
        </w:tc>
      </w:tr>
      <w:tr w:rsidR="009705E7" w:rsidRPr="0072532B" w:rsidTr="00E86277">
        <w:trPr>
          <w:trHeight w:val="454"/>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F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F</w:t>
            </w:r>
          </w:p>
        </w:tc>
        <w:tc>
          <w:tcPr>
            <w:tcW w:w="4644" w:type="dxa"/>
            <w:vMerge/>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p>
        </w:tc>
      </w:tr>
      <w:tr w:rsidR="009705E7" w:rsidRPr="0072532B" w:rsidTr="00E86277">
        <w:trPr>
          <w:trHeight w:val="454"/>
        </w:trPr>
        <w:tc>
          <w:tcPr>
            <w:tcW w:w="2268"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 xml:space="preserve">CAPA – SH option G </w:t>
            </w:r>
          </w:p>
        </w:tc>
        <w:tc>
          <w:tcPr>
            <w:tcW w:w="2160" w:type="dxa"/>
            <w:shd w:val="clear" w:color="auto" w:fill="auto"/>
            <w:vAlign w:val="center"/>
          </w:tcPr>
          <w:p w:rsidR="009705E7" w:rsidRPr="0072532B" w:rsidRDefault="009705E7" w:rsidP="00E86277">
            <w:pPr>
              <w:spacing w:line="240" w:lineRule="exact"/>
              <w:jc w:val="center"/>
              <w:rPr>
                <w:rFonts w:ascii="Arial" w:hAnsi="Arial" w:cs="Arial"/>
                <w:color w:val="auto"/>
                <w:sz w:val="22"/>
                <w:szCs w:val="22"/>
              </w:rPr>
            </w:pPr>
            <w:r w:rsidRPr="0072532B">
              <w:rPr>
                <w:rFonts w:ascii="Arial" w:hAnsi="Arial" w:cs="Arial"/>
                <w:color w:val="auto"/>
                <w:sz w:val="22"/>
                <w:szCs w:val="22"/>
              </w:rPr>
              <w:t>CAPSAIS option G</w:t>
            </w:r>
          </w:p>
        </w:tc>
        <w:tc>
          <w:tcPr>
            <w:tcW w:w="4644" w:type="dxa"/>
            <w:shd w:val="clear" w:color="auto" w:fill="auto"/>
            <w:vAlign w:val="center"/>
          </w:tcPr>
          <w:p w:rsidR="009705E7" w:rsidRPr="0072532B" w:rsidRDefault="009705E7" w:rsidP="00E86277">
            <w:pPr>
              <w:spacing w:line="240" w:lineRule="exact"/>
              <w:jc w:val="both"/>
              <w:rPr>
                <w:rFonts w:ascii="Arial" w:hAnsi="Arial" w:cs="Arial"/>
                <w:color w:val="auto"/>
                <w:sz w:val="22"/>
                <w:szCs w:val="22"/>
              </w:rPr>
            </w:pPr>
            <w:r w:rsidRPr="0072532B">
              <w:rPr>
                <w:rFonts w:ascii="Arial" w:hAnsi="Arial" w:cs="Arial"/>
                <w:color w:val="auto"/>
                <w:sz w:val="22"/>
                <w:szCs w:val="22"/>
              </w:rPr>
              <w:t>CAEI rééducations psychopédagogiques ou  rééducations en psychomotricité</w:t>
            </w:r>
          </w:p>
        </w:tc>
      </w:tr>
    </w:tbl>
    <w:p w:rsidR="004E4C1F" w:rsidRDefault="004E4C1F" w:rsidP="009705E7">
      <w:pPr>
        <w:spacing w:line="240" w:lineRule="exact"/>
        <w:jc w:val="both"/>
        <w:rPr>
          <w:rFonts w:ascii="Arial" w:hAnsi="Arial" w:cs="Arial"/>
          <w:b/>
          <w:color w:val="auto"/>
          <w:sz w:val="22"/>
          <w:szCs w:val="22"/>
        </w:rPr>
      </w:pPr>
    </w:p>
    <w:p w:rsidR="000A7BFE" w:rsidRDefault="000A7BFE">
      <w:pPr>
        <w:rPr>
          <w:rFonts w:ascii="Arial" w:hAnsi="Arial" w:cs="Arial"/>
          <w:color w:val="auto"/>
          <w:sz w:val="22"/>
          <w:szCs w:val="22"/>
        </w:rPr>
      </w:pPr>
      <w:r>
        <w:rPr>
          <w:rFonts w:ascii="Arial" w:hAnsi="Arial" w:cs="Arial"/>
          <w:color w:val="auto"/>
          <w:sz w:val="22"/>
          <w:szCs w:val="22"/>
        </w:rPr>
        <w:br w:type="page"/>
      </w:r>
    </w:p>
    <w:p w:rsidR="001C16E4" w:rsidRPr="000A7BFE" w:rsidRDefault="001C16E4" w:rsidP="000A7BFE">
      <w:pPr>
        <w:spacing w:line="240" w:lineRule="exact"/>
        <w:jc w:val="both"/>
        <w:rPr>
          <w:rFonts w:ascii="Arial" w:hAnsi="Arial" w:cs="Arial"/>
          <w:color w:val="auto"/>
          <w:sz w:val="22"/>
          <w:szCs w:val="22"/>
        </w:rPr>
      </w:pPr>
    </w:p>
    <w:tbl>
      <w:tblPr>
        <w:tblW w:w="0" w:type="auto"/>
        <w:tblLook w:val="01E0" w:firstRow="1" w:lastRow="1" w:firstColumn="1" w:lastColumn="1" w:noHBand="0" w:noVBand="0"/>
      </w:tblPr>
      <w:tblGrid>
        <w:gridCol w:w="1780"/>
        <w:gridCol w:w="7290"/>
      </w:tblGrid>
      <w:tr w:rsidR="009705E7" w:rsidRPr="00E77DC4" w:rsidTr="004E4C1F">
        <w:tc>
          <w:tcPr>
            <w:tcW w:w="1780"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II-2</w:t>
            </w:r>
          </w:p>
        </w:tc>
        <w:tc>
          <w:tcPr>
            <w:tcW w:w="7290" w:type="dxa"/>
            <w:shd w:val="clear" w:color="auto" w:fill="auto"/>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NÉCESSITANT L’AVIS D’UNE COMMISSION ACADÉMIQUE</w:t>
            </w:r>
          </w:p>
        </w:tc>
      </w:tr>
    </w:tbl>
    <w:p w:rsidR="009705E7" w:rsidRPr="00A525F3" w:rsidRDefault="009705E7" w:rsidP="009705E7">
      <w:pPr>
        <w:spacing w:line="240" w:lineRule="exact"/>
        <w:jc w:val="both"/>
        <w:rPr>
          <w:rFonts w:ascii="Arial" w:hAnsi="Arial" w:cs="Arial"/>
          <w:b/>
          <w:sz w:val="22"/>
          <w:szCs w:val="22"/>
        </w:rPr>
      </w:pPr>
    </w:p>
    <w:tbl>
      <w:tblPr>
        <w:tblW w:w="0" w:type="auto"/>
        <w:tblLook w:val="01E0" w:firstRow="1" w:lastRow="1" w:firstColumn="1" w:lastColumn="1" w:noHBand="0" w:noVBand="0"/>
      </w:tblPr>
      <w:tblGrid>
        <w:gridCol w:w="1809"/>
        <w:gridCol w:w="7477"/>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II-2-1</w:t>
            </w:r>
          </w:p>
        </w:tc>
        <w:tc>
          <w:tcPr>
            <w:tcW w:w="7477" w:type="dxa"/>
            <w:shd w:val="clear" w:color="auto" w:fill="auto"/>
          </w:tcPr>
          <w:p w:rsidR="009705E7" w:rsidRPr="00E77DC4" w:rsidRDefault="009705E7" w:rsidP="00273B6E">
            <w:pPr>
              <w:jc w:val="both"/>
              <w:rPr>
                <w:rFonts w:ascii="Arial" w:hAnsi="Arial" w:cs="Arial"/>
                <w:b/>
                <w:color w:val="0000FF"/>
                <w:sz w:val="28"/>
                <w:szCs w:val="28"/>
              </w:rPr>
            </w:pPr>
            <w:r w:rsidRPr="00E77DC4">
              <w:rPr>
                <w:rFonts w:ascii="Arial" w:hAnsi="Arial" w:cs="Arial"/>
                <w:b/>
                <w:color w:val="0000FF"/>
                <w:sz w:val="28"/>
                <w:szCs w:val="28"/>
              </w:rPr>
              <w:t xml:space="preserve">POSTES DE </w:t>
            </w:r>
            <w:proofErr w:type="gramStart"/>
            <w:r w:rsidRPr="00E77DC4">
              <w:rPr>
                <w:rFonts w:ascii="Arial" w:hAnsi="Arial" w:cs="Arial"/>
                <w:b/>
                <w:color w:val="0000FF"/>
                <w:sz w:val="28"/>
                <w:szCs w:val="28"/>
              </w:rPr>
              <w:t>FORMATEUR</w:t>
            </w:r>
            <w:r w:rsidR="00273B6E">
              <w:rPr>
                <w:rFonts w:ascii="Arial" w:hAnsi="Arial" w:cs="Arial"/>
                <w:b/>
                <w:color w:val="0000FF"/>
                <w:sz w:val="28"/>
                <w:szCs w:val="28"/>
              </w:rPr>
              <w:t>(</w:t>
            </w:r>
            <w:proofErr w:type="gramEnd"/>
            <w:r w:rsidR="00687809">
              <w:rPr>
                <w:rFonts w:ascii="Arial" w:hAnsi="Arial" w:cs="Arial"/>
                <w:b/>
                <w:color w:val="0000FF"/>
                <w:sz w:val="28"/>
                <w:szCs w:val="28"/>
              </w:rPr>
              <w:t>TRICE</w:t>
            </w:r>
            <w:r w:rsidR="00273B6E">
              <w:rPr>
                <w:rFonts w:ascii="Arial" w:hAnsi="Arial" w:cs="Arial"/>
                <w:b/>
                <w:color w:val="0000FF"/>
                <w:sz w:val="28"/>
                <w:szCs w:val="28"/>
              </w:rPr>
              <w:t>)</w:t>
            </w:r>
            <w:r w:rsidRPr="00E77DC4">
              <w:rPr>
                <w:rFonts w:ascii="Arial" w:hAnsi="Arial" w:cs="Arial"/>
                <w:b/>
                <w:color w:val="0000FF"/>
                <w:sz w:val="28"/>
                <w:szCs w:val="28"/>
              </w:rPr>
              <w:t xml:space="preserve"> EN INFORMATIQUE PÉDAGOGIQUE (FIP) </w:t>
            </w:r>
          </w:p>
        </w:tc>
      </w:tr>
    </w:tbl>
    <w:p w:rsidR="009705E7" w:rsidRPr="000262CF" w:rsidRDefault="009705E7" w:rsidP="009705E7">
      <w:pPr>
        <w:spacing w:line="240" w:lineRule="exact"/>
        <w:jc w:val="both"/>
        <w:rPr>
          <w:rFonts w:ascii="Arial" w:hAnsi="Arial" w:cs="Arial"/>
          <w:strike/>
          <w:color w:val="FF0000"/>
          <w:sz w:val="22"/>
          <w:szCs w:val="22"/>
        </w:rPr>
      </w:pPr>
    </w:p>
    <w:p w:rsidR="009705E7" w:rsidRPr="000A3E75" w:rsidRDefault="009705E7" w:rsidP="009705E7">
      <w:pPr>
        <w:spacing w:line="240" w:lineRule="exact"/>
        <w:jc w:val="both"/>
        <w:rPr>
          <w:rFonts w:ascii="Arial" w:hAnsi="Arial" w:cs="Arial"/>
          <w:color w:val="auto"/>
          <w:sz w:val="22"/>
          <w:szCs w:val="22"/>
        </w:rPr>
      </w:pPr>
      <w:r w:rsidRPr="000A3E75">
        <w:rPr>
          <w:rFonts w:ascii="Arial" w:hAnsi="Arial" w:cs="Arial"/>
          <w:color w:val="auto"/>
          <w:sz w:val="22"/>
          <w:szCs w:val="22"/>
        </w:rPr>
        <w:t>Chaque poste comprend une mission territoriale et une mission transversale. Le barème est composé des éléments suivants :</w:t>
      </w:r>
    </w:p>
    <w:p w:rsidR="009705E7" w:rsidRPr="00A37276" w:rsidRDefault="009705E7" w:rsidP="009705E7">
      <w:pPr>
        <w:jc w:val="both"/>
        <w:rPr>
          <w:rFonts w:ascii="Arial" w:hAnsi="Arial" w:cs="Arial"/>
          <w:color w:val="008000"/>
          <w:sz w:val="22"/>
          <w:szCs w:val="22"/>
        </w:rPr>
      </w:pPr>
    </w:p>
    <w:p w:rsidR="009705E7" w:rsidRPr="000A3E75" w:rsidRDefault="009705E7" w:rsidP="009705E7">
      <w:pPr>
        <w:pStyle w:val="barme"/>
        <w:pBdr>
          <w:left w:val="double" w:sz="6" w:space="1" w:color="auto"/>
          <w:right w:val="double" w:sz="6" w:space="1" w:color="auto"/>
        </w:pBdr>
        <w:ind w:left="1985" w:right="1418" w:hanging="567"/>
        <w:rPr>
          <w:rFonts w:ascii="Arial" w:hAnsi="Arial" w:cs="Arial"/>
          <w:color w:val="0000FF"/>
          <w:sz w:val="40"/>
          <w:szCs w:val="40"/>
        </w:rPr>
      </w:pPr>
      <w:r w:rsidRPr="00FD1F42">
        <w:rPr>
          <w:rFonts w:ascii="Arial" w:hAnsi="Arial" w:cs="Arial"/>
          <w:color w:val="0000FF"/>
          <w:sz w:val="40"/>
          <w:szCs w:val="40"/>
        </w:rPr>
        <w:t>A</w:t>
      </w:r>
      <w:r w:rsidR="004E4C1F">
        <w:rPr>
          <w:rFonts w:ascii="Arial" w:hAnsi="Arial" w:cs="Arial"/>
          <w:color w:val="0000FF"/>
          <w:sz w:val="40"/>
          <w:szCs w:val="40"/>
        </w:rPr>
        <w:t>GS</w:t>
      </w:r>
      <w:r w:rsidRPr="00FD1F42">
        <w:rPr>
          <w:rFonts w:ascii="Arial" w:hAnsi="Arial" w:cs="Arial"/>
          <w:color w:val="0000FF"/>
          <w:sz w:val="40"/>
          <w:szCs w:val="40"/>
        </w:rPr>
        <w:t xml:space="preserve">  +  E  +  (N  +  C)</w:t>
      </w:r>
      <w:r w:rsidRPr="000A3E75">
        <w:rPr>
          <w:rFonts w:ascii="Arial" w:hAnsi="Arial" w:cs="Arial"/>
          <w:color w:val="0000FF"/>
          <w:sz w:val="40"/>
          <w:szCs w:val="40"/>
        </w:rPr>
        <w:t xml:space="preserve"> </w:t>
      </w:r>
    </w:p>
    <w:p w:rsidR="005356C8" w:rsidRDefault="005356C8" w:rsidP="009705E7">
      <w:pPr>
        <w:ind w:right="2408"/>
        <w:jc w:val="both"/>
        <w:rPr>
          <w:rFonts w:ascii="Arial" w:hAnsi="Arial" w:cs="Arial"/>
          <w:color w:val="auto"/>
          <w:sz w:val="22"/>
          <w:szCs w:val="22"/>
        </w:rPr>
      </w:pPr>
    </w:p>
    <w:p w:rsidR="009705E7" w:rsidRDefault="009705E7" w:rsidP="009705E7">
      <w:pPr>
        <w:ind w:right="2408"/>
        <w:jc w:val="both"/>
        <w:rPr>
          <w:rFonts w:ascii="Arial" w:hAnsi="Arial" w:cs="Arial"/>
          <w:color w:val="auto"/>
          <w:sz w:val="22"/>
          <w:szCs w:val="22"/>
        </w:rPr>
      </w:pPr>
      <w:r w:rsidRPr="000A3E75">
        <w:rPr>
          <w:rFonts w:ascii="Arial" w:hAnsi="Arial" w:cs="Arial"/>
          <w:color w:val="auto"/>
          <w:sz w:val="22"/>
          <w:szCs w:val="22"/>
        </w:rPr>
        <w:t>Le recrutement s’effectue en deux étapes :</w:t>
      </w:r>
    </w:p>
    <w:p w:rsidR="005D437A" w:rsidRPr="000A3E75" w:rsidRDefault="005D437A" w:rsidP="009705E7">
      <w:pPr>
        <w:ind w:right="2408"/>
        <w:jc w:val="both"/>
        <w:rPr>
          <w:rFonts w:ascii="Arial" w:hAnsi="Arial" w:cs="Arial"/>
          <w:color w:val="auto"/>
          <w:sz w:val="22"/>
          <w:szCs w:val="22"/>
        </w:rPr>
      </w:pPr>
    </w:p>
    <w:p w:rsidR="009705E7" w:rsidRPr="00B00AA9" w:rsidRDefault="009705E7" w:rsidP="00426A8F">
      <w:pPr>
        <w:numPr>
          <w:ilvl w:val="0"/>
          <w:numId w:val="1"/>
        </w:numPr>
        <w:ind w:right="-2"/>
        <w:jc w:val="both"/>
        <w:rPr>
          <w:rFonts w:ascii="Arial" w:hAnsi="Arial" w:cs="Arial"/>
          <w:color w:val="auto"/>
          <w:sz w:val="22"/>
          <w:szCs w:val="22"/>
        </w:rPr>
      </w:pPr>
      <w:r w:rsidRPr="00B00AA9">
        <w:rPr>
          <w:rFonts w:ascii="Arial" w:hAnsi="Arial" w:cs="Arial"/>
          <w:color w:val="auto"/>
          <w:sz w:val="22"/>
          <w:szCs w:val="22"/>
        </w:rPr>
        <w:t>les candidat</w:t>
      </w:r>
      <w:r w:rsidR="00F01A3B" w:rsidRPr="00B00AA9">
        <w:rPr>
          <w:rFonts w:ascii="Arial" w:hAnsi="Arial" w:cs="Arial"/>
          <w:color w:val="auto"/>
          <w:sz w:val="22"/>
          <w:szCs w:val="22"/>
        </w:rPr>
        <w:t>(</w:t>
      </w:r>
      <w:r w:rsidR="00687809" w:rsidRPr="00B00AA9">
        <w:rPr>
          <w:rFonts w:ascii="Arial" w:hAnsi="Arial" w:cs="Arial"/>
          <w:color w:val="auto"/>
          <w:sz w:val="22"/>
          <w:szCs w:val="22"/>
        </w:rPr>
        <w:t>e</w:t>
      </w:r>
      <w:proofErr w:type="gramStart"/>
      <w:r w:rsidR="00F01A3B" w:rsidRPr="00B00AA9">
        <w:rPr>
          <w:rFonts w:ascii="Arial" w:hAnsi="Arial" w:cs="Arial"/>
          <w:color w:val="auto"/>
          <w:sz w:val="22"/>
          <w:szCs w:val="22"/>
        </w:rPr>
        <w:t>)</w:t>
      </w:r>
      <w:r w:rsidR="00687809" w:rsidRPr="00B00AA9">
        <w:rPr>
          <w:rFonts w:ascii="Arial" w:hAnsi="Arial" w:cs="Arial"/>
          <w:color w:val="auto"/>
          <w:sz w:val="22"/>
          <w:szCs w:val="22"/>
        </w:rPr>
        <w:t>s</w:t>
      </w:r>
      <w:proofErr w:type="gramEnd"/>
      <w:r w:rsidRPr="00B00AA9">
        <w:rPr>
          <w:rFonts w:ascii="Arial" w:hAnsi="Arial" w:cs="Arial"/>
          <w:color w:val="auto"/>
          <w:sz w:val="22"/>
          <w:szCs w:val="22"/>
        </w:rPr>
        <w:t xml:space="preserve"> intéressé</w:t>
      </w:r>
      <w:r w:rsidR="007372EF" w:rsidRPr="00B00AA9">
        <w:rPr>
          <w:rFonts w:ascii="Arial" w:hAnsi="Arial" w:cs="Arial"/>
          <w:color w:val="auto"/>
          <w:sz w:val="22"/>
          <w:szCs w:val="22"/>
        </w:rPr>
        <w:t>(</w:t>
      </w:r>
      <w:r w:rsidR="00687809" w:rsidRPr="00B00AA9">
        <w:rPr>
          <w:rFonts w:ascii="Arial" w:hAnsi="Arial" w:cs="Arial"/>
          <w:color w:val="auto"/>
          <w:sz w:val="22"/>
          <w:szCs w:val="22"/>
        </w:rPr>
        <w:t>e</w:t>
      </w:r>
      <w:r w:rsidR="007372EF" w:rsidRPr="00B00AA9">
        <w:rPr>
          <w:rFonts w:ascii="Arial" w:hAnsi="Arial" w:cs="Arial"/>
          <w:color w:val="auto"/>
          <w:sz w:val="22"/>
          <w:szCs w:val="22"/>
        </w:rPr>
        <w:t>)</w:t>
      </w:r>
      <w:r w:rsidR="00687809" w:rsidRPr="00B00AA9">
        <w:rPr>
          <w:rFonts w:ascii="Arial" w:hAnsi="Arial" w:cs="Arial"/>
          <w:color w:val="auto"/>
          <w:sz w:val="22"/>
          <w:szCs w:val="22"/>
        </w:rPr>
        <w:t>s</w:t>
      </w:r>
      <w:r w:rsidRPr="00B00AA9">
        <w:rPr>
          <w:rFonts w:ascii="Arial" w:hAnsi="Arial" w:cs="Arial"/>
          <w:color w:val="auto"/>
          <w:sz w:val="22"/>
          <w:szCs w:val="22"/>
        </w:rPr>
        <w:t xml:space="preserve"> répondent à l’appel à candidatures l</w:t>
      </w:r>
      <w:r w:rsidR="000213F4" w:rsidRPr="00B00AA9">
        <w:rPr>
          <w:rFonts w:ascii="Arial" w:hAnsi="Arial" w:cs="Arial"/>
          <w:color w:val="auto"/>
          <w:sz w:val="22"/>
          <w:szCs w:val="22"/>
        </w:rPr>
        <w:t>ancé par l’IA-</w:t>
      </w:r>
      <w:r w:rsidRPr="00B00AA9">
        <w:rPr>
          <w:rFonts w:ascii="Arial" w:hAnsi="Arial" w:cs="Arial"/>
          <w:color w:val="auto"/>
          <w:sz w:val="22"/>
          <w:szCs w:val="22"/>
        </w:rPr>
        <w:t>DASEN chargé</w:t>
      </w:r>
      <w:r w:rsidR="003F6BD9" w:rsidRPr="00B00AA9">
        <w:rPr>
          <w:rFonts w:ascii="Arial" w:hAnsi="Arial" w:cs="Arial"/>
          <w:color w:val="auto"/>
          <w:sz w:val="22"/>
          <w:szCs w:val="22"/>
        </w:rPr>
        <w:t>(e)</w:t>
      </w:r>
      <w:r w:rsidRPr="00B00AA9">
        <w:rPr>
          <w:rFonts w:ascii="Arial" w:hAnsi="Arial" w:cs="Arial"/>
          <w:color w:val="auto"/>
          <w:sz w:val="22"/>
          <w:szCs w:val="22"/>
        </w:rPr>
        <w:t xml:space="preserve"> </w:t>
      </w:r>
      <w:r w:rsidR="00011BDC" w:rsidRPr="00B00AA9">
        <w:rPr>
          <w:rFonts w:ascii="Arial" w:hAnsi="Arial" w:cs="Arial"/>
          <w:color w:val="auto"/>
          <w:sz w:val="22"/>
          <w:szCs w:val="22"/>
        </w:rPr>
        <w:t xml:space="preserve">des écoles et </w:t>
      </w:r>
      <w:r w:rsidR="007450E7" w:rsidRPr="00B00AA9">
        <w:rPr>
          <w:rFonts w:ascii="Arial" w:hAnsi="Arial" w:cs="Arial"/>
          <w:color w:val="auto"/>
          <w:sz w:val="22"/>
          <w:szCs w:val="22"/>
        </w:rPr>
        <w:t xml:space="preserve">des </w:t>
      </w:r>
      <w:r w:rsidR="00C30C9F" w:rsidRPr="00B00AA9">
        <w:rPr>
          <w:rFonts w:ascii="Arial" w:hAnsi="Arial" w:cs="Arial"/>
          <w:color w:val="auto"/>
          <w:sz w:val="22"/>
          <w:szCs w:val="22"/>
        </w:rPr>
        <w:t>collèges et</w:t>
      </w:r>
      <w:r w:rsidRPr="00B00AA9">
        <w:rPr>
          <w:rFonts w:ascii="Arial" w:hAnsi="Arial" w:cs="Arial"/>
          <w:color w:val="auto"/>
          <w:sz w:val="22"/>
          <w:szCs w:val="22"/>
        </w:rPr>
        <w:t xml:space="preserve"> sont invité</w:t>
      </w:r>
      <w:r w:rsidR="007372EF" w:rsidRPr="00B00AA9">
        <w:rPr>
          <w:rFonts w:ascii="Arial" w:hAnsi="Arial" w:cs="Arial"/>
          <w:color w:val="auto"/>
          <w:sz w:val="22"/>
          <w:szCs w:val="22"/>
        </w:rPr>
        <w:t>(e)</w:t>
      </w:r>
      <w:r w:rsidRPr="00B00AA9">
        <w:rPr>
          <w:rFonts w:ascii="Arial" w:hAnsi="Arial" w:cs="Arial"/>
          <w:color w:val="auto"/>
          <w:sz w:val="22"/>
          <w:szCs w:val="22"/>
        </w:rPr>
        <w:t>s à se présenter devant une commission académique</w:t>
      </w:r>
      <w:r w:rsidR="003F6BD9" w:rsidRPr="00B00AA9">
        <w:rPr>
          <w:rFonts w:ascii="Arial" w:hAnsi="Arial" w:cs="Arial"/>
          <w:color w:val="auto"/>
          <w:sz w:val="22"/>
          <w:szCs w:val="22"/>
        </w:rPr>
        <w:t xml:space="preserve"> </w:t>
      </w:r>
      <w:r w:rsidRPr="00B00AA9">
        <w:rPr>
          <w:rFonts w:ascii="Arial" w:hAnsi="Arial" w:cs="Arial"/>
          <w:color w:val="auto"/>
          <w:sz w:val="22"/>
          <w:szCs w:val="22"/>
        </w:rPr>
        <w:t>;</w:t>
      </w:r>
    </w:p>
    <w:p w:rsidR="009705E7" w:rsidRPr="00B00AA9" w:rsidRDefault="009705E7" w:rsidP="00426A8F">
      <w:pPr>
        <w:numPr>
          <w:ilvl w:val="0"/>
          <w:numId w:val="1"/>
        </w:numPr>
        <w:ind w:right="-2"/>
        <w:jc w:val="both"/>
        <w:rPr>
          <w:rFonts w:ascii="Arial" w:hAnsi="Arial" w:cs="Arial"/>
          <w:color w:val="auto"/>
          <w:sz w:val="22"/>
          <w:szCs w:val="22"/>
        </w:rPr>
      </w:pPr>
      <w:r w:rsidRPr="00B00AA9">
        <w:rPr>
          <w:rFonts w:ascii="Arial" w:hAnsi="Arial" w:cs="Arial"/>
          <w:color w:val="auto"/>
          <w:sz w:val="22"/>
          <w:szCs w:val="22"/>
        </w:rPr>
        <w:t>les candidat</w:t>
      </w:r>
      <w:r w:rsidR="00273B6E" w:rsidRPr="00B00AA9">
        <w:rPr>
          <w:rFonts w:ascii="Arial" w:hAnsi="Arial" w:cs="Arial"/>
          <w:color w:val="auto"/>
          <w:sz w:val="22"/>
          <w:szCs w:val="22"/>
        </w:rPr>
        <w:t>(</w:t>
      </w:r>
      <w:r w:rsidR="00952064" w:rsidRPr="00B00AA9">
        <w:rPr>
          <w:rFonts w:ascii="Arial" w:hAnsi="Arial" w:cs="Arial"/>
          <w:color w:val="auto"/>
          <w:sz w:val="22"/>
          <w:szCs w:val="22"/>
        </w:rPr>
        <w:t>e</w:t>
      </w:r>
      <w:proofErr w:type="gramStart"/>
      <w:r w:rsidR="00273B6E" w:rsidRPr="00B00AA9">
        <w:rPr>
          <w:rFonts w:ascii="Arial" w:hAnsi="Arial" w:cs="Arial"/>
          <w:color w:val="auto"/>
          <w:sz w:val="22"/>
          <w:szCs w:val="22"/>
        </w:rPr>
        <w:t>)</w:t>
      </w:r>
      <w:r w:rsidR="00952064" w:rsidRPr="00B00AA9">
        <w:rPr>
          <w:rFonts w:ascii="Arial" w:hAnsi="Arial" w:cs="Arial"/>
          <w:color w:val="auto"/>
          <w:sz w:val="22"/>
          <w:szCs w:val="22"/>
        </w:rPr>
        <w:t>s</w:t>
      </w:r>
      <w:proofErr w:type="gramEnd"/>
      <w:r w:rsidRPr="00B00AA9">
        <w:rPr>
          <w:rFonts w:ascii="Arial" w:hAnsi="Arial" w:cs="Arial"/>
          <w:color w:val="auto"/>
          <w:sz w:val="22"/>
          <w:szCs w:val="22"/>
        </w:rPr>
        <w:t xml:space="preserve"> qui se sont présenté</w:t>
      </w:r>
      <w:r w:rsidR="00273B6E" w:rsidRPr="00B00AA9">
        <w:rPr>
          <w:rFonts w:ascii="Arial" w:hAnsi="Arial" w:cs="Arial"/>
          <w:color w:val="auto"/>
          <w:sz w:val="22"/>
          <w:szCs w:val="22"/>
        </w:rPr>
        <w:t>(</w:t>
      </w:r>
      <w:r w:rsidR="00952064" w:rsidRPr="00B00AA9">
        <w:rPr>
          <w:rFonts w:ascii="Arial" w:hAnsi="Arial" w:cs="Arial"/>
          <w:color w:val="auto"/>
          <w:sz w:val="22"/>
          <w:szCs w:val="22"/>
        </w:rPr>
        <w:t>e</w:t>
      </w:r>
      <w:r w:rsidR="00273B6E" w:rsidRPr="00B00AA9">
        <w:rPr>
          <w:rFonts w:ascii="Arial" w:hAnsi="Arial" w:cs="Arial"/>
          <w:color w:val="auto"/>
          <w:sz w:val="22"/>
          <w:szCs w:val="22"/>
        </w:rPr>
        <w:t>)</w:t>
      </w:r>
      <w:r w:rsidR="00952064" w:rsidRPr="00B00AA9">
        <w:rPr>
          <w:rFonts w:ascii="Arial" w:hAnsi="Arial" w:cs="Arial"/>
          <w:color w:val="auto"/>
          <w:sz w:val="22"/>
          <w:szCs w:val="22"/>
        </w:rPr>
        <w:t>s</w:t>
      </w:r>
      <w:r w:rsidRPr="00B00AA9">
        <w:rPr>
          <w:rFonts w:ascii="Arial" w:hAnsi="Arial" w:cs="Arial"/>
          <w:color w:val="auto"/>
          <w:sz w:val="22"/>
          <w:szCs w:val="22"/>
        </w:rPr>
        <w:t xml:space="preserve"> devant cette commission et qui ont reçu un avis favorable peuvent postuler et sont alors affecté</w:t>
      </w:r>
      <w:r w:rsidR="00273B6E" w:rsidRPr="00B00AA9">
        <w:rPr>
          <w:rFonts w:ascii="Arial" w:hAnsi="Arial" w:cs="Arial"/>
          <w:color w:val="auto"/>
          <w:sz w:val="22"/>
          <w:szCs w:val="22"/>
        </w:rPr>
        <w:t>(</w:t>
      </w:r>
      <w:r w:rsidR="00952064" w:rsidRPr="00B00AA9">
        <w:rPr>
          <w:rFonts w:ascii="Arial" w:hAnsi="Arial" w:cs="Arial"/>
          <w:color w:val="auto"/>
          <w:sz w:val="22"/>
          <w:szCs w:val="22"/>
        </w:rPr>
        <w:t>e</w:t>
      </w:r>
      <w:r w:rsidR="00273B6E" w:rsidRPr="00B00AA9">
        <w:rPr>
          <w:rFonts w:ascii="Arial" w:hAnsi="Arial" w:cs="Arial"/>
          <w:color w:val="auto"/>
          <w:sz w:val="22"/>
          <w:szCs w:val="22"/>
        </w:rPr>
        <w:t>)</w:t>
      </w:r>
      <w:r w:rsidR="00952064" w:rsidRPr="00B00AA9">
        <w:rPr>
          <w:rFonts w:ascii="Arial" w:hAnsi="Arial" w:cs="Arial"/>
          <w:color w:val="auto"/>
          <w:sz w:val="22"/>
          <w:szCs w:val="22"/>
        </w:rPr>
        <w:t>s</w:t>
      </w:r>
      <w:r w:rsidRPr="00B00AA9">
        <w:rPr>
          <w:rFonts w:ascii="Arial" w:hAnsi="Arial" w:cs="Arial"/>
          <w:color w:val="auto"/>
          <w:sz w:val="22"/>
          <w:szCs w:val="22"/>
        </w:rPr>
        <w:t xml:space="preserve"> en fonction de leur barème.</w:t>
      </w:r>
    </w:p>
    <w:p w:rsidR="009705E7" w:rsidRPr="00B00AA9" w:rsidRDefault="009705E7" w:rsidP="009705E7">
      <w:pPr>
        <w:spacing w:line="240" w:lineRule="exact"/>
        <w:jc w:val="both"/>
        <w:rPr>
          <w:rFonts w:ascii="Arial" w:hAnsi="Arial" w:cs="Arial"/>
          <w:color w:val="auto"/>
          <w:sz w:val="22"/>
          <w:szCs w:val="22"/>
        </w:rPr>
      </w:pPr>
    </w:p>
    <w:p w:rsidR="009705E7" w:rsidRPr="00B00AA9" w:rsidRDefault="009705E7" w:rsidP="009705E7">
      <w:pPr>
        <w:spacing w:line="240" w:lineRule="exact"/>
        <w:jc w:val="both"/>
        <w:rPr>
          <w:rFonts w:ascii="Arial" w:hAnsi="Arial" w:cs="Arial"/>
          <w:color w:val="auto"/>
          <w:sz w:val="22"/>
          <w:szCs w:val="22"/>
        </w:rPr>
      </w:pPr>
      <w:r w:rsidRPr="00B00AA9">
        <w:rPr>
          <w:rFonts w:ascii="Arial" w:hAnsi="Arial" w:cs="Arial"/>
          <w:color w:val="auto"/>
          <w:sz w:val="22"/>
          <w:szCs w:val="22"/>
        </w:rPr>
        <w:t>La commission ne se réunit que si un poste est à pourvoir.</w:t>
      </w:r>
    </w:p>
    <w:p w:rsidR="009705E7" w:rsidRPr="00B00AA9" w:rsidRDefault="009705E7" w:rsidP="009705E7">
      <w:pPr>
        <w:spacing w:line="240" w:lineRule="exact"/>
        <w:jc w:val="both"/>
        <w:rPr>
          <w:rFonts w:ascii="Arial" w:hAnsi="Arial" w:cs="Arial"/>
          <w:strike/>
          <w:color w:val="auto"/>
          <w:sz w:val="22"/>
          <w:szCs w:val="22"/>
        </w:rPr>
      </w:pPr>
    </w:p>
    <w:p w:rsidR="009705E7" w:rsidRPr="00B00AA9" w:rsidRDefault="009705E7" w:rsidP="009705E7">
      <w:pPr>
        <w:jc w:val="both"/>
        <w:rPr>
          <w:rFonts w:ascii="Arial" w:hAnsi="Arial" w:cs="Arial"/>
          <w:color w:val="auto"/>
          <w:sz w:val="22"/>
          <w:szCs w:val="22"/>
        </w:rPr>
      </w:pPr>
      <w:r w:rsidRPr="00B00AA9">
        <w:rPr>
          <w:rFonts w:ascii="Arial" w:hAnsi="Arial" w:cs="Arial"/>
          <w:color w:val="auto"/>
          <w:sz w:val="22"/>
          <w:szCs w:val="22"/>
        </w:rPr>
        <w:t xml:space="preserve">La commission évalue les connaissances informatiques du candidat </w:t>
      </w:r>
      <w:r w:rsidR="00687809" w:rsidRPr="00B00AA9">
        <w:rPr>
          <w:rFonts w:ascii="Arial" w:hAnsi="Arial" w:cs="Arial"/>
          <w:color w:val="auto"/>
          <w:sz w:val="22"/>
          <w:szCs w:val="22"/>
        </w:rPr>
        <w:t xml:space="preserve">ou de la candidate </w:t>
      </w:r>
      <w:r w:rsidRPr="00B00AA9">
        <w:rPr>
          <w:rFonts w:ascii="Arial" w:hAnsi="Arial" w:cs="Arial"/>
          <w:color w:val="auto"/>
          <w:sz w:val="22"/>
          <w:szCs w:val="22"/>
        </w:rPr>
        <w:t>ainsi que celles qui relèvent du domaine constituant la mission transversale correspondant au poste. La</w:t>
      </w:r>
      <w:r w:rsidR="00B63C9D" w:rsidRPr="00B00AA9">
        <w:rPr>
          <w:rFonts w:ascii="Arial" w:hAnsi="Arial" w:cs="Arial"/>
          <w:color w:val="auto"/>
          <w:sz w:val="22"/>
          <w:szCs w:val="22"/>
        </w:rPr>
        <w:t xml:space="preserve"> commission est présidée par l’IA-</w:t>
      </w:r>
      <w:r w:rsidRPr="00B00AA9">
        <w:rPr>
          <w:rFonts w:ascii="Arial" w:hAnsi="Arial" w:cs="Arial"/>
          <w:color w:val="auto"/>
          <w:sz w:val="22"/>
          <w:szCs w:val="22"/>
        </w:rPr>
        <w:t>DASEN chargé</w:t>
      </w:r>
      <w:r w:rsidR="007372EF" w:rsidRPr="00B00AA9">
        <w:rPr>
          <w:rFonts w:ascii="Arial" w:hAnsi="Arial" w:cs="Arial"/>
          <w:color w:val="auto"/>
          <w:sz w:val="22"/>
          <w:szCs w:val="22"/>
        </w:rPr>
        <w:t>(e)</w:t>
      </w:r>
      <w:r w:rsidRPr="00B00AA9">
        <w:rPr>
          <w:rFonts w:ascii="Arial" w:hAnsi="Arial" w:cs="Arial"/>
          <w:color w:val="auto"/>
          <w:sz w:val="22"/>
          <w:szCs w:val="22"/>
        </w:rPr>
        <w:t xml:space="preserve"> </w:t>
      </w:r>
      <w:r w:rsidR="00011BDC" w:rsidRPr="00B00AA9">
        <w:rPr>
          <w:rFonts w:ascii="Arial" w:hAnsi="Arial" w:cs="Arial"/>
          <w:color w:val="auto"/>
          <w:sz w:val="22"/>
          <w:szCs w:val="22"/>
        </w:rPr>
        <w:t>des écoles et des collèges</w:t>
      </w:r>
      <w:r w:rsidR="00033C4A" w:rsidRPr="00B00AA9">
        <w:rPr>
          <w:rFonts w:ascii="Arial" w:hAnsi="Arial" w:cs="Arial"/>
          <w:color w:val="auto"/>
          <w:sz w:val="22"/>
          <w:szCs w:val="22"/>
        </w:rPr>
        <w:t xml:space="preserve"> </w:t>
      </w:r>
      <w:r w:rsidRPr="00B00AA9">
        <w:rPr>
          <w:rFonts w:ascii="Arial" w:hAnsi="Arial" w:cs="Arial"/>
          <w:color w:val="auto"/>
          <w:sz w:val="22"/>
          <w:szCs w:val="22"/>
        </w:rPr>
        <w:t>ou son représentant et comprend un</w:t>
      </w:r>
      <w:r w:rsidR="003F6BD9" w:rsidRPr="00B00AA9">
        <w:rPr>
          <w:rFonts w:ascii="Arial" w:hAnsi="Arial" w:cs="Arial"/>
          <w:color w:val="auto"/>
          <w:sz w:val="22"/>
          <w:szCs w:val="22"/>
        </w:rPr>
        <w:t xml:space="preserve"> </w:t>
      </w:r>
      <w:r w:rsidR="00E81845" w:rsidRPr="00B00AA9">
        <w:rPr>
          <w:rFonts w:ascii="Arial" w:hAnsi="Arial" w:cs="Arial"/>
          <w:color w:val="auto"/>
          <w:sz w:val="22"/>
          <w:szCs w:val="22"/>
        </w:rPr>
        <w:t>(</w:t>
      </w:r>
      <w:r w:rsidR="00687809" w:rsidRPr="00B00AA9">
        <w:rPr>
          <w:rFonts w:ascii="Arial" w:hAnsi="Arial" w:cs="Arial"/>
          <w:color w:val="auto"/>
          <w:sz w:val="22"/>
          <w:szCs w:val="22"/>
        </w:rPr>
        <w:t>une</w:t>
      </w:r>
      <w:r w:rsidR="00E81845" w:rsidRPr="00B00AA9">
        <w:rPr>
          <w:rFonts w:ascii="Arial" w:hAnsi="Arial" w:cs="Arial"/>
          <w:color w:val="auto"/>
          <w:sz w:val="22"/>
          <w:szCs w:val="22"/>
        </w:rPr>
        <w:t>)</w:t>
      </w:r>
      <w:r w:rsidR="00687809" w:rsidRPr="00B00AA9">
        <w:rPr>
          <w:rFonts w:ascii="Arial" w:hAnsi="Arial" w:cs="Arial"/>
          <w:color w:val="auto"/>
          <w:sz w:val="22"/>
          <w:szCs w:val="22"/>
        </w:rPr>
        <w:t xml:space="preserve"> </w:t>
      </w:r>
      <w:r w:rsidRPr="00B00AA9">
        <w:rPr>
          <w:rFonts w:ascii="Arial" w:hAnsi="Arial" w:cs="Arial"/>
          <w:color w:val="auto"/>
          <w:sz w:val="22"/>
          <w:szCs w:val="22"/>
        </w:rPr>
        <w:t xml:space="preserve"> </w:t>
      </w:r>
      <w:proofErr w:type="gramStart"/>
      <w:r w:rsidRPr="00B00AA9">
        <w:rPr>
          <w:rFonts w:ascii="Arial" w:hAnsi="Arial" w:cs="Arial"/>
          <w:color w:val="auto"/>
          <w:sz w:val="22"/>
          <w:szCs w:val="22"/>
        </w:rPr>
        <w:t>inspecteur</w:t>
      </w:r>
      <w:r w:rsidR="00E81845" w:rsidRPr="00B00AA9">
        <w:rPr>
          <w:rFonts w:ascii="Arial" w:hAnsi="Arial" w:cs="Arial"/>
          <w:color w:val="auto"/>
          <w:sz w:val="22"/>
          <w:szCs w:val="22"/>
        </w:rPr>
        <w:t>(</w:t>
      </w:r>
      <w:proofErr w:type="spellStart"/>
      <w:proofErr w:type="gramEnd"/>
      <w:r w:rsidR="00687809" w:rsidRPr="00B00AA9">
        <w:rPr>
          <w:rFonts w:ascii="Arial" w:hAnsi="Arial" w:cs="Arial"/>
          <w:color w:val="auto"/>
          <w:sz w:val="22"/>
          <w:szCs w:val="22"/>
        </w:rPr>
        <w:t>trice</w:t>
      </w:r>
      <w:proofErr w:type="spellEnd"/>
      <w:r w:rsidR="00E81845" w:rsidRPr="00B00AA9">
        <w:rPr>
          <w:rFonts w:ascii="Arial" w:hAnsi="Arial" w:cs="Arial"/>
          <w:color w:val="auto"/>
          <w:sz w:val="22"/>
          <w:szCs w:val="22"/>
        </w:rPr>
        <w:t>)</w:t>
      </w:r>
      <w:r w:rsidRPr="00B00AA9">
        <w:rPr>
          <w:rFonts w:ascii="Arial" w:hAnsi="Arial" w:cs="Arial"/>
          <w:color w:val="auto"/>
          <w:sz w:val="22"/>
          <w:szCs w:val="22"/>
        </w:rPr>
        <w:t xml:space="preserve"> chargé</w:t>
      </w:r>
      <w:r w:rsidR="00E81845" w:rsidRPr="00B00AA9">
        <w:rPr>
          <w:rFonts w:ascii="Arial" w:hAnsi="Arial" w:cs="Arial"/>
          <w:color w:val="auto"/>
          <w:sz w:val="22"/>
          <w:szCs w:val="22"/>
        </w:rPr>
        <w:t>(</w:t>
      </w:r>
      <w:r w:rsidR="00687809" w:rsidRPr="00B00AA9">
        <w:rPr>
          <w:rFonts w:ascii="Arial" w:hAnsi="Arial" w:cs="Arial"/>
          <w:color w:val="auto"/>
          <w:sz w:val="22"/>
          <w:szCs w:val="22"/>
        </w:rPr>
        <w:t>e</w:t>
      </w:r>
      <w:r w:rsidR="00E81845" w:rsidRPr="00B00AA9">
        <w:rPr>
          <w:rFonts w:ascii="Arial" w:hAnsi="Arial" w:cs="Arial"/>
          <w:color w:val="auto"/>
          <w:sz w:val="22"/>
          <w:szCs w:val="22"/>
        </w:rPr>
        <w:t xml:space="preserve">) </w:t>
      </w:r>
      <w:r w:rsidRPr="00B00AA9">
        <w:rPr>
          <w:rFonts w:ascii="Arial" w:hAnsi="Arial" w:cs="Arial"/>
          <w:color w:val="auto"/>
          <w:sz w:val="22"/>
          <w:szCs w:val="22"/>
        </w:rPr>
        <w:t>de circonscription, un FIP ainsi que, si possible, le conseiller</w:t>
      </w:r>
      <w:r w:rsidR="00E81845" w:rsidRPr="00B00AA9">
        <w:rPr>
          <w:rFonts w:ascii="Arial" w:hAnsi="Arial" w:cs="Arial"/>
          <w:color w:val="auto"/>
          <w:sz w:val="22"/>
          <w:szCs w:val="22"/>
        </w:rPr>
        <w:t>(</w:t>
      </w:r>
      <w:proofErr w:type="spellStart"/>
      <w:r w:rsidR="00952064" w:rsidRPr="00B00AA9">
        <w:rPr>
          <w:rFonts w:ascii="Arial" w:hAnsi="Arial" w:cs="Arial"/>
          <w:color w:val="auto"/>
          <w:sz w:val="22"/>
          <w:szCs w:val="22"/>
        </w:rPr>
        <w:t>seillè</w:t>
      </w:r>
      <w:r w:rsidR="00687809" w:rsidRPr="00B00AA9">
        <w:rPr>
          <w:rFonts w:ascii="Arial" w:hAnsi="Arial" w:cs="Arial"/>
          <w:color w:val="auto"/>
          <w:sz w:val="22"/>
          <w:szCs w:val="22"/>
        </w:rPr>
        <w:t>re</w:t>
      </w:r>
      <w:proofErr w:type="spellEnd"/>
      <w:r w:rsidR="00E81845" w:rsidRPr="00B00AA9">
        <w:rPr>
          <w:rFonts w:ascii="Arial" w:hAnsi="Arial" w:cs="Arial"/>
          <w:color w:val="auto"/>
          <w:sz w:val="22"/>
          <w:szCs w:val="22"/>
        </w:rPr>
        <w:t>)</w:t>
      </w:r>
      <w:r w:rsidRPr="00B00AA9">
        <w:rPr>
          <w:rFonts w:ascii="Arial" w:hAnsi="Arial" w:cs="Arial"/>
          <w:color w:val="auto"/>
          <w:sz w:val="22"/>
          <w:szCs w:val="22"/>
        </w:rPr>
        <w:t xml:space="preserve"> pédagogique de la mission TICE.</w:t>
      </w:r>
    </w:p>
    <w:p w:rsidR="00FD1F42" w:rsidRPr="00B00AA9" w:rsidRDefault="00FD1F42" w:rsidP="009705E7">
      <w:pPr>
        <w:jc w:val="both"/>
        <w:rPr>
          <w:rFonts w:ascii="Arial" w:hAnsi="Arial" w:cs="Arial"/>
          <w:color w:val="auto"/>
          <w:sz w:val="22"/>
          <w:szCs w:val="22"/>
        </w:rPr>
      </w:pPr>
    </w:p>
    <w:p w:rsidR="00FD1F42" w:rsidRPr="00B00AA9" w:rsidRDefault="00FD1F42" w:rsidP="009705E7">
      <w:pPr>
        <w:jc w:val="both"/>
        <w:rPr>
          <w:rFonts w:ascii="Arial" w:hAnsi="Arial" w:cs="Arial"/>
          <w:color w:val="auto"/>
          <w:sz w:val="22"/>
          <w:szCs w:val="22"/>
        </w:rPr>
      </w:pPr>
    </w:p>
    <w:tbl>
      <w:tblPr>
        <w:tblW w:w="0" w:type="auto"/>
        <w:tblLook w:val="01E0" w:firstRow="1" w:lastRow="1" w:firstColumn="1" w:lastColumn="1" w:noHBand="0" w:noVBand="0"/>
      </w:tblPr>
      <w:tblGrid>
        <w:gridCol w:w="1809"/>
        <w:gridCol w:w="7403"/>
      </w:tblGrid>
      <w:tr w:rsidR="009705E7" w:rsidRPr="004E4C1F" w:rsidTr="00E86277">
        <w:tc>
          <w:tcPr>
            <w:tcW w:w="1809" w:type="dxa"/>
            <w:shd w:val="clear" w:color="auto" w:fill="auto"/>
            <w:vAlign w:val="center"/>
          </w:tcPr>
          <w:p w:rsidR="009705E7" w:rsidRPr="004E4C1F" w:rsidRDefault="009705E7" w:rsidP="00E86277">
            <w:pPr>
              <w:jc w:val="center"/>
              <w:rPr>
                <w:rFonts w:ascii="Arial" w:hAnsi="Arial" w:cs="Arial"/>
                <w:b/>
                <w:color w:val="0000FF"/>
                <w:sz w:val="28"/>
                <w:szCs w:val="28"/>
              </w:rPr>
            </w:pPr>
            <w:r w:rsidRPr="004E4C1F">
              <w:rPr>
                <w:rFonts w:ascii="Arial" w:hAnsi="Arial" w:cs="Arial"/>
                <w:b/>
                <w:color w:val="0000FF"/>
                <w:sz w:val="28"/>
                <w:szCs w:val="28"/>
              </w:rPr>
              <w:t>II-2-2</w:t>
            </w:r>
          </w:p>
        </w:tc>
        <w:tc>
          <w:tcPr>
            <w:tcW w:w="7403" w:type="dxa"/>
            <w:shd w:val="clear" w:color="auto" w:fill="auto"/>
          </w:tcPr>
          <w:p w:rsidR="009705E7" w:rsidRPr="004E4C1F" w:rsidRDefault="009705E7" w:rsidP="00E2463D">
            <w:pPr>
              <w:jc w:val="both"/>
              <w:rPr>
                <w:rFonts w:ascii="Arial" w:hAnsi="Arial" w:cs="Arial"/>
                <w:b/>
                <w:color w:val="0000FF"/>
                <w:sz w:val="28"/>
                <w:szCs w:val="28"/>
              </w:rPr>
            </w:pPr>
            <w:r w:rsidRPr="004E4C1F">
              <w:rPr>
                <w:rFonts w:ascii="Arial" w:hAnsi="Arial" w:cs="Arial"/>
                <w:b/>
                <w:color w:val="0000FF"/>
                <w:sz w:val="28"/>
                <w:szCs w:val="28"/>
              </w:rPr>
              <w:t>POSTES DE PROFESSEUR</w:t>
            </w:r>
            <w:r w:rsidR="00E2463D" w:rsidRPr="004E4C1F">
              <w:rPr>
                <w:rFonts w:ascii="Arial" w:hAnsi="Arial" w:cs="Arial"/>
                <w:b/>
                <w:color w:val="0000FF"/>
                <w:sz w:val="28"/>
                <w:szCs w:val="28"/>
              </w:rPr>
              <w:t xml:space="preserve">(E) </w:t>
            </w:r>
            <w:r w:rsidRPr="004E4C1F">
              <w:rPr>
                <w:rFonts w:ascii="Arial" w:hAnsi="Arial" w:cs="Arial"/>
                <w:b/>
                <w:color w:val="0000FF"/>
                <w:sz w:val="28"/>
                <w:szCs w:val="28"/>
              </w:rPr>
              <w:t xml:space="preserve"> RESSOURCE </w:t>
            </w:r>
            <w:r w:rsidR="004B657B" w:rsidRPr="004E4C1F">
              <w:rPr>
                <w:rFonts w:ascii="Arial" w:hAnsi="Arial" w:cs="Arial"/>
                <w:b/>
                <w:color w:val="0000FF"/>
                <w:sz w:val="28"/>
                <w:szCs w:val="28"/>
              </w:rPr>
              <w:t>(ASH)</w:t>
            </w:r>
          </w:p>
        </w:tc>
      </w:tr>
    </w:tbl>
    <w:p w:rsidR="009705E7" w:rsidRPr="002C41E4" w:rsidRDefault="009705E7" w:rsidP="009705E7">
      <w:pPr>
        <w:pStyle w:val="Corpsdetexte"/>
        <w:widowControl/>
        <w:rPr>
          <w:rFonts w:ascii="Arial" w:hAnsi="Arial" w:cs="Arial"/>
          <w:color w:val="FF0000"/>
          <w:sz w:val="22"/>
          <w:szCs w:val="22"/>
        </w:rPr>
      </w:pPr>
    </w:p>
    <w:p w:rsidR="009705E7" w:rsidRPr="004E4C1F" w:rsidRDefault="009705E7" w:rsidP="009705E7">
      <w:pPr>
        <w:spacing w:line="240" w:lineRule="exact"/>
        <w:jc w:val="both"/>
        <w:rPr>
          <w:rFonts w:ascii="Arial" w:hAnsi="Arial" w:cs="Arial"/>
          <w:color w:val="auto"/>
          <w:sz w:val="22"/>
          <w:szCs w:val="22"/>
        </w:rPr>
      </w:pPr>
      <w:r w:rsidRPr="004E4C1F">
        <w:rPr>
          <w:rFonts w:ascii="Arial" w:hAnsi="Arial" w:cs="Arial"/>
          <w:color w:val="auto"/>
          <w:sz w:val="22"/>
          <w:szCs w:val="22"/>
        </w:rPr>
        <w:t>Le barème appliqué est composé des éléments suivants :</w:t>
      </w:r>
    </w:p>
    <w:p w:rsidR="009705E7" w:rsidRPr="004E4C1F" w:rsidRDefault="009705E7" w:rsidP="009705E7">
      <w:pPr>
        <w:jc w:val="both"/>
        <w:rPr>
          <w:rFonts w:ascii="Arial" w:hAnsi="Arial" w:cs="Arial"/>
          <w:strike/>
          <w:color w:val="auto"/>
          <w:sz w:val="22"/>
          <w:szCs w:val="22"/>
        </w:rPr>
      </w:pPr>
    </w:p>
    <w:p w:rsidR="009705E7" w:rsidRPr="004E4C1F" w:rsidRDefault="009705E7" w:rsidP="009705E7">
      <w:pPr>
        <w:pStyle w:val="barme"/>
        <w:ind w:left="1843" w:right="1418" w:hanging="425"/>
        <w:rPr>
          <w:rFonts w:ascii="Arial" w:hAnsi="Arial" w:cs="Arial"/>
          <w:color w:val="0000FF"/>
          <w:sz w:val="40"/>
          <w:szCs w:val="40"/>
        </w:rPr>
      </w:pPr>
      <w:r w:rsidRPr="004E4C1F">
        <w:rPr>
          <w:rFonts w:ascii="Arial" w:hAnsi="Arial" w:cs="Arial"/>
          <w:color w:val="0000FF"/>
          <w:sz w:val="40"/>
          <w:szCs w:val="40"/>
        </w:rPr>
        <w:t>A</w:t>
      </w:r>
      <w:r w:rsidR="004E4C1F" w:rsidRPr="004E4C1F">
        <w:rPr>
          <w:rFonts w:ascii="Arial" w:hAnsi="Arial" w:cs="Arial"/>
          <w:color w:val="0000FF"/>
          <w:sz w:val="40"/>
          <w:szCs w:val="40"/>
        </w:rPr>
        <w:t>GS</w:t>
      </w:r>
      <w:r w:rsidRPr="004E4C1F">
        <w:rPr>
          <w:rFonts w:ascii="Arial" w:hAnsi="Arial" w:cs="Arial"/>
          <w:color w:val="0000FF"/>
          <w:sz w:val="40"/>
          <w:szCs w:val="40"/>
        </w:rPr>
        <w:t xml:space="preserve">  +  E  +  (N  +  C)  +  S</w:t>
      </w:r>
    </w:p>
    <w:p w:rsidR="009705E7" w:rsidRPr="004E4C1F" w:rsidRDefault="009705E7" w:rsidP="009705E7">
      <w:pPr>
        <w:ind w:right="2126"/>
        <w:jc w:val="both"/>
        <w:rPr>
          <w:rFonts w:ascii="Arial" w:hAnsi="Arial" w:cs="Arial"/>
          <w:color w:val="0000FF"/>
          <w:sz w:val="22"/>
          <w:szCs w:val="22"/>
        </w:rPr>
      </w:pPr>
    </w:p>
    <w:p w:rsidR="009705E7" w:rsidRPr="004E4C1F" w:rsidRDefault="009705E7" w:rsidP="009705E7">
      <w:pPr>
        <w:spacing w:line="240" w:lineRule="exact"/>
        <w:ind w:left="284" w:hanging="284"/>
        <w:jc w:val="both"/>
        <w:rPr>
          <w:rFonts w:ascii="Arial" w:hAnsi="Arial" w:cs="Arial"/>
          <w:color w:val="auto"/>
          <w:sz w:val="22"/>
          <w:szCs w:val="22"/>
        </w:rPr>
      </w:pPr>
      <w:r w:rsidRPr="004E4C1F">
        <w:rPr>
          <w:rFonts w:ascii="Arial" w:hAnsi="Arial" w:cs="Arial"/>
          <w:color w:val="auto"/>
          <w:sz w:val="22"/>
          <w:szCs w:val="22"/>
        </w:rPr>
        <w:t>Les candidatures sont examinées dans l’ordre suivant :</w:t>
      </w:r>
    </w:p>
    <w:p w:rsidR="000322EC" w:rsidRPr="004E4C1F" w:rsidRDefault="000322EC" w:rsidP="009705E7">
      <w:pPr>
        <w:spacing w:line="240" w:lineRule="exact"/>
        <w:ind w:left="284" w:hanging="284"/>
        <w:jc w:val="both"/>
        <w:rPr>
          <w:rFonts w:ascii="Arial" w:hAnsi="Arial" w:cs="Arial"/>
          <w:color w:val="auto"/>
          <w:sz w:val="22"/>
          <w:szCs w:val="22"/>
        </w:rPr>
      </w:pPr>
    </w:p>
    <w:p w:rsidR="009705E7" w:rsidRPr="004E4C1F" w:rsidRDefault="00313751" w:rsidP="00B74411">
      <w:pPr>
        <w:spacing w:line="240" w:lineRule="exact"/>
        <w:ind w:left="284" w:hanging="284"/>
        <w:jc w:val="both"/>
        <w:rPr>
          <w:rFonts w:ascii="Arial" w:hAnsi="Arial" w:cs="Arial"/>
          <w:b/>
          <w:color w:val="auto"/>
          <w:sz w:val="22"/>
          <w:szCs w:val="22"/>
        </w:rPr>
      </w:pPr>
      <w:r w:rsidRPr="004E4C1F">
        <w:rPr>
          <w:rFonts w:ascii="Arial" w:hAnsi="Arial" w:cs="Arial"/>
          <w:color w:val="auto"/>
          <w:sz w:val="22"/>
          <w:szCs w:val="22"/>
        </w:rPr>
        <w:sym w:font="Wingdings" w:char="F06E"/>
      </w:r>
      <w:r w:rsidRPr="004E4C1F">
        <w:rPr>
          <w:rFonts w:ascii="Arial" w:hAnsi="Arial" w:cs="Arial"/>
          <w:color w:val="auto"/>
          <w:sz w:val="22"/>
          <w:szCs w:val="22"/>
        </w:rPr>
        <w:t xml:space="preserve"> </w:t>
      </w:r>
      <w:r w:rsidRPr="004E4C1F">
        <w:rPr>
          <w:rFonts w:ascii="Arial" w:hAnsi="Arial" w:cs="Arial"/>
          <w:b/>
          <w:color w:val="auto"/>
          <w:sz w:val="22"/>
          <w:szCs w:val="22"/>
        </w:rPr>
        <w:t>PRIORITE DE RANG N° 1 (</w:t>
      </w:r>
      <w:r w:rsidR="00B74411" w:rsidRPr="004E4C1F">
        <w:rPr>
          <w:rFonts w:ascii="Arial" w:hAnsi="Arial" w:cs="Arial"/>
          <w:b/>
          <w:color w:val="auto"/>
          <w:sz w:val="22"/>
          <w:szCs w:val="22"/>
        </w:rPr>
        <w:t>ou</w:t>
      </w:r>
      <w:r w:rsidRPr="004E4C1F">
        <w:rPr>
          <w:rFonts w:ascii="Arial" w:hAnsi="Arial" w:cs="Arial"/>
          <w:b/>
          <w:color w:val="auto"/>
          <w:sz w:val="22"/>
          <w:szCs w:val="22"/>
        </w:rPr>
        <w:t xml:space="preserve"> AFFECTATIONS DITES DE « TRANCHE 30 ») :</w:t>
      </w:r>
      <w:r w:rsidR="00837617" w:rsidRPr="004E4C1F">
        <w:rPr>
          <w:rFonts w:ascii="Arial" w:hAnsi="Arial" w:cs="Arial"/>
          <w:b/>
          <w:color w:val="auto"/>
          <w:sz w:val="22"/>
          <w:szCs w:val="22"/>
        </w:rPr>
        <w:t xml:space="preserve"> </w:t>
      </w:r>
      <w:r w:rsidR="00B74411" w:rsidRPr="004E4C1F">
        <w:rPr>
          <w:rFonts w:ascii="Arial" w:hAnsi="Arial" w:cs="Arial"/>
          <w:color w:val="auto"/>
          <w:sz w:val="22"/>
          <w:szCs w:val="22"/>
        </w:rPr>
        <w:t>l</w:t>
      </w:r>
      <w:r w:rsidR="009705E7" w:rsidRPr="004E4C1F">
        <w:rPr>
          <w:rFonts w:ascii="Arial" w:hAnsi="Arial" w:cs="Arial"/>
          <w:color w:val="auto"/>
          <w:sz w:val="22"/>
          <w:szCs w:val="22"/>
        </w:rPr>
        <w:t xml:space="preserve">es demandes de mutation des personnels nommés à titre définitif sur un poste de la spécialité et de ceux qui ont été nommés </w:t>
      </w:r>
      <w:r w:rsidR="003C4FDE" w:rsidRPr="004E4C1F">
        <w:rPr>
          <w:rFonts w:ascii="Arial" w:hAnsi="Arial" w:cs="Arial"/>
          <w:color w:val="auto"/>
          <w:sz w:val="22"/>
          <w:szCs w:val="22"/>
        </w:rPr>
        <w:t>pendant une année complète</w:t>
      </w:r>
      <w:r w:rsidR="009705E7" w:rsidRPr="004E4C1F">
        <w:rPr>
          <w:rFonts w:ascii="Arial" w:hAnsi="Arial" w:cs="Arial"/>
          <w:color w:val="auto"/>
          <w:sz w:val="22"/>
          <w:szCs w:val="22"/>
        </w:rPr>
        <w:t xml:space="preserve"> sur un poste de la spécialité suite à un appel de candidatures restreint au cours de la présente année scolaire.</w:t>
      </w:r>
    </w:p>
    <w:p w:rsidR="009705E7" w:rsidRPr="004E4C1F" w:rsidRDefault="009705E7" w:rsidP="009705E7">
      <w:pPr>
        <w:pStyle w:val="Corpsdetexte"/>
        <w:widowControl/>
        <w:rPr>
          <w:rFonts w:ascii="Arial" w:hAnsi="Arial" w:cs="Arial"/>
          <w:sz w:val="22"/>
          <w:szCs w:val="22"/>
        </w:rPr>
      </w:pPr>
    </w:p>
    <w:p w:rsidR="00560738" w:rsidRPr="004E4C1F" w:rsidRDefault="00560738" w:rsidP="00560738">
      <w:pPr>
        <w:spacing w:line="240" w:lineRule="exact"/>
        <w:ind w:left="284" w:hanging="284"/>
        <w:jc w:val="both"/>
        <w:rPr>
          <w:rFonts w:ascii="Arial" w:hAnsi="Arial" w:cs="Arial"/>
          <w:color w:val="auto"/>
          <w:sz w:val="22"/>
          <w:szCs w:val="22"/>
        </w:rPr>
      </w:pPr>
      <w:r w:rsidRPr="004E4C1F">
        <w:rPr>
          <w:rFonts w:ascii="Arial" w:hAnsi="Arial" w:cs="Arial"/>
          <w:b/>
          <w:color w:val="auto"/>
          <w:sz w:val="22"/>
          <w:szCs w:val="22"/>
        </w:rPr>
        <w:sym w:font="Wingdings" w:char="F06E"/>
      </w:r>
      <w:r w:rsidRPr="004E4C1F">
        <w:rPr>
          <w:rFonts w:ascii="Arial" w:hAnsi="Arial" w:cs="Arial"/>
          <w:b/>
          <w:color w:val="auto"/>
          <w:sz w:val="22"/>
          <w:szCs w:val="22"/>
        </w:rPr>
        <w:t xml:space="preserve"> PRIORITE DE RANG N° 2 (</w:t>
      </w:r>
      <w:r w:rsidR="00B74411" w:rsidRPr="004E4C1F">
        <w:rPr>
          <w:rFonts w:ascii="Arial" w:hAnsi="Arial" w:cs="Arial"/>
          <w:b/>
          <w:color w:val="auto"/>
          <w:sz w:val="22"/>
          <w:szCs w:val="22"/>
        </w:rPr>
        <w:t>ou</w:t>
      </w:r>
      <w:r w:rsidRPr="004E4C1F">
        <w:rPr>
          <w:rFonts w:ascii="Arial" w:hAnsi="Arial" w:cs="Arial"/>
          <w:b/>
          <w:color w:val="auto"/>
          <w:sz w:val="22"/>
          <w:szCs w:val="22"/>
        </w:rPr>
        <w:t xml:space="preserve"> AFFECTATIONS DITES DE « TRANCHE 40 ») dans le cas où des postes ne seraient pas pourvus à l’issue de l’opération précédente : </w:t>
      </w:r>
      <w:r w:rsidR="00B74411" w:rsidRPr="004E4C1F">
        <w:rPr>
          <w:rFonts w:ascii="Arial" w:hAnsi="Arial" w:cs="Arial"/>
          <w:color w:val="auto"/>
          <w:sz w:val="22"/>
          <w:szCs w:val="22"/>
        </w:rPr>
        <w:t>l</w:t>
      </w:r>
      <w:r w:rsidRPr="004E4C1F">
        <w:rPr>
          <w:rFonts w:ascii="Arial" w:hAnsi="Arial" w:cs="Arial"/>
          <w:color w:val="auto"/>
          <w:sz w:val="22"/>
          <w:szCs w:val="22"/>
        </w:rPr>
        <w:t>es demandes de p</w:t>
      </w:r>
      <w:r w:rsidR="00952064" w:rsidRPr="004E4C1F">
        <w:rPr>
          <w:rFonts w:ascii="Arial" w:hAnsi="Arial" w:cs="Arial"/>
          <w:color w:val="auto"/>
          <w:sz w:val="22"/>
          <w:szCs w:val="22"/>
        </w:rPr>
        <w:t>remière nomination des candidat(e</w:t>
      </w:r>
      <w:proofErr w:type="gramStart"/>
      <w:r w:rsidR="00952064" w:rsidRPr="004E4C1F">
        <w:rPr>
          <w:rFonts w:ascii="Arial" w:hAnsi="Arial" w:cs="Arial"/>
          <w:color w:val="auto"/>
          <w:sz w:val="22"/>
          <w:szCs w:val="22"/>
        </w:rPr>
        <w:t>)s</w:t>
      </w:r>
      <w:proofErr w:type="gramEnd"/>
      <w:r w:rsidRPr="004E4C1F">
        <w:rPr>
          <w:rFonts w:ascii="Arial" w:hAnsi="Arial" w:cs="Arial"/>
          <w:color w:val="auto"/>
          <w:sz w:val="22"/>
          <w:szCs w:val="22"/>
        </w:rPr>
        <w:t xml:space="preserve"> ayant recueilli un avis favorable suite à la commission annuelle d’entretien.</w:t>
      </w:r>
    </w:p>
    <w:p w:rsidR="009705E7" w:rsidRPr="004E4C1F" w:rsidRDefault="009705E7" w:rsidP="00837617">
      <w:pPr>
        <w:jc w:val="both"/>
        <w:rPr>
          <w:rFonts w:ascii="Arial" w:hAnsi="Arial" w:cs="Arial"/>
          <w:color w:val="auto"/>
          <w:sz w:val="22"/>
          <w:szCs w:val="22"/>
        </w:rPr>
      </w:pPr>
    </w:p>
    <w:p w:rsidR="009705E7" w:rsidRPr="004E4C1F" w:rsidRDefault="009705E7" w:rsidP="009705E7">
      <w:pPr>
        <w:pStyle w:val="Corpsdetexte"/>
        <w:widowControl/>
        <w:rPr>
          <w:rFonts w:ascii="Arial" w:hAnsi="Arial" w:cs="Arial"/>
          <w:sz w:val="22"/>
          <w:szCs w:val="22"/>
        </w:rPr>
      </w:pPr>
      <w:r w:rsidRPr="004E4C1F">
        <w:rPr>
          <w:rFonts w:ascii="Arial" w:hAnsi="Arial" w:cs="Arial"/>
          <w:sz w:val="22"/>
          <w:szCs w:val="22"/>
        </w:rPr>
        <w:t>Tout</w:t>
      </w:r>
      <w:r w:rsidR="00ED6722" w:rsidRPr="004E4C1F">
        <w:rPr>
          <w:rFonts w:ascii="Arial" w:hAnsi="Arial" w:cs="Arial"/>
          <w:sz w:val="22"/>
          <w:szCs w:val="22"/>
        </w:rPr>
        <w:t>(e)</w:t>
      </w:r>
      <w:r w:rsidRPr="004E4C1F">
        <w:rPr>
          <w:rFonts w:ascii="Arial" w:hAnsi="Arial" w:cs="Arial"/>
          <w:sz w:val="22"/>
          <w:szCs w:val="22"/>
        </w:rPr>
        <w:t xml:space="preserve"> candidat</w:t>
      </w:r>
      <w:r w:rsidR="00E2463D" w:rsidRPr="004E4C1F">
        <w:rPr>
          <w:rFonts w:ascii="Arial" w:hAnsi="Arial" w:cs="Arial"/>
          <w:sz w:val="22"/>
          <w:szCs w:val="22"/>
        </w:rPr>
        <w:t>(</w:t>
      </w:r>
      <w:r w:rsidR="00687809" w:rsidRPr="004E4C1F">
        <w:rPr>
          <w:rFonts w:ascii="Arial" w:hAnsi="Arial" w:cs="Arial"/>
          <w:sz w:val="22"/>
          <w:szCs w:val="22"/>
        </w:rPr>
        <w:t>e</w:t>
      </w:r>
      <w:r w:rsidR="00E2463D" w:rsidRPr="004E4C1F">
        <w:rPr>
          <w:rFonts w:ascii="Arial" w:hAnsi="Arial" w:cs="Arial"/>
          <w:sz w:val="22"/>
          <w:szCs w:val="22"/>
        </w:rPr>
        <w:t>)</w:t>
      </w:r>
      <w:r w:rsidRPr="004E4C1F">
        <w:rPr>
          <w:rFonts w:ascii="Arial" w:hAnsi="Arial" w:cs="Arial"/>
          <w:sz w:val="22"/>
          <w:szCs w:val="22"/>
        </w:rPr>
        <w:t xml:space="preserve"> à une première nomination sur ce type de poste doit être titulaire, au 1er septembre de l’année du mouvement, du </w:t>
      </w:r>
      <w:r w:rsidR="004E4C1F" w:rsidRPr="0072532B">
        <w:rPr>
          <w:rFonts w:ascii="Arial" w:hAnsi="Arial" w:cs="Arial"/>
          <w:sz w:val="22"/>
          <w:szCs w:val="22"/>
        </w:rPr>
        <w:t>CAP</w:t>
      </w:r>
      <w:r w:rsidR="004E4C1F">
        <w:rPr>
          <w:rFonts w:ascii="Arial" w:hAnsi="Arial" w:cs="Arial"/>
          <w:sz w:val="22"/>
          <w:szCs w:val="22"/>
        </w:rPr>
        <w:t>A-SH</w:t>
      </w:r>
      <w:r w:rsidRPr="004E4C1F">
        <w:rPr>
          <w:rFonts w:ascii="Arial" w:hAnsi="Arial" w:cs="Arial"/>
          <w:sz w:val="22"/>
          <w:szCs w:val="22"/>
        </w:rPr>
        <w:t xml:space="preserve">, du CAPSAIS ou du CAEI, être de préférence en fonction sur un poste de l’ASH, avoir accompli l’engagement triennal dans son option (lorsque le titre a été obtenu à l’issue d’un stage d’un an) et, au préalable, passer un entretien avec une commission spécialisée qui évaluera ses connaissances et son aptitude à remplir les fonctions sollicitées. Cette commission </w:t>
      </w:r>
      <w:r w:rsidR="000213F4" w:rsidRPr="004E4C1F">
        <w:rPr>
          <w:rFonts w:ascii="Arial" w:hAnsi="Arial" w:cs="Arial"/>
          <w:sz w:val="22"/>
          <w:szCs w:val="22"/>
        </w:rPr>
        <w:t>sera composée de l’I</w:t>
      </w:r>
      <w:r w:rsidR="006D1489" w:rsidRPr="004E4C1F">
        <w:rPr>
          <w:rFonts w:ascii="Arial" w:hAnsi="Arial" w:cs="Arial"/>
          <w:sz w:val="22"/>
          <w:szCs w:val="22"/>
        </w:rPr>
        <w:t>A</w:t>
      </w:r>
      <w:r w:rsidR="000213F4" w:rsidRPr="004E4C1F">
        <w:rPr>
          <w:rFonts w:ascii="Arial" w:hAnsi="Arial" w:cs="Arial"/>
          <w:sz w:val="22"/>
          <w:szCs w:val="22"/>
        </w:rPr>
        <w:t>-</w:t>
      </w:r>
      <w:r w:rsidR="0003227C" w:rsidRPr="004E4C1F">
        <w:rPr>
          <w:rFonts w:ascii="Arial" w:hAnsi="Arial" w:cs="Arial"/>
          <w:sz w:val="22"/>
          <w:szCs w:val="22"/>
        </w:rPr>
        <w:t>DASEN chargé</w:t>
      </w:r>
      <w:r w:rsidR="00ED6722" w:rsidRPr="004E4C1F">
        <w:rPr>
          <w:rFonts w:ascii="Arial" w:hAnsi="Arial" w:cs="Arial"/>
          <w:sz w:val="22"/>
          <w:szCs w:val="22"/>
        </w:rPr>
        <w:t>(e)</w:t>
      </w:r>
      <w:r w:rsidR="0003227C" w:rsidRPr="004E4C1F">
        <w:rPr>
          <w:rFonts w:ascii="Arial" w:hAnsi="Arial" w:cs="Arial"/>
          <w:sz w:val="22"/>
          <w:szCs w:val="22"/>
        </w:rPr>
        <w:t xml:space="preserve"> </w:t>
      </w:r>
      <w:r w:rsidR="0003227C" w:rsidRPr="004E4C1F">
        <w:rPr>
          <w:rFonts w:ascii="Arial" w:hAnsi="Arial" w:cs="Arial"/>
          <w:sz w:val="22"/>
          <w:szCs w:val="22"/>
        </w:rPr>
        <w:lastRenderedPageBreak/>
        <w:t>des écoles et des collèges</w:t>
      </w:r>
      <w:r w:rsidRPr="004E4C1F">
        <w:rPr>
          <w:rFonts w:ascii="Arial" w:hAnsi="Arial" w:cs="Arial"/>
          <w:sz w:val="22"/>
          <w:szCs w:val="22"/>
        </w:rPr>
        <w:t xml:space="preserve"> </w:t>
      </w:r>
      <w:r w:rsidR="00033C4A" w:rsidRPr="004E4C1F">
        <w:rPr>
          <w:rFonts w:ascii="Arial" w:hAnsi="Arial" w:cs="Arial"/>
          <w:sz w:val="22"/>
          <w:szCs w:val="22"/>
        </w:rPr>
        <w:t>ou de son</w:t>
      </w:r>
      <w:r w:rsidR="00354375" w:rsidRPr="004E4C1F">
        <w:rPr>
          <w:rFonts w:ascii="Arial" w:hAnsi="Arial" w:cs="Arial"/>
          <w:sz w:val="22"/>
          <w:szCs w:val="22"/>
        </w:rPr>
        <w:t xml:space="preserve"> (sa)</w:t>
      </w:r>
      <w:r w:rsidR="00033C4A" w:rsidRPr="004E4C1F">
        <w:rPr>
          <w:rFonts w:ascii="Arial" w:hAnsi="Arial" w:cs="Arial"/>
          <w:sz w:val="22"/>
          <w:szCs w:val="22"/>
        </w:rPr>
        <w:t xml:space="preserve"> représentant</w:t>
      </w:r>
      <w:r w:rsidR="00354375" w:rsidRPr="004E4C1F">
        <w:rPr>
          <w:rFonts w:ascii="Arial" w:hAnsi="Arial" w:cs="Arial"/>
          <w:sz w:val="22"/>
          <w:szCs w:val="22"/>
        </w:rPr>
        <w:t>(e)</w:t>
      </w:r>
      <w:r w:rsidRPr="004E4C1F">
        <w:rPr>
          <w:rFonts w:ascii="Arial" w:hAnsi="Arial" w:cs="Arial"/>
          <w:sz w:val="22"/>
          <w:szCs w:val="22"/>
        </w:rPr>
        <w:t xml:space="preserve">, d’un </w:t>
      </w:r>
      <w:proofErr w:type="gramStart"/>
      <w:r w:rsidRPr="004E4C1F">
        <w:rPr>
          <w:rFonts w:ascii="Arial" w:hAnsi="Arial" w:cs="Arial"/>
          <w:sz w:val="22"/>
          <w:szCs w:val="22"/>
        </w:rPr>
        <w:t>inspecteur</w:t>
      </w:r>
      <w:r w:rsidR="00E2463D" w:rsidRPr="004E4C1F">
        <w:rPr>
          <w:rFonts w:ascii="Arial" w:hAnsi="Arial" w:cs="Arial"/>
          <w:sz w:val="22"/>
          <w:szCs w:val="22"/>
        </w:rPr>
        <w:t>(</w:t>
      </w:r>
      <w:proofErr w:type="spellStart"/>
      <w:proofErr w:type="gramEnd"/>
      <w:r w:rsidR="00687809" w:rsidRPr="004E4C1F">
        <w:rPr>
          <w:rFonts w:ascii="Arial" w:hAnsi="Arial" w:cs="Arial"/>
          <w:sz w:val="22"/>
          <w:szCs w:val="22"/>
        </w:rPr>
        <w:t>trice</w:t>
      </w:r>
      <w:proofErr w:type="spellEnd"/>
      <w:r w:rsidR="00E2463D" w:rsidRPr="004E4C1F">
        <w:rPr>
          <w:rFonts w:ascii="Arial" w:hAnsi="Arial" w:cs="Arial"/>
          <w:sz w:val="22"/>
          <w:szCs w:val="22"/>
        </w:rPr>
        <w:t>)</w:t>
      </w:r>
      <w:r w:rsidR="00687809" w:rsidRPr="004E4C1F">
        <w:rPr>
          <w:rFonts w:ascii="Arial" w:hAnsi="Arial" w:cs="Arial"/>
          <w:sz w:val="22"/>
          <w:szCs w:val="22"/>
        </w:rPr>
        <w:t xml:space="preserve"> chargé</w:t>
      </w:r>
      <w:r w:rsidR="00E2463D" w:rsidRPr="004E4C1F">
        <w:rPr>
          <w:rFonts w:ascii="Arial" w:hAnsi="Arial" w:cs="Arial"/>
          <w:sz w:val="22"/>
          <w:szCs w:val="22"/>
        </w:rPr>
        <w:t xml:space="preserve">(e) </w:t>
      </w:r>
      <w:r w:rsidRPr="004E4C1F">
        <w:rPr>
          <w:rFonts w:ascii="Arial" w:hAnsi="Arial" w:cs="Arial"/>
          <w:sz w:val="22"/>
          <w:szCs w:val="22"/>
        </w:rPr>
        <w:t>de circonscription dans l’enseignement spécialisé et d’un</w:t>
      </w:r>
      <w:r w:rsidR="00687809" w:rsidRPr="004E4C1F">
        <w:rPr>
          <w:rFonts w:ascii="Arial" w:hAnsi="Arial" w:cs="Arial"/>
          <w:sz w:val="22"/>
          <w:szCs w:val="22"/>
        </w:rPr>
        <w:t xml:space="preserve"> ou d’une</w:t>
      </w:r>
      <w:r w:rsidRPr="004E4C1F">
        <w:rPr>
          <w:rFonts w:ascii="Arial" w:hAnsi="Arial" w:cs="Arial"/>
          <w:sz w:val="22"/>
          <w:szCs w:val="22"/>
        </w:rPr>
        <w:t xml:space="preserve"> professeur</w:t>
      </w:r>
      <w:r w:rsidR="00AF495E" w:rsidRPr="004E4C1F">
        <w:rPr>
          <w:rFonts w:ascii="Arial" w:hAnsi="Arial" w:cs="Arial"/>
          <w:sz w:val="22"/>
          <w:szCs w:val="22"/>
        </w:rPr>
        <w:t>(</w:t>
      </w:r>
      <w:r w:rsidR="00687809" w:rsidRPr="004E4C1F">
        <w:rPr>
          <w:rFonts w:ascii="Arial" w:hAnsi="Arial" w:cs="Arial"/>
          <w:sz w:val="22"/>
          <w:szCs w:val="22"/>
        </w:rPr>
        <w:t>e</w:t>
      </w:r>
      <w:r w:rsidR="00AF495E" w:rsidRPr="004E4C1F">
        <w:rPr>
          <w:rFonts w:ascii="Arial" w:hAnsi="Arial" w:cs="Arial"/>
          <w:sz w:val="22"/>
          <w:szCs w:val="22"/>
        </w:rPr>
        <w:t>)</w:t>
      </w:r>
      <w:r w:rsidRPr="004E4C1F">
        <w:rPr>
          <w:rFonts w:ascii="Arial" w:hAnsi="Arial" w:cs="Arial"/>
          <w:sz w:val="22"/>
          <w:szCs w:val="22"/>
        </w:rPr>
        <w:t xml:space="preserve"> ressource (ex itinérant</w:t>
      </w:r>
      <w:r w:rsidR="00952064" w:rsidRPr="004E4C1F">
        <w:rPr>
          <w:rFonts w:ascii="Arial" w:hAnsi="Arial" w:cs="Arial"/>
          <w:sz w:val="22"/>
          <w:szCs w:val="22"/>
        </w:rPr>
        <w:t>(</w:t>
      </w:r>
      <w:r w:rsidR="00687809" w:rsidRPr="004E4C1F">
        <w:rPr>
          <w:rFonts w:ascii="Arial" w:hAnsi="Arial" w:cs="Arial"/>
          <w:sz w:val="22"/>
          <w:szCs w:val="22"/>
        </w:rPr>
        <w:t>e</w:t>
      </w:r>
      <w:r w:rsidRPr="004E4C1F">
        <w:rPr>
          <w:rFonts w:ascii="Arial" w:hAnsi="Arial" w:cs="Arial"/>
          <w:sz w:val="22"/>
          <w:szCs w:val="22"/>
        </w:rPr>
        <w:t>) de la spécialité. Un avis favorable de cette commission sera réputé valable 3 ans.</w:t>
      </w:r>
    </w:p>
    <w:p w:rsidR="0088481C" w:rsidRPr="004E4C1F" w:rsidRDefault="0088481C" w:rsidP="009705E7">
      <w:pPr>
        <w:pStyle w:val="Corpsdetexte"/>
        <w:widowControl/>
        <w:rPr>
          <w:rFonts w:ascii="Arial" w:hAnsi="Arial" w:cs="Arial"/>
          <w:sz w:val="22"/>
          <w:szCs w:val="22"/>
        </w:rPr>
      </w:pPr>
    </w:p>
    <w:p w:rsidR="00044C2C" w:rsidRPr="004E4C1F" w:rsidRDefault="00044C2C" w:rsidP="009705E7">
      <w:pPr>
        <w:pStyle w:val="Corpsdetexte"/>
        <w:widowControl/>
        <w:rPr>
          <w:rFonts w:ascii="Arial" w:hAnsi="Arial" w:cs="Arial"/>
          <w:sz w:val="22"/>
          <w:szCs w:val="22"/>
        </w:rPr>
      </w:pPr>
    </w:p>
    <w:tbl>
      <w:tblPr>
        <w:tblW w:w="0" w:type="auto"/>
        <w:tblLook w:val="01E0" w:firstRow="1" w:lastRow="1" w:firstColumn="1" w:lastColumn="1" w:noHBand="0" w:noVBand="0"/>
      </w:tblPr>
      <w:tblGrid>
        <w:gridCol w:w="1777"/>
        <w:gridCol w:w="7293"/>
      </w:tblGrid>
      <w:tr w:rsidR="009705E7" w:rsidRPr="00E77DC4" w:rsidTr="000D74F6">
        <w:tc>
          <w:tcPr>
            <w:tcW w:w="1777" w:type="dxa"/>
            <w:shd w:val="clear" w:color="auto" w:fill="auto"/>
            <w:vAlign w:val="center"/>
          </w:tcPr>
          <w:p w:rsidR="009705E7" w:rsidRPr="00B00AA9" w:rsidRDefault="009705E7" w:rsidP="00E86277">
            <w:pPr>
              <w:jc w:val="center"/>
              <w:rPr>
                <w:rFonts w:ascii="Arial" w:hAnsi="Arial" w:cs="Arial"/>
                <w:b/>
                <w:color w:val="0000FF"/>
                <w:sz w:val="28"/>
                <w:szCs w:val="28"/>
              </w:rPr>
            </w:pPr>
            <w:r w:rsidRPr="00B00AA9">
              <w:rPr>
                <w:rFonts w:ascii="Arial" w:hAnsi="Arial" w:cs="Arial"/>
                <w:b/>
                <w:color w:val="0000FF"/>
                <w:sz w:val="28"/>
                <w:szCs w:val="28"/>
              </w:rPr>
              <w:t>II-2-3</w:t>
            </w:r>
          </w:p>
        </w:tc>
        <w:tc>
          <w:tcPr>
            <w:tcW w:w="7293" w:type="dxa"/>
            <w:shd w:val="clear" w:color="auto" w:fill="auto"/>
          </w:tcPr>
          <w:p w:rsidR="009705E7" w:rsidRPr="00E77DC4" w:rsidRDefault="009705E7" w:rsidP="009A2AD9">
            <w:pPr>
              <w:jc w:val="both"/>
              <w:rPr>
                <w:rFonts w:ascii="Arial" w:hAnsi="Arial" w:cs="Arial"/>
                <w:b/>
                <w:color w:val="0000FF"/>
                <w:sz w:val="28"/>
                <w:szCs w:val="28"/>
              </w:rPr>
            </w:pPr>
            <w:r w:rsidRPr="00B00AA9">
              <w:rPr>
                <w:rFonts w:ascii="Arial" w:hAnsi="Arial" w:cs="Arial"/>
                <w:b/>
                <w:color w:val="0000FF"/>
                <w:sz w:val="28"/>
                <w:szCs w:val="28"/>
              </w:rPr>
              <w:t xml:space="preserve">POSTES </w:t>
            </w:r>
            <w:r w:rsidR="006D1489" w:rsidRPr="00B00AA9">
              <w:rPr>
                <w:rFonts w:ascii="Arial" w:hAnsi="Arial" w:cs="Arial"/>
                <w:b/>
                <w:color w:val="0000FF"/>
                <w:sz w:val="28"/>
                <w:szCs w:val="28"/>
              </w:rPr>
              <w:t>DE</w:t>
            </w:r>
            <w:r w:rsidR="00952064" w:rsidRPr="00B00AA9">
              <w:rPr>
                <w:rFonts w:ascii="Arial" w:hAnsi="Arial" w:cs="Arial"/>
                <w:b/>
                <w:color w:val="0000FF"/>
                <w:sz w:val="28"/>
                <w:szCs w:val="28"/>
              </w:rPr>
              <w:t xml:space="preserve"> </w:t>
            </w:r>
            <w:proofErr w:type="gramStart"/>
            <w:r w:rsidR="006D1489" w:rsidRPr="00B00AA9">
              <w:rPr>
                <w:rFonts w:ascii="Arial" w:hAnsi="Arial" w:cs="Arial"/>
                <w:b/>
                <w:color w:val="0000FF"/>
                <w:sz w:val="28"/>
                <w:szCs w:val="28"/>
              </w:rPr>
              <w:t>CONSEILLER</w:t>
            </w:r>
            <w:r w:rsidR="00E2463D" w:rsidRPr="00B00AA9">
              <w:rPr>
                <w:rFonts w:ascii="Arial" w:hAnsi="Arial" w:cs="Arial"/>
                <w:b/>
                <w:color w:val="0000FF"/>
                <w:sz w:val="28"/>
                <w:szCs w:val="28"/>
              </w:rPr>
              <w:t>(</w:t>
            </w:r>
            <w:proofErr w:type="gramEnd"/>
            <w:r w:rsidR="00952064" w:rsidRPr="00B00AA9">
              <w:rPr>
                <w:rFonts w:ascii="Arial" w:hAnsi="Arial" w:cs="Arial"/>
                <w:b/>
                <w:color w:val="0000FF"/>
                <w:sz w:val="28"/>
                <w:szCs w:val="28"/>
              </w:rPr>
              <w:t>E</w:t>
            </w:r>
            <w:r w:rsidR="00687809" w:rsidRPr="00B00AA9">
              <w:rPr>
                <w:rFonts w:ascii="Arial" w:hAnsi="Arial" w:cs="Arial"/>
                <w:b/>
                <w:color w:val="0000FF"/>
                <w:sz w:val="28"/>
                <w:szCs w:val="28"/>
              </w:rPr>
              <w:t>RE</w:t>
            </w:r>
            <w:r w:rsidR="00E2463D" w:rsidRPr="00B00AA9">
              <w:rPr>
                <w:rFonts w:ascii="Arial" w:hAnsi="Arial" w:cs="Arial"/>
                <w:b/>
                <w:color w:val="0000FF"/>
                <w:sz w:val="28"/>
                <w:szCs w:val="28"/>
              </w:rPr>
              <w:t>)</w:t>
            </w:r>
            <w:r w:rsidR="006D1489" w:rsidRPr="00B00AA9">
              <w:rPr>
                <w:rFonts w:ascii="Arial" w:hAnsi="Arial" w:cs="Arial"/>
                <w:b/>
                <w:color w:val="0000FF"/>
                <w:sz w:val="28"/>
                <w:szCs w:val="28"/>
              </w:rPr>
              <w:t xml:space="preserve"> P</w:t>
            </w:r>
            <w:r w:rsidR="00354375" w:rsidRPr="00B00AA9">
              <w:rPr>
                <w:rFonts w:ascii="Arial" w:hAnsi="Arial" w:cs="Arial"/>
                <w:b/>
                <w:color w:val="0000FF"/>
                <w:sz w:val="28"/>
                <w:szCs w:val="28"/>
              </w:rPr>
              <w:t>É</w:t>
            </w:r>
            <w:r w:rsidR="006D1489" w:rsidRPr="00B00AA9">
              <w:rPr>
                <w:rFonts w:ascii="Arial" w:hAnsi="Arial" w:cs="Arial"/>
                <w:b/>
                <w:color w:val="0000FF"/>
                <w:sz w:val="28"/>
                <w:szCs w:val="28"/>
              </w:rPr>
              <w:t>DAGOGIQUE</w:t>
            </w:r>
            <w:r w:rsidRPr="00B00AA9">
              <w:rPr>
                <w:rFonts w:ascii="Arial" w:hAnsi="Arial" w:cs="Arial"/>
                <w:b/>
                <w:color w:val="0000FF"/>
                <w:sz w:val="28"/>
                <w:szCs w:val="28"/>
              </w:rPr>
              <w:t xml:space="preserve"> – AFFECTATIONS PARTICULIÈRES</w:t>
            </w:r>
            <w:r w:rsidR="0003227C" w:rsidRPr="00B00AA9">
              <w:rPr>
                <w:rFonts w:ascii="Arial" w:hAnsi="Arial" w:cs="Arial"/>
                <w:b/>
                <w:color w:val="0000FF"/>
                <w:sz w:val="28"/>
                <w:szCs w:val="28"/>
              </w:rPr>
              <w:t xml:space="preserve"> HORS BARÈME PAR L’IA-</w:t>
            </w:r>
            <w:r w:rsidRPr="00B00AA9">
              <w:rPr>
                <w:rFonts w:ascii="Arial" w:hAnsi="Arial" w:cs="Arial"/>
                <w:b/>
                <w:color w:val="0000FF"/>
                <w:sz w:val="28"/>
                <w:szCs w:val="28"/>
              </w:rPr>
              <w:t>DASEN CHARGÉ</w:t>
            </w:r>
            <w:r w:rsidR="00ED6722" w:rsidRPr="00B00AA9">
              <w:rPr>
                <w:rFonts w:ascii="Arial" w:hAnsi="Arial" w:cs="Arial"/>
                <w:b/>
                <w:color w:val="0000FF"/>
                <w:sz w:val="28"/>
                <w:szCs w:val="28"/>
              </w:rPr>
              <w:t>(</w:t>
            </w:r>
            <w:r w:rsidR="009A2AD9" w:rsidRPr="00B00AA9">
              <w:rPr>
                <w:rFonts w:ascii="Arial" w:hAnsi="Arial" w:cs="Arial"/>
                <w:b/>
                <w:color w:val="0000FF"/>
                <w:sz w:val="28"/>
                <w:szCs w:val="28"/>
              </w:rPr>
              <w:t>E)</w:t>
            </w:r>
            <w:r w:rsidRPr="00B00AA9">
              <w:rPr>
                <w:rFonts w:ascii="Arial" w:hAnsi="Arial" w:cs="Arial"/>
                <w:b/>
                <w:color w:val="0000FF"/>
                <w:sz w:val="28"/>
                <w:szCs w:val="28"/>
              </w:rPr>
              <w:t xml:space="preserve"> D</w:t>
            </w:r>
            <w:r w:rsidR="0003227C" w:rsidRPr="00B00AA9">
              <w:rPr>
                <w:rFonts w:ascii="Arial" w:hAnsi="Arial" w:cs="Arial"/>
                <w:b/>
                <w:color w:val="0000FF"/>
                <w:sz w:val="28"/>
                <w:szCs w:val="28"/>
              </w:rPr>
              <w:t>ES ECOLES ET DES COLLEGES</w:t>
            </w:r>
          </w:p>
        </w:tc>
      </w:tr>
    </w:tbl>
    <w:p w:rsidR="009705E7" w:rsidRDefault="009705E7" w:rsidP="009705E7">
      <w:pPr>
        <w:jc w:val="both"/>
        <w:rPr>
          <w:rFonts w:ascii="Arial" w:hAnsi="Arial" w:cs="Arial"/>
          <w:strike/>
          <w:sz w:val="22"/>
          <w:szCs w:val="22"/>
        </w:rPr>
      </w:pPr>
    </w:p>
    <w:p w:rsidR="009C3FB5"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xml:space="preserve">En vertu de </w:t>
      </w:r>
      <w:r w:rsidRPr="00A719DE">
        <w:rPr>
          <w:rFonts w:ascii="Arial" w:hAnsi="Arial" w:cs="Arial"/>
          <w:bCs/>
          <w:color w:val="auto"/>
          <w:sz w:val="22"/>
          <w:szCs w:val="22"/>
        </w:rPr>
        <w:t xml:space="preserve">l’article 6 du décret n°2015-885 du 20 juillet 2015 relatif aux conditions de nominations des personnels enseignants du second degré et des </w:t>
      </w:r>
      <w:proofErr w:type="gramStart"/>
      <w:r w:rsidRPr="00A719DE">
        <w:rPr>
          <w:rFonts w:ascii="Arial" w:hAnsi="Arial" w:cs="Arial"/>
          <w:bCs/>
          <w:color w:val="auto"/>
          <w:sz w:val="22"/>
          <w:szCs w:val="22"/>
        </w:rPr>
        <w:t>conseiller</w:t>
      </w:r>
      <w:r w:rsidR="00E2463D">
        <w:rPr>
          <w:rFonts w:ascii="Arial" w:hAnsi="Arial" w:cs="Arial"/>
          <w:bCs/>
          <w:color w:val="auto"/>
          <w:sz w:val="22"/>
          <w:szCs w:val="22"/>
        </w:rPr>
        <w:t>(</w:t>
      </w:r>
      <w:proofErr w:type="gramEnd"/>
      <w:r w:rsidR="00E60307">
        <w:rPr>
          <w:rFonts w:ascii="Arial" w:hAnsi="Arial" w:cs="Arial"/>
          <w:bCs/>
          <w:color w:val="auto"/>
          <w:sz w:val="22"/>
          <w:szCs w:val="22"/>
        </w:rPr>
        <w:t>ère</w:t>
      </w:r>
      <w:r w:rsidR="009A2AD9">
        <w:rPr>
          <w:rFonts w:ascii="Arial" w:hAnsi="Arial" w:cs="Arial"/>
          <w:bCs/>
          <w:color w:val="auto"/>
          <w:sz w:val="22"/>
          <w:szCs w:val="22"/>
        </w:rPr>
        <w:t>)</w:t>
      </w:r>
      <w:r w:rsidR="00687809">
        <w:rPr>
          <w:rFonts w:ascii="Arial" w:hAnsi="Arial" w:cs="Arial"/>
          <w:bCs/>
          <w:color w:val="auto"/>
          <w:sz w:val="22"/>
          <w:szCs w:val="22"/>
        </w:rPr>
        <w:t>s</w:t>
      </w:r>
      <w:r w:rsidRPr="00A719DE">
        <w:rPr>
          <w:rFonts w:ascii="Arial" w:hAnsi="Arial" w:cs="Arial"/>
          <w:bCs/>
          <w:color w:val="auto"/>
          <w:sz w:val="22"/>
          <w:szCs w:val="22"/>
        </w:rPr>
        <w:t xml:space="preserve"> principaux </w:t>
      </w:r>
      <w:r w:rsidR="00E2463D">
        <w:rPr>
          <w:rFonts w:ascii="Arial" w:hAnsi="Arial" w:cs="Arial"/>
          <w:bCs/>
          <w:color w:val="auto"/>
          <w:sz w:val="22"/>
          <w:szCs w:val="22"/>
        </w:rPr>
        <w:t>(</w:t>
      </w:r>
      <w:r w:rsidR="00687809">
        <w:rPr>
          <w:rFonts w:ascii="Arial" w:hAnsi="Arial" w:cs="Arial"/>
          <w:bCs/>
          <w:color w:val="auto"/>
          <w:sz w:val="22"/>
          <w:szCs w:val="22"/>
        </w:rPr>
        <w:t>ales</w:t>
      </w:r>
      <w:r w:rsidR="00E2463D">
        <w:rPr>
          <w:rFonts w:ascii="Arial" w:hAnsi="Arial" w:cs="Arial"/>
          <w:bCs/>
          <w:color w:val="auto"/>
          <w:sz w:val="22"/>
          <w:szCs w:val="22"/>
        </w:rPr>
        <w:t>)</w:t>
      </w:r>
      <w:r w:rsidR="00687809">
        <w:rPr>
          <w:rFonts w:ascii="Arial" w:hAnsi="Arial" w:cs="Arial"/>
          <w:bCs/>
          <w:color w:val="auto"/>
          <w:sz w:val="22"/>
          <w:szCs w:val="22"/>
        </w:rPr>
        <w:t xml:space="preserve"> </w:t>
      </w:r>
      <w:r w:rsidRPr="00A719DE">
        <w:rPr>
          <w:rFonts w:ascii="Arial" w:hAnsi="Arial" w:cs="Arial"/>
          <w:bCs/>
          <w:color w:val="auto"/>
          <w:sz w:val="22"/>
          <w:szCs w:val="22"/>
        </w:rPr>
        <w:t>d’éducation aux fonctions de formateur</w:t>
      </w:r>
      <w:r w:rsidR="00E2463D">
        <w:rPr>
          <w:rFonts w:ascii="Arial" w:hAnsi="Arial" w:cs="Arial"/>
          <w:bCs/>
          <w:color w:val="auto"/>
          <w:sz w:val="22"/>
          <w:szCs w:val="22"/>
        </w:rPr>
        <w:t>(</w:t>
      </w:r>
      <w:proofErr w:type="spellStart"/>
      <w:r w:rsidR="00687809">
        <w:rPr>
          <w:rFonts w:ascii="Arial" w:hAnsi="Arial" w:cs="Arial"/>
          <w:bCs/>
          <w:color w:val="auto"/>
          <w:sz w:val="22"/>
          <w:szCs w:val="22"/>
        </w:rPr>
        <w:t>trice</w:t>
      </w:r>
      <w:proofErr w:type="spellEnd"/>
      <w:r w:rsidR="00E2463D">
        <w:rPr>
          <w:rFonts w:ascii="Arial" w:hAnsi="Arial" w:cs="Arial"/>
          <w:bCs/>
          <w:color w:val="auto"/>
          <w:sz w:val="22"/>
          <w:szCs w:val="22"/>
        </w:rPr>
        <w:t>)</w:t>
      </w:r>
      <w:r w:rsidRPr="00A719DE">
        <w:rPr>
          <w:rFonts w:ascii="Arial" w:hAnsi="Arial" w:cs="Arial"/>
          <w:bCs/>
          <w:color w:val="auto"/>
          <w:sz w:val="22"/>
          <w:szCs w:val="22"/>
        </w:rPr>
        <w:t xml:space="preserve"> académique </w:t>
      </w:r>
      <w:r>
        <w:rPr>
          <w:rFonts w:ascii="Arial" w:hAnsi="Arial" w:cs="Arial"/>
          <w:bCs/>
          <w:color w:val="auto"/>
          <w:sz w:val="22"/>
          <w:szCs w:val="22"/>
        </w:rPr>
        <w:t xml:space="preserve">et </w:t>
      </w:r>
      <w:r w:rsidRPr="007A1AC4">
        <w:rPr>
          <w:rFonts w:ascii="Arial" w:hAnsi="Arial" w:cs="Arial"/>
          <w:bCs/>
          <w:color w:val="auto"/>
          <w:sz w:val="22"/>
          <w:szCs w:val="22"/>
        </w:rPr>
        <w:t>la circulaire n°2015-114 du 21 juillet 2015 publiée au B.O. n°30 du 23 juillet 2015 relative aux fonctions et missions du conseille</w:t>
      </w:r>
      <w:r>
        <w:rPr>
          <w:rFonts w:ascii="Arial" w:hAnsi="Arial" w:cs="Arial"/>
          <w:bCs/>
          <w:color w:val="auto"/>
          <w:sz w:val="22"/>
          <w:szCs w:val="22"/>
        </w:rPr>
        <w:t>r</w:t>
      </w:r>
      <w:r w:rsidR="009A2AD9">
        <w:rPr>
          <w:rFonts w:ascii="Arial" w:hAnsi="Arial" w:cs="Arial"/>
          <w:bCs/>
          <w:color w:val="auto"/>
          <w:sz w:val="22"/>
          <w:szCs w:val="22"/>
        </w:rPr>
        <w:t>(</w:t>
      </w:r>
      <w:r w:rsidR="00687809">
        <w:rPr>
          <w:rFonts w:ascii="Arial" w:hAnsi="Arial" w:cs="Arial"/>
          <w:bCs/>
          <w:color w:val="auto"/>
          <w:sz w:val="22"/>
          <w:szCs w:val="22"/>
        </w:rPr>
        <w:t>ère</w:t>
      </w:r>
      <w:r w:rsidR="009A2AD9">
        <w:rPr>
          <w:rFonts w:ascii="Arial" w:hAnsi="Arial" w:cs="Arial"/>
          <w:bCs/>
          <w:color w:val="auto"/>
          <w:sz w:val="22"/>
          <w:szCs w:val="22"/>
        </w:rPr>
        <w:t>)</w:t>
      </w:r>
      <w:r>
        <w:rPr>
          <w:rFonts w:ascii="Arial" w:hAnsi="Arial" w:cs="Arial"/>
          <w:bCs/>
          <w:color w:val="auto"/>
          <w:sz w:val="22"/>
          <w:szCs w:val="22"/>
        </w:rPr>
        <w:t xml:space="preserve"> pédagogique du premier degré.</w:t>
      </w:r>
    </w:p>
    <w:p w:rsidR="009C3FB5" w:rsidRDefault="009C3FB5" w:rsidP="009C3FB5">
      <w:pPr>
        <w:spacing w:line="240" w:lineRule="exact"/>
        <w:jc w:val="both"/>
        <w:rPr>
          <w:rFonts w:ascii="Arial" w:hAnsi="Arial" w:cs="Arial"/>
          <w:bCs/>
          <w:color w:val="auto"/>
          <w:sz w:val="22"/>
          <w:szCs w:val="22"/>
        </w:rPr>
      </w:pPr>
    </w:p>
    <w:p w:rsidR="009C3FB5" w:rsidRPr="007A1AC4" w:rsidRDefault="009C3FB5" w:rsidP="009C3FB5">
      <w:pPr>
        <w:spacing w:line="240" w:lineRule="exact"/>
        <w:jc w:val="both"/>
        <w:rPr>
          <w:rFonts w:ascii="Arial" w:hAnsi="Arial" w:cs="Arial"/>
          <w:bCs/>
          <w:color w:val="auto"/>
          <w:sz w:val="22"/>
          <w:szCs w:val="22"/>
        </w:rPr>
      </w:pPr>
      <w:r>
        <w:rPr>
          <w:rFonts w:ascii="Arial" w:hAnsi="Arial" w:cs="Arial"/>
          <w:bCs/>
          <w:color w:val="auto"/>
          <w:sz w:val="22"/>
          <w:szCs w:val="22"/>
        </w:rPr>
        <w:t>P</w:t>
      </w:r>
      <w:r w:rsidRPr="007A1AC4">
        <w:rPr>
          <w:rFonts w:ascii="Arial" w:hAnsi="Arial" w:cs="Arial"/>
          <w:bCs/>
          <w:color w:val="auto"/>
          <w:sz w:val="22"/>
          <w:szCs w:val="22"/>
        </w:rPr>
        <w:t>our l’accès aux fonctions de CPC option :</w:t>
      </w:r>
    </w:p>
    <w:p w:rsidR="009C3FB5" w:rsidRPr="007A1AC4" w:rsidRDefault="009C3FB5" w:rsidP="009C3FB5">
      <w:pPr>
        <w:spacing w:line="240" w:lineRule="exact"/>
        <w:jc w:val="both"/>
        <w:rPr>
          <w:rFonts w:ascii="Arial" w:hAnsi="Arial" w:cs="Arial"/>
          <w:bCs/>
          <w:color w:val="auto"/>
          <w:sz w:val="22"/>
          <w:szCs w:val="22"/>
        </w:rPr>
      </w:pP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éducation physique et sportive</w:t>
      </w: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musicale</w:t>
      </w: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xml:space="preserve">- arts visuels </w:t>
      </w: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langues vivantes étrangères</w:t>
      </w: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langues et cultures régionales</w:t>
      </w:r>
    </w:p>
    <w:p w:rsidR="009C3FB5" w:rsidRPr="007A1AC4"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enseignement en maternelle</w:t>
      </w:r>
    </w:p>
    <w:p w:rsidR="009C3FB5" w:rsidRDefault="009C3FB5" w:rsidP="009C3FB5">
      <w:pPr>
        <w:spacing w:line="240" w:lineRule="exact"/>
        <w:jc w:val="both"/>
        <w:rPr>
          <w:rFonts w:ascii="Arial" w:hAnsi="Arial" w:cs="Arial"/>
          <w:bCs/>
          <w:color w:val="auto"/>
          <w:sz w:val="22"/>
          <w:szCs w:val="22"/>
        </w:rPr>
      </w:pPr>
      <w:r w:rsidRPr="007A1AC4">
        <w:rPr>
          <w:rFonts w:ascii="Arial" w:hAnsi="Arial" w:cs="Arial"/>
          <w:bCs/>
          <w:color w:val="auto"/>
          <w:sz w:val="22"/>
          <w:szCs w:val="22"/>
        </w:rPr>
        <w:t>- enseignement et numérique</w:t>
      </w:r>
    </w:p>
    <w:p w:rsidR="008E4515" w:rsidRDefault="008E4515" w:rsidP="009C3FB5">
      <w:pPr>
        <w:spacing w:line="240" w:lineRule="exact"/>
        <w:jc w:val="both"/>
        <w:rPr>
          <w:rFonts w:ascii="Arial" w:hAnsi="Arial" w:cs="Arial"/>
          <w:bCs/>
          <w:color w:val="auto"/>
          <w:sz w:val="22"/>
          <w:szCs w:val="22"/>
        </w:rPr>
      </w:pPr>
    </w:p>
    <w:p w:rsidR="008E4515" w:rsidRPr="00044C2C" w:rsidRDefault="008E4515" w:rsidP="008E4515">
      <w:pPr>
        <w:spacing w:line="240" w:lineRule="exact"/>
        <w:jc w:val="both"/>
        <w:rPr>
          <w:rFonts w:ascii="Arial" w:hAnsi="Arial" w:cs="Arial"/>
          <w:bCs/>
          <w:color w:val="auto"/>
          <w:sz w:val="22"/>
          <w:szCs w:val="22"/>
        </w:rPr>
      </w:pPr>
      <w:r w:rsidRPr="00044C2C">
        <w:rPr>
          <w:rFonts w:ascii="Arial" w:hAnsi="Arial" w:cs="Arial"/>
          <w:bCs/>
          <w:color w:val="auto"/>
          <w:sz w:val="22"/>
          <w:szCs w:val="22"/>
        </w:rPr>
        <w:t xml:space="preserve">Peuvent postuler les </w:t>
      </w:r>
      <w:proofErr w:type="gramStart"/>
      <w:r w:rsidRPr="00044C2C">
        <w:rPr>
          <w:rFonts w:ascii="Arial" w:hAnsi="Arial" w:cs="Arial"/>
          <w:bCs/>
          <w:color w:val="auto"/>
          <w:sz w:val="22"/>
          <w:szCs w:val="22"/>
        </w:rPr>
        <w:t>instituteur</w:t>
      </w:r>
      <w:r w:rsidR="00E2463D" w:rsidRPr="00044C2C">
        <w:rPr>
          <w:rFonts w:ascii="Arial" w:hAnsi="Arial" w:cs="Arial"/>
          <w:bCs/>
          <w:color w:val="auto"/>
          <w:sz w:val="22"/>
          <w:szCs w:val="22"/>
        </w:rPr>
        <w:t>(</w:t>
      </w:r>
      <w:proofErr w:type="spellStart"/>
      <w:proofErr w:type="gramEnd"/>
      <w:r w:rsidR="00687809" w:rsidRPr="00044C2C">
        <w:rPr>
          <w:rFonts w:ascii="Arial" w:hAnsi="Arial" w:cs="Arial"/>
          <w:bCs/>
          <w:color w:val="auto"/>
          <w:sz w:val="22"/>
          <w:szCs w:val="22"/>
        </w:rPr>
        <w:t>trice</w:t>
      </w:r>
      <w:proofErr w:type="spellEnd"/>
      <w:r w:rsidR="00182A38" w:rsidRPr="00044C2C">
        <w:rPr>
          <w:rFonts w:ascii="Arial" w:hAnsi="Arial" w:cs="Arial"/>
          <w:bCs/>
          <w:color w:val="auto"/>
          <w:sz w:val="22"/>
          <w:szCs w:val="22"/>
        </w:rPr>
        <w:t>)</w:t>
      </w:r>
      <w:r w:rsidR="008C7964" w:rsidRPr="00044C2C">
        <w:rPr>
          <w:rFonts w:ascii="Arial" w:hAnsi="Arial" w:cs="Arial"/>
          <w:bCs/>
          <w:color w:val="auto"/>
          <w:sz w:val="22"/>
          <w:szCs w:val="22"/>
        </w:rPr>
        <w:t>s</w:t>
      </w:r>
      <w:r w:rsidRPr="00044C2C">
        <w:rPr>
          <w:rFonts w:ascii="Arial" w:hAnsi="Arial" w:cs="Arial"/>
          <w:bCs/>
          <w:color w:val="auto"/>
          <w:sz w:val="22"/>
          <w:szCs w:val="22"/>
        </w:rPr>
        <w:t xml:space="preserve"> et professeur</w:t>
      </w:r>
      <w:r w:rsidR="00E2463D" w:rsidRPr="00044C2C">
        <w:rPr>
          <w:rFonts w:ascii="Arial" w:hAnsi="Arial" w:cs="Arial"/>
          <w:bCs/>
          <w:color w:val="auto"/>
          <w:sz w:val="22"/>
          <w:szCs w:val="22"/>
        </w:rPr>
        <w:t>(e)</w:t>
      </w:r>
      <w:r w:rsidR="008C7964" w:rsidRPr="00044C2C">
        <w:rPr>
          <w:rFonts w:ascii="Arial" w:hAnsi="Arial" w:cs="Arial"/>
          <w:bCs/>
          <w:color w:val="auto"/>
          <w:sz w:val="22"/>
          <w:szCs w:val="22"/>
        </w:rPr>
        <w:t>s</w:t>
      </w:r>
      <w:r w:rsidRPr="00044C2C">
        <w:rPr>
          <w:rFonts w:ascii="Arial" w:hAnsi="Arial" w:cs="Arial"/>
          <w:bCs/>
          <w:color w:val="auto"/>
          <w:sz w:val="22"/>
          <w:szCs w:val="22"/>
        </w:rPr>
        <w:t xml:space="preserve"> des écoles ayant le titre de maître-formateur</w:t>
      </w:r>
      <w:r w:rsidR="00E2463D" w:rsidRPr="00044C2C">
        <w:rPr>
          <w:rFonts w:ascii="Arial" w:hAnsi="Arial" w:cs="Arial"/>
          <w:bCs/>
          <w:color w:val="auto"/>
          <w:sz w:val="22"/>
          <w:szCs w:val="22"/>
        </w:rPr>
        <w:t>(</w:t>
      </w:r>
      <w:proofErr w:type="spellStart"/>
      <w:r w:rsidR="00687809" w:rsidRPr="00044C2C">
        <w:rPr>
          <w:rFonts w:ascii="Arial" w:hAnsi="Arial" w:cs="Arial"/>
          <w:bCs/>
          <w:color w:val="auto"/>
          <w:sz w:val="22"/>
          <w:szCs w:val="22"/>
        </w:rPr>
        <w:t>trice</w:t>
      </w:r>
      <w:proofErr w:type="spellEnd"/>
      <w:r w:rsidR="00E2463D" w:rsidRPr="00044C2C">
        <w:rPr>
          <w:rFonts w:ascii="Arial" w:hAnsi="Arial" w:cs="Arial"/>
          <w:bCs/>
          <w:color w:val="auto"/>
          <w:sz w:val="22"/>
          <w:szCs w:val="22"/>
        </w:rPr>
        <w:t>)</w:t>
      </w:r>
      <w:r w:rsidRPr="00044C2C">
        <w:rPr>
          <w:rFonts w:ascii="Arial" w:hAnsi="Arial" w:cs="Arial"/>
          <w:bCs/>
          <w:color w:val="auto"/>
          <w:sz w:val="22"/>
          <w:szCs w:val="22"/>
        </w:rPr>
        <w:t xml:space="preserve"> ou les professeur</w:t>
      </w:r>
      <w:r w:rsidR="00E2463D" w:rsidRPr="00044C2C">
        <w:rPr>
          <w:rFonts w:ascii="Arial" w:hAnsi="Arial" w:cs="Arial"/>
          <w:bCs/>
          <w:color w:val="auto"/>
          <w:sz w:val="22"/>
          <w:szCs w:val="22"/>
        </w:rPr>
        <w:t>(</w:t>
      </w:r>
      <w:r w:rsidR="008C7964" w:rsidRPr="00044C2C">
        <w:rPr>
          <w:rFonts w:ascii="Arial" w:hAnsi="Arial" w:cs="Arial"/>
          <w:bCs/>
          <w:color w:val="auto"/>
          <w:sz w:val="22"/>
          <w:szCs w:val="22"/>
        </w:rPr>
        <w:t>e</w:t>
      </w:r>
      <w:r w:rsidR="00E2463D" w:rsidRPr="00044C2C">
        <w:rPr>
          <w:rFonts w:ascii="Arial" w:hAnsi="Arial" w:cs="Arial"/>
          <w:bCs/>
          <w:color w:val="auto"/>
          <w:sz w:val="22"/>
          <w:szCs w:val="22"/>
        </w:rPr>
        <w:t>)</w:t>
      </w:r>
      <w:r w:rsidR="008C7964" w:rsidRPr="00044C2C">
        <w:rPr>
          <w:rFonts w:ascii="Arial" w:hAnsi="Arial" w:cs="Arial"/>
          <w:bCs/>
          <w:color w:val="auto"/>
          <w:sz w:val="22"/>
          <w:szCs w:val="22"/>
        </w:rPr>
        <w:t>s</w:t>
      </w:r>
      <w:r w:rsidRPr="00044C2C">
        <w:rPr>
          <w:rFonts w:ascii="Arial" w:hAnsi="Arial" w:cs="Arial"/>
          <w:bCs/>
          <w:color w:val="auto"/>
          <w:sz w:val="22"/>
          <w:szCs w:val="22"/>
        </w:rPr>
        <w:t xml:space="preserve"> d’éducation physique et sportive du second degré prétendant au certificat d’aptitude aux fonctions de formateur</w:t>
      </w:r>
      <w:r w:rsidR="00E2463D" w:rsidRPr="00044C2C">
        <w:rPr>
          <w:rFonts w:ascii="Arial" w:hAnsi="Arial" w:cs="Arial"/>
          <w:bCs/>
          <w:color w:val="auto"/>
          <w:sz w:val="22"/>
          <w:szCs w:val="22"/>
        </w:rPr>
        <w:t>(</w:t>
      </w:r>
      <w:proofErr w:type="spellStart"/>
      <w:r w:rsidR="00687809" w:rsidRPr="00044C2C">
        <w:rPr>
          <w:rFonts w:ascii="Arial" w:hAnsi="Arial" w:cs="Arial"/>
          <w:bCs/>
          <w:color w:val="auto"/>
          <w:sz w:val="22"/>
          <w:szCs w:val="22"/>
        </w:rPr>
        <w:t>trice</w:t>
      </w:r>
      <w:proofErr w:type="spellEnd"/>
      <w:r w:rsidR="00E2463D" w:rsidRPr="00044C2C">
        <w:rPr>
          <w:rFonts w:ascii="Arial" w:hAnsi="Arial" w:cs="Arial"/>
          <w:bCs/>
          <w:color w:val="auto"/>
          <w:sz w:val="22"/>
          <w:szCs w:val="22"/>
        </w:rPr>
        <w:t>)</w:t>
      </w:r>
      <w:r w:rsidRPr="00044C2C">
        <w:rPr>
          <w:rFonts w:ascii="Arial" w:hAnsi="Arial" w:cs="Arial"/>
          <w:bCs/>
          <w:color w:val="auto"/>
          <w:sz w:val="22"/>
          <w:szCs w:val="22"/>
        </w:rPr>
        <w:t xml:space="preserve"> académique, selon l’article 6 du décret précité.</w:t>
      </w:r>
    </w:p>
    <w:p w:rsidR="008E4515" w:rsidRPr="00044C2C" w:rsidRDefault="008E4515" w:rsidP="008E4515">
      <w:pPr>
        <w:spacing w:line="240" w:lineRule="exact"/>
        <w:jc w:val="both"/>
        <w:rPr>
          <w:rFonts w:ascii="Arial" w:hAnsi="Arial" w:cs="Arial"/>
          <w:bCs/>
          <w:color w:val="auto"/>
          <w:sz w:val="22"/>
          <w:szCs w:val="22"/>
        </w:rPr>
      </w:pPr>
    </w:p>
    <w:p w:rsidR="008E4515" w:rsidRPr="00044C2C" w:rsidRDefault="008E4515" w:rsidP="008E4515">
      <w:pPr>
        <w:spacing w:line="240" w:lineRule="exact"/>
        <w:jc w:val="both"/>
        <w:rPr>
          <w:rFonts w:ascii="Arial" w:hAnsi="Arial" w:cs="Arial"/>
          <w:bCs/>
          <w:color w:val="auto"/>
          <w:sz w:val="22"/>
          <w:szCs w:val="22"/>
        </w:rPr>
      </w:pPr>
      <w:r w:rsidRPr="00044C2C">
        <w:rPr>
          <w:rFonts w:ascii="Arial" w:hAnsi="Arial" w:cs="Arial"/>
          <w:bCs/>
          <w:color w:val="auto"/>
          <w:sz w:val="22"/>
          <w:szCs w:val="22"/>
        </w:rPr>
        <w:t>Peuvent postuler les enseignant</w:t>
      </w:r>
      <w:r w:rsidR="008C7964" w:rsidRPr="00044C2C">
        <w:rPr>
          <w:rFonts w:ascii="Arial" w:hAnsi="Arial" w:cs="Arial"/>
          <w:bCs/>
          <w:color w:val="auto"/>
          <w:sz w:val="22"/>
          <w:szCs w:val="22"/>
        </w:rPr>
        <w:t>(e</w:t>
      </w:r>
      <w:proofErr w:type="gramStart"/>
      <w:r w:rsidR="008C7964" w:rsidRPr="00044C2C">
        <w:rPr>
          <w:rFonts w:ascii="Arial" w:hAnsi="Arial" w:cs="Arial"/>
          <w:bCs/>
          <w:color w:val="auto"/>
          <w:sz w:val="22"/>
          <w:szCs w:val="22"/>
        </w:rPr>
        <w:t>)</w:t>
      </w:r>
      <w:r w:rsidR="00687809" w:rsidRPr="00044C2C">
        <w:rPr>
          <w:rFonts w:ascii="Arial" w:hAnsi="Arial" w:cs="Arial"/>
          <w:bCs/>
          <w:color w:val="auto"/>
          <w:sz w:val="22"/>
          <w:szCs w:val="22"/>
        </w:rPr>
        <w:t>s</w:t>
      </w:r>
      <w:proofErr w:type="gramEnd"/>
      <w:r w:rsidRPr="00044C2C">
        <w:rPr>
          <w:rFonts w:ascii="Arial" w:hAnsi="Arial" w:cs="Arial"/>
          <w:bCs/>
          <w:color w:val="auto"/>
          <w:sz w:val="22"/>
          <w:szCs w:val="22"/>
        </w:rPr>
        <w:t xml:space="preserve"> titulaires du CAFIPEMF (ou du CAFIMF) ayant reçu un avis favorable d’une commission d’entretien. Après la prise de fonctions à titre définitif, cet avis est réputé définitivement acquis même en cas d’interruption temporaire de fonctions.</w:t>
      </w:r>
    </w:p>
    <w:p w:rsidR="008E4515" w:rsidRPr="00044C2C" w:rsidRDefault="008E4515" w:rsidP="008E4515">
      <w:pPr>
        <w:spacing w:line="240" w:lineRule="exact"/>
        <w:jc w:val="both"/>
        <w:rPr>
          <w:rFonts w:ascii="Arial" w:hAnsi="Arial" w:cs="Arial"/>
          <w:bCs/>
          <w:color w:val="auto"/>
          <w:sz w:val="22"/>
          <w:szCs w:val="22"/>
        </w:rPr>
      </w:pPr>
    </w:p>
    <w:p w:rsidR="008E4515" w:rsidRPr="008E4515" w:rsidRDefault="008E4515" w:rsidP="008E4515">
      <w:pPr>
        <w:spacing w:line="240" w:lineRule="exact"/>
        <w:jc w:val="both"/>
        <w:rPr>
          <w:rFonts w:ascii="Arial" w:hAnsi="Arial" w:cs="Arial"/>
          <w:bCs/>
          <w:color w:val="auto"/>
          <w:sz w:val="22"/>
          <w:szCs w:val="22"/>
        </w:rPr>
      </w:pPr>
      <w:r w:rsidRPr="00044C2C">
        <w:rPr>
          <w:rFonts w:ascii="Arial" w:hAnsi="Arial" w:cs="Arial"/>
          <w:bCs/>
          <w:color w:val="auto"/>
          <w:sz w:val="22"/>
          <w:szCs w:val="22"/>
        </w:rPr>
        <w:t>Tout</w:t>
      </w:r>
      <w:r w:rsidR="008C7964" w:rsidRPr="00044C2C">
        <w:rPr>
          <w:rFonts w:ascii="Arial" w:hAnsi="Arial" w:cs="Arial"/>
          <w:bCs/>
          <w:color w:val="auto"/>
          <w:sz w:val="22"/>
          <w:szCs w:val="22"/>
        </w:rPr>
        <w:t>(e)</w:t>
      </w:r>
      <w:r w:rsidRPr="00044C2C">
        <w:rPr>
          <w:rFonts w:ascii="Arial" w:hAnsi="Arial" w:cs="Arial"/>
          <w:bCs/>
          <w:color w:val="auto"/>
          <w:sz w:val="22"/>
          <w:szCs w:val="22"/>
        </w:rPr>
        <w:t xml:space="preserve"> candidat</w:t>
      </w:r>
      <w:r w:rsidR="00E2463D" w:rsidRPr="00044C2C">
        <w:rPr>
          <w:rFonts w:ascii="Arial" w:hAnsi="Arial" w:cs="Arial"/>
          <w:bCs/>
          <w:color w:val="auto"/>
          <w:sz w:val="22"/>
          <w:szCs w:val="22"/>
        </w:rPr>
        <w:t xml:space="preserve">(e) </w:t>
      </w:r>
      <w:r w:rsidRPr="00044C2C">
        <w:rPr>
          <w:rFonts w:ascii="Arial" w:hAnsi="Arial" w:cs="Arial"/>
          <w:bCs/>
          <w:color w:val="auto"/>
          <w:sz w:val="22"/>
          <w:szCs w:val="22"/>
        </w:rPr>
        <w:t xml:space="preserve">à une 1ère nomination </w:t>
      </w:r>
      <w:r w:rsidR="0088481C" w:rsidRPr="00044C2C">
        <w:rPr>
          <w:rFonts w:ascii="Arial" w:hAnsi="Arial" w:cs="Arial"/>
          <w:bCs/>
          <w:color w:val="auto"/>
          <w:sz w:val="22"/>
          <w:szCs w:val="22"/>
        </w:rPr>
        <w:t xml:space="preserve">ou </w:t>
      </w:r>
      <w:r w:rsidR="008C7964" w:rsidRPr="00044C2C">
        <w:rPr>
          <w:rFonts w:ascii="Arial" w:hAnsi="Arial" w:cs="Arial"/>
          <w:bCs/>
          <w:color w:val="auto"/>
          <w:sz w:val="22"/>
          <w:szCs w:val="22"/>
        </w:rPr>
        <w:t>à une nouvelle nomination après une interruption de trois ans révolus dans l’exercice des missions</w:t>
      </w:r>
      <w:r w:rsidR="00687809" w:rsidRPr="00044C2C">
        <w:rPr>
          <w:rFonts w:ascii="Arial" w:hAnsi="Arial" w:cs="Arial"/>
          <w:bCs/>
          <w:color w:val="auto"/>
          <w:sz w:val="22"/>
          <w:szCs w:val="22"/>
        </w:rPr>
        <w:t xml:space="preserve"> </w:t>
      </w:r>
      <w:r w:rsidRPr="00044C2C">
        <w:rPr>
          <w:rFonts w:ascii="Arial" w:hAnsi="Arial" w:cs="Arial"/>
          <w:bCs/>
          <w:color w:val="auto"/>
          <w:sz w:val="22"/>
          <w:szCs w:val="22"/>
        </w:rPr>
        <w:t>sur ce type de poste doit au préalable passer un entretien avec une commission annuelle spécialisée qui évaluera ses connaissances et son aptitude à remplir les fonctions sollicitées. Cette commission sera composée de l’IA-DASEN chargé</w:t>
      </w:r>
      <w:r w:rsidR="004D700C" w:rsidRPr="00044C2C">
        <w:rPr>
          <w:rFonts w:ascii="Arial" w:hAnsi="Arial" w:cs="Arial"/>
          <w:bCs/>
          <w:color w:val="auto"/>
          <w:sz w:val="22"/>
          <w:szCs w:val="22"/>
        </w:rPr>
        <w:t>(e)</w:t>
      </w:r>
      <w:r w:rsidRPr="00044C2C">
        <w:rPr>
          <w:rFonts w:ascii="Arial" w:hAnsi="Arial" w:cs="Arial"/>
          <w:bCs/>
          <w:color w:val="auto"/>
          <w:sz w:val="22"/>
          <w:szCs w:val="22"/>
        </w:rPr>
        <w:t xml:space="preserve"> des écoles et des collèges ou son représentant, d'au moins un </w:t>
      </w:r>
      <w:proofErr w:type="gramStart"/>
      <w:r w:rsidRPr="00044C2C">
        <w:rPr>
          <w:rFonts w:ascii="Arial" w:hAnsi="Arial" w:cs="Arial"/>
          <w:bCs/>
          <w:color w:val="auto"/>
          <w:sz w:val="22"/>
          <w:szCs w:val="22"/>
        </w:rPr>
        <w:t>inspecteur</w:t>
      </w:r>
      <w:r w:rsidR="002D4F54" w:rsidRPr="00044C2C">
        <w:rPr>
          <w:rFonts w:ascii="Arial" w:hAnsi="Arial" w:cs="Arial"/>
          <w:bCs/>
          <w:color w:val="auto"/>
          <w:sz w:val="22"/>
          <w:szCs w:val="22"/>
        </w:rPr>
        <w:t>(</w:t>
      </w:r>
      <w:proofErr w:type="spellStart"/>
      <w:proofErr w:type="gramEnd"/>
      <w:r w:rsidR="00687809" w:rsidRPr="00044C2C">
        <w:rPr>
          <w:rFonts w:ascii="Arial" w:hAnsi="Arial" w:cs="Arial"/>
          <w:bCs/>
          <w:color w:val="auto"/>
          <w:sz w:val="22"/>
          <w:szCs w:val="22"/>
        </w:rPr>
        <w:t>trice</w:t>
      </w:r>
      <w:proofErr w:type="spellEnd"/>
      <w:r w:rsidR="002D4F54" w:rsidRPr="00044C2C">
        <w:rPr>
          <w:rFonts w:ascii="Arial" w:hAnsi="Arial" w:cs="Arial"/>
          <w:bCs/>
          <w:color w:val="auto"/>
          <w:sz w:val="22"/>
          <w:szCs w:val="22"/>
        </w:rPr>
        <w:t>)</w:t>
      </w:r>
      <w:r w:rsidRPr="00044C2C">
        <w:rPr>
          <w:rFonts w:ascii="Arial" w:hAnsi="Arial" w:cs="Arial"/>
          <w:bCs/>
          <w:color w:val="auto"/>
          <w:sz w:val="22"/>
          <w:szCs w:val="22"/>
        </w:rPr>
        <w:t xml:space="preserve"> chargé</w:t>
      </w:r>
      <w:r w:rsidR="002D4F54" w:rsidRPr="00044C2C">
        <w:rPr>
          <w:rFonts w:ascii="Arial" w:hAnsi="Arial" w:cs="Arial"/>
          <w:bCs/>
          <w:color w:val="auto"/>
          <w:sz w:val="22"/>
          <w:szCs w:val="22"/>
        </w:rPr>
        <w:t xml:space="preserve">(e) </w:t>
      </w:r>
      <w:r w:rsidRPr="00044C2C">
        <w:rPr>
          <w:rFonts w:ascii="Arial" w:hAnsi="Arial" w:cs="Arial"/>
          <w:bCs/>
          <w:color w:val="auto"/>
          <w:sz w:val="22"/>
          <w:szCs w:val="22"/>
        </w:rPr>
        <w:t>de circonscription et d’un conseiller</w:t>
      </w:r>
      <w:r w:rsidR="002D4F54" w:rsidRPr="00044C2C">
        <w:rPr>
          <w:rFonts w:ascii="Arial" w:hAnsi="Arial" w:cs="Arial"/>
          <w:bCs/>
          <w:color w:val="auto"/>
          <w:sz w:val="22"/>
          <w:szCs w:val="22"/>
        </w:rPr>
        <w:t>(</w:t>
      </w:r>
      <w:r w:rsidR="00952064" w:rsidRPr="00044C2C">
        <w:rPr>
          <w:rFonts w:ascii="Arial" w:hAnsi="Arial" w:cs="Arial"/>
          <w:bCs/>
          <w:color w:val="auto"/>
          <w:sz w:val="22"/>
          <w:szCs w:val="22"/>
        </w:rPr>
        <w:t>è</w:t>
      </w:r>
      <w:r w:rsidR="00687809" w:rsidRPr="00044C2C">
        <w:rPr>
          <w:rFonts w:ascii="Arial" w:hAnsi="Arial" w:cs="Arial"/>
          <w:bCs/>
          <w:color w:val="auto"/>
          <w:sz w:val="22"/>
          <w:szCs w:val="22"/>
        </w:rPr>
        <w:t>re</w:t>
      </w:r>
      <w:r w:rsidR="002D4F54" w:rsidRPr="00044C2C">
        <w:rPr>
          <w:rFonts w:ascii="Arial" w:hAnsi="Arial" w:cs="Arial"/>
          <w:bCs/>
          <w:color w:val="auto"/>
          <w:sz w:val="22"/>
          <w:szCs w:val="22"/>
        </w:rPr>
        <w:t>)</w:t>
      </w:r>
      <w:r w:rsidRPr="00044C2C">
        <w:rPr>
          <w:rFonts w:ascii="Arial" w:hAnsi="Arial" w:cs="Arial"/>
          <w:bCs/>
          <w:color w:val="auto"/>
          <w:sz w:val="22"/>
          <w:szCs w:val="22"/>
        </w:rPr>
        <w:t xml:space="preserve"> pédagogique de l’option demandée (CPC, CPEP, CPEM ou CPAP). En principe annuelle, elle peut toutefois se réunir en cas de besoin constaté ou prévisible.</w:t>
      </w:r>
    </w:p>
    <w:p w:rsidR="008E4515" w:rsidRPr="008E4515" w:rsidRDefault="008E4515" w:rsidP="008E4515">
      <w:pPr>
        <w:spacing w:line="240" w:lineRule="exact"/>
        <w:jc w:val="both"/>
        <w:rPr>
          <w:rFonts w:ascii="Arial" w:hAnsi="Arial" w:cs="Arial"/>
          <w:bCs/>
          <w:color w:val="auto"/>
          <w:sz w:val="22"/>
          <w:szCs w:val="22"/>
        </w:rPr>
      </w:pPr>
    </w:p>
    <w:p w:rsidR="008E4515" w:rsidRPr="008E4515" w:rsidRDefault="008E4515" w:rsidP="008E4515">
      <w:pPr>
        <w:spacing w:line="240" w:lineRule="exact"/>
        <w:jc w:val="both"/>
        <w:rPr>
          <w:rFonts w:ascii="Arial" w:hAnsi="Arial" w:cs="Arial"/>
          <w:bCs/>
          <w:color w:val="auto"/>
          <w:sz w:val="22"/>
          <w:szCs w:val="22"/>
        </w:rPr>
      </w:pPr>
      <w:r w:rsidRPr="008E4515">
        <w:rPr>
          <w:rFonts w:ascii="Arial" w:hAnsi="Arial" w:cs="Arial"/>
          <w:bCs/>
          <w:color w:val="auto"/>
          <w:sz w:val="22"/>
          <w:szCs w:val="22"/>
        </w:rPr>
        <w:t>Un avis favorable de cette commission sera réputé valable 3 ans, quel que soit le poste sollicité.</w:t>
      </w:r>
    </w:p>
    <w:p w:rsidR="008E4515" w:rsidRPr="008E4515" w:rsidRDefault="008E4515" w:rsidP="008E4515">
      <w:pPr>
        <w:spacing w:line="240" w:lineRule="exact"/>
        <w:jc w:val="both"/>
        <w:rPr>
          <w:rFonts w:ascii="Arial" w:hAnsi="Arial" w:cs="Arial"/>
          <w:bCs/>
          <w:color w:val="auto"/>
          <w:sz w:val="22"/>
          <w:szCs w:val="22"/>
        </w:rPr>
      </w:pPr>
    </w:p>
    <w:p w:rsidR="008E4515" w:rsidRPr="008E4515" w:rsidRDefault="008E4515" w:rsidP="008E4515">
      <w:pPr>
        <w:spacing w:line="240" w:lineRule="exact"/>
        <w:jc w:val="both"/>
        <w:rPr>
          <w:rFonts w:ascii="Arial" w:hAnsi="Arial" w:cs="Arial"/>
          <w:bCs/>
          <w:color w:val="auto"/>
          <w:sz w:val="22"/>
          <w:szCs w:val="22"/>
        </w:rPr>
      </w:pPr>
      <w:r w:rsidRPr="008E4515">
        <w:rPr>
          <w:rFonts w:ascii="Arial" w:hAnsi="Arial" w:cs="Arial"/>
          <w:bCs/>
          <w:color w:val="auto"/>
          <w:sz w:val="22"/>
          <w:szCs w:val="22"/>
        </w:rPr>
        <w:t>Les candidatur</w:t>
      </w:r>
      <w:r w:rsidR="0098199F">
        <w:rPr>
          <w:rFonts w:ascii="Arial" w:hAnsi="Arial" w:cs="Arial"/>
          <w:bCs/>
          <w:color w:val="auto"/>
          <w:sz w:val="22"/>
          <w:szCs w:val="22"/>
        </w:rPr>
        <w:t xml:space="preserve">es sont soumises aux </w:t>
      </w:r>
      <w:proofErr w:type="gramStart"/>
      <w:r w:rsidR="0098199F">
        <w:rPr>
          <w:rFonts w:ascii="Arial" w:hAnsi="Arial" w:cs="Arial"/>
          <w:bCs/>
          <w:color w:val="auto"/>
          <w:sz w:val="22"/>
          <w:szCs w:val="22"/>
        </w:rPr>
        <w:t>inspecteur</w:t>
      </w:r>
      <w:r w:rsidR="002D4F54">
        <w:rPr>
          <w:rFonts w:ascii="Arial" w:hAnsi="Arial" w:cs="Arial"/>
          <w:bCs/>
          <w:color w:val="auto"/>
          <w:sz w:val="22"/>
          <w:szCs w:val="22"/>
        </w:rPr>
        <w:t>(</w:t>
      </w:r>
      <w:proofErr w:type="spellStart"/>
      <w:proofErr w:type="gramEnd"/>
      <w:r w:rsidR="00687809">
        <w:rPr>
          <w:rFonts w:ascii="Arial" w:hAnsi="Arial" w:cs="Arial"/>
          <w:bCs/>
          <w:color w:val="auto"/>
          <w:sz w:val="22"/>
          <w:szCs w:val="22"/>
        </w:rPr>
        <w:t>trice</w:t>
      </w:r>
      <w:proofErr w:type="spellEnd"/>
      <w:r w:rsidR="0098199F">
        <w:rPr>
          <w:rFonts w:ascii="Arial" w:hAnsi="Arial" w:cs="Arial"/>
          <w:bCs/>
          <w:color w:val="auto"/>
          <w:sz w:val="22"/>
          <w:szCs w:val="22"/>
        </w:rPr>
        <w:t>)</w:t>
      </w:r>
      <w:r w:rsidR="00687809">
        <w:rPr>
          <w:rFonts w:ascii="Arial" w:hAnsi="Arial" w:cs="Arial"/>
          <w:bCs/>
          <w:color w:val="auto"/>
          <w:sz w:val="22"/>
          <w:szCs w:val="22"/>
        </w:rPr>
        <w:t>s</w:t>
      </w:r>
      <w:r w:rsidRPr="008E4515">
        <w:rPr>
          <w:rFonts w:ascii="Arial" w:hAnsi="Arial" w:cs="Arial"/>
          <w:bCs/>
          <w:color w:val="auto"/>
          <w:sz w:val="22"/>
          <w:szCs w:val="22"/>
        </w:rPr>
        <w:t xml:space="preserve"> chargé</w:t>
      </w:r>
      <w:r w:rsidR="004D700C">
        <w:rPr>
          <w:rFonts w:ascii="Arial" w:hAnsi="Arial" w:cs="Arial"/>
          <w:bCs/>
          <w:color w:val="auto"/>
          <w:sz w:val="22"/>
          <w:szCs w:val="22"/>
        </w:rPr>
        <w:t>(</w:t>
      </w:r>
      <w:r w:rsidR="00687809">
        <w:rPr>
          <w:rFonts w:ascii="Arial" w:hAnsi="Arial" w:cs="Arial"/>
          <w:bCs/>
          <w:color w:val="auto"/>
          <w:sz w:val="22"/>
          <w:szCs w:val="22"/>
        </w:rPr>
        <w:t>e</w:t>
      </w:r>
      <w:r w:rsidR="004D700C">
        <w:rPr>
          <w:rFonts w:ascii="Arial" w:hAnsi="Arial" w:cs="Arial"/>
          <w:bCs/>
          <w:color w:val="auto"/>
          <w:sz w:val="22"/>
          <w:szCs w:val="22"/>
        </w:rPr>
        <w:t>)</w:t>
      </w:r>
      <w:r w:rsidR="00687809">
        <w:rPr>
          <w:rFonts w:ascii="Arial" w:hAnsi="Arial" w:cs="Arial"/>
          <w:bCs/>
          <w:color w:val="auto"/>
          <w:sz w:val="22"/>
          <w:szCs w:val="22"/>
        </w:rPr>
        <w:t>s</w:t>
      </w:r>
      <w:r w:rsidRPr="008E4515">
        <w:rPr>
          <w:rFonts w:ascii="Arial" w:hAnsi="Arial" w:cs="Arial"/>
          <w:bCs/>
          <w:color w:val="auto"/>
          <w:sz w:val="22"/>
          <w:szCs w:val="22"/>
        </w:rPr>
        <w:t xml:space="preserve"> de circonscription, pour avis sur l’adéquation du candidat</w:t>
      </w:r>
      <w:r w:rsidR="002D4F54">
        <w:rPr>
          <w:rFonts w:ascii="Arial" w:hAnsi="Arial" w:cs="Arial"/>
          <w:bCs/>
          <w:color w:val="auto"/>
          <w:sz w:val="22"/>
          <w:szCs w:val="22"/>
        </w:rPr>
        <w:t xml:space="preserve">(e) </w:t>
      </w:r>
      <w:r w:rsidRPr="008E4515">
        <w:rPr>
          <w:rFonts w:ascii="Arial" w:hAnsi="Arial" w:cs="Arial"/>
          <w:bCs/>
          <w:color w:val="auto"/>
          <w:sz w:val="22"/>
          <w:szCs w:val="22"/>
        </w:rPr>
        <w:t xml:space="preserve"> au profil du poste. Les critères ayant présidé au choix des candidat</w:t>
      </w:r>
      <w:r w:rsidR="002D4F54">
        <w:rPr>
          <w:rFonts w:ascii="Arial" w:hAnsi="Arial" w:cs="Arial"/>
          <w:bCs/>
          <w:color w:val="auto"/>
          <w:sz w:val="22"/>
          <w:szCs w:val="22"/>
        </w:rPr>
        <w:t>(</w:t>
      </w:r>
      <w:r w:rsidR="008C7964">
        <w:rPr>
          <w:rFonts w:ascii="Arial" w:hAnsi="Arial" w:cs="Arial"/>
          <w:bCs/>
          <w:color w:val="auto"/>
          <w:sz w:val="22"/>
          <w:szCs w:val="22"/>
        </w:rPr>
        <w:t>e</w:t>
      </w:r>
      <w:proofErr w:type="gramStart"/>
      <w:r w:rsidR="002D4F54">
        <w:rPr>
          <w:rFonts w:ascii="Arial" w:hAnsi="Arial" w:cs="Arial"/>
          <w:bCs/>
          <w:color w:val="auto"/>
          <w:sz w:val="22"/>
          <w:szCs w:val="22"/>
        </w:rPr>
        <w:t>)</w:t>
      </w:r>
      <w:r w:rsidR="008C7964">
        <w:rPr>
          <w:rFonts w:ascii="Arial" w:hAnsi="Arial" w:cs="Arial"/>
          <w:bCs/>
          <w:color w:val="auto"/>
          <w:sz w:val="22"/>
          <w:szCs w:val="22"/>
        </w:rPr>
        <w:t>s</w:t>
      </w:r>
      <w:proofErr w:type="gramEnd"/>
      <w:r w:rsidRPr="008E4515">
        <w:rPr>
          <w:rFonts w:ascii="Arial" w:hAnsi="Arial" w:cs="Arial"/>
          <w:bCs/>
          <w:color w:val="auto"/>
          <w:sz w:val="22"/>
          <w:szCs w:val="22"/>
        </w:rPr>
        <w:t xml:space="preserve"> retenu</w:t>
      </w:r>
      <w:r w:rsidR="002D4F54">
        <w:rPr>
          <w:rFonts w:ascii="Arial" w:hAnsi="Arial" w:cs="Arial"/>
          <w:bCs/>
          <w:color w:val="auto"/>
          <w:sz w:val="22"/>
          <w:szCs w:val="22"/>
        </w:rPr>
        <w:t>(</w:t>
      </w:r>
      <w:r w:rsidR="008C7964">
        <w:rPr>
          <w:rFonts w:ascii="Arial" w:hAnsi="Arial" w:cs="Arial"/>
          <w:bCs/>
          <w:color w:val="auto"/>
          <w:sz w:val="22"/>
          <w:szCs w:val="22"/>
        </w:rPr>
        <w:t>e</w:t>
      </w:r>
      <w:r w:rsidR="002D4F54">
        <w:rPr>
          <w:rFonts w:ascii="Arial" w:hAnsi="Arial" w:cs="Arial"/>
          <w:bCs/>
          <w:color w:val="auto"/>
          <w:sz w:val="22"/>
          <w:szCs w:val="22"/>
        </w:rPr>
        <w:t>)</w:t>
      </w:r>
      <w:r w:rsidR="008C7964">
        <w:rPr>
          <w:rFonts w:ascii="Arial" w:hAnsi="Arial" w:cs="Arial"/>
          <w:bCs/>
          <w:color w:val="auto"/>
          <w:sz w:val="22"/>
          <w:szCs w:val="22"/>
        </w:rPr>
        <w:t>s</w:t>
      </w:r>
      <w:r w:rsidRPr="008E4515">
        <w:rPr>
          <w:rFonts w:ascii="Arial" w:hAnsi="Arial" w:cs="Arial"/>
          <w:bCs/>
          <w:color w:val="auto"/>
          <w:sz w:val="22"/>
          <w:szCs w:val="22"/>
        </w:rPr>
        <w:t xml:space="preserve"> sont communiqués, pour information, à la CAPD.</w:t>
      </w:r>
    </w:p>
    <w:p w:rsidR="008E4515" w:rsidRPr="008E4515" w:rsidRDefault="008E4515" w:rsidP="008E4515">
      <w:pPr>
        <w:spacing w:line="240" w:lineRule="exact"/>
        <w:jc w:val="both"/>
        <w:rPr>
          <w:rFonts w:ascii="Arial" w:hAnsi="Arial" w:cs="Arial"/>
          <w:bCs/>
          <w:color w:val="auto"/>
          <w:sz w:val="22"/>
          <w:szCs w:val="22"/>
        </w:rPr>
      </w:pPr>
    </w:p>
    <w:p w:rsidR="008E4515" w:rsidRPr="008E4515" w:rsidRDefault="008E4515" w:rsidP="008E4515">
      <w:pPr>
        <w:spacing w:line="240" w:lineRule="exact"/>
        <w:jc w:val="both"/>
        <w:rPr>
          <w:rFonts w:ascii="Arial" w:hAnsi="Arial" w:cs="Arial"/>
          <w:b/>
          <w:bCs/>
          <w:color w:val="auto"/>
          <w:sz w:val="22"/>
          <w:szCs w:val="22"/>
        </w:rPr>
      </w:pPr>
      <w:r w:rsidRPr="008E4515">
        <w:rPr>
          <w:rFonts w:ascii="Arial" w:hAnsi="Arial" w:cs="Arial"/>
          <w:b/>
          <w:bCs/>
          <w:color w:val="auto"/>
          <w:sz w:val="22"/>
          <w:szCs w:val="22"/>
        </w:rPr>
        <w:t>Remarques :</w:t>
      </w:r>
    </w:p>
    <w:p w:rsidR="008E4515" w:rsidRPr="008E4515" w:rsidRDefault="008E4515" w:rsidP="008E4515">
      <w:pPr>
        <w:spacing w:line="240" w:lineRule="exact"/>
        <w:jc w:val="both"/>
        <w:rPr>
          <w:rFonts w:ascii="Arial" w:hAnsi="Arial" w:cs="Arial"/>
          <w:b/>
          <w:bCs/>
          <w:color w:val="auto"/>
          <w:sz w:val="22"/>
          <w:szCs w:val="22"/>
        </w:rPr>
      </w:pPr>
    </w:p>
    <w:p w:rsidR="008E4515" w:rsidRPr="008E4515" w:rsidRDefault="008E4515" w:rsidP="008E4515">
      <w:pPr>
        <w:spacing w:line="240" w:lineRule="exact"/>
        <w:jc w:val="both"/>
        <w:rPr>
          <w:rFonts w:ascii="Arial" w:hAnsi="Arial" w:cs="Arial"/>
          <w:bCs/>
          <w:color w:val="auto"/>
          <w:sz w:val="22"/>
          <w:szCs w:val="22"/>
        </w:rPr>
      </w:pPr>
      <w:r w:rsidRPr="008E4515">
        <w:rPr>
          <w:rFonts w:ascii="Arial" w:hAnsi="Arial" w:cs="Arial"/>
          <w:bCs/>
          <w:color w:val="auto"/>
          <w:sz w:val="22"/>
          <w:szCs w:val="22"/>
        </w:rPr>
        <w:t>En cas d’avis défavorable à l’entretien, après information de la CAPD, les vœux des candidat</w:t>
      </w:r>
      <w:r w:rsidR="002D4F54">
        <w:rPr>
          <w:rFonts w:ascii="Arial" w:hAnsi="Arial" w:cs="Arial"/>
          <w:bCs/>
          <w:color w:val="auto"/>
          <w:sz w:val="22"/>
          <w:szCs w:val="22"/>
        </w:rPr>
        <w:t>(</w:t>
      </w:r>
      <w:r w:rsidR="008C7964">
        <w:rPr>
          <w:rFonts w:ascii="Arial" w:hAnsi="Arial" w:cs="Arial"/>
          <w:bCs/>
          <w:color w:val="auto"/>
          <w:sz w:val="22"/>
          <w:szCs w:val="22"/>
        </w:rPr>
        <w:t>e</w:t>
      </w:r>
      <w:proofErr w:type="gramStart"/>
      <w:r w:rsidR="002D4F54">
        <w:rPr>
          <w:rFonts w:ascii="Arial" w:hAnsi="Arial" w:cs="Arial"/>
          <w:bCs/>
          <w:color w:val="auto"/>
          <w:sz w:val="22"/>
          <w:szCs w:val="22"/>
        </w:rPr>
        <w:t>)</w:t>
      </w:r>
      <w:r w:rsidR="008C7964">
        <w:rPr>
          <w:rFonts w:ascii="Arial" w:hAnsi="Arial" w:cs="Arial"/>
          <w:bCs/>
          <w:color w:val="auto"/>
          <w:sz w:val="22"/>
          <w:szCs w:val="22"/>
        </w:rPr>
        <w:t>s</w:t>
      </w:r>
      <w:proofErr w:type="gramEnd"/>
      <w:r w:rsidRPr="008E4515">
        <w:rPr>
          <w:rFonts w:ascii="Arial" w:hAnsi="Arial" w:cs="Arial"/>
          <w:bCs/>
          <w:color w:val="auto"/>
          <w:sz w:val="22"/>
          <w:szCs w:val="22"/>
        </w:rPr>
        <w:t xml:space="preserve"> ne seront pas pris en compte lors du mouvement.</w:t>
      </w:r>
    </w:p>
    <w:p w:rsidR="008E4515" w:rsidRPr="008E4515" w:rsidRDefault="008E4515" w:rsidP="008E4515">
      <w:pPr>
        <w:spacing w:line="240" w:lineRule="exact"/>
        <w:jc w:val="both"/>
        <w:rPr>
          <w:rFonts w:ascii="Arial" w:hAnsi="Arial" w:cs="Arial"/>
          <w:bCs/>
          <w:color w:val="auto"/>
          <w:sz w:val="22"/>
          <w:szCs w:val="22"/>
        </w:rPr>
      </w:pPr>
    </w:p>
    <w:p w:rsidR="008E4515" w:rsidRDefault="008E4515" w:rsidP="008E4515">
      <w:pPr>
        <w:spacing w:line="240" w:lineRule="exact"/>
        <w:jc w:val="both"/>
        <w:rPr>
          <w:rFonts w:ascii="Arial" w:hAnsi="Arial" w:cs="Arial"/>
          <w:bCs/>
          <w:color w:val="auto"/>
          <w:sz w:val="22"/>
          <w:szCs w:val="22"/>
        </w:rPr>
      </w:pPr>
      <w:r w:rsidRPr="008E4515">
        <w:rPr>
          <w:rFonts w:ascii="Arial" w:hAnsi="Arial" w:cs="Arial"/>
          <w:bCs/>
          <w:color w:val="auto"/>
          <w:sz w:val="22"/>
          <w:szCs w:val="22"/>
        </w:rPr>
        <w:lastRenderedPageBreak/>
        <w:t xml:space="preserve">Les personnels intégrant Paris et exerçant précédemment les fonctions de </w:t>
      </w:r>
      <w:proofErr w:type="gramStart"/>
      <w:r w:rsidRPr="008E4515">
        <w:rPr>
          <w:rFonts w:ascii="Arial" w:hAnsi="Arial" w:cs="Arial"/>
          <w:bCs/>
          <w:color w:val="auto"/>
          <w:sz w:val="22"/>
          <w:szCs w:val="22"/>
        </w:rPr>
        <w:t>conseiller</w:t>
      </w:r>
      <w:r w:rsidR="004D700C">
        <w:rPr>
          <w:rFonts w:ascii="Arial" w:hAnsi="Arial" w:cs="Arial"/>
          <w:bCs/>
          <w:color w:val="auto"/>
          <w:sz w:val="22"/>
          <w:szCs w:val="22"/>
        </w:rPr>
        <w:t>(</w:t>
      </w:r>
      <w:proofErr w:type="gramEnd"/>
      <w:r w:rsidR="002A3E1C">
        <w:rPr>
          <w:rFonts w:ascii="Arial" w:hAnsi="Arial" w:cs="Arial"/>
          <w:bCs/>
          <w:color w:val="auto"/>
          <w:sz w:val="22"/>
          <w:szCs w:val="22"/>
        </w:rPr>
        <w:t>ère</w:t>
      </w:r>
      <w:r w:rsidR="004D700C">
        <w:rPr>
          <w:rFonts w:ascii="Arial" w:hAnsi="Arial" w:cs="Arial"/>
          <w:bCs/>
          <w:color w:val="auto"/>
          <w:sz w:val="22"/>
          <w:szCs w:val="22"/>
        </w:rPr>
        <w:t>)</w:t>
      </w:r>
      <w:r w:rsidRPr="008E4515">
        <w:rPr>
          <w:rFonts w:ascii="Arial" w:hAnsi="Arial" w:cs="Arial"/>
          <w:bCs/>
          <w:color w:val="auto"/>
          <w:sz w:val="22"/>
          <w:szCs w:val="22"/>
        </w:rPr>
        <w:t xml:space="preserve"> pédagogique </w:t>
      </w:r>
      <w:r w:rsidR="002A3E1C">
        <w:rPr>
          <w:rFonts w:ascii="Arial" w:hAnsi="Arial" w:cs="Arial"/>
          <w:bCs/>
          <w:color w:val="auto"/>
          <w:sz w:val="22"/>
          <w:szCs w:val="22"/>
        </w:rPr>
        <w:t>–</w:t>
      </w:r>
      <w:r w:rsidRPr="008E4515">
        <w:rPr>
          <w:rFonts w:ascii="Arial" w:hAnsi="Arial" w:cs="Arial"/>
          <w:bCs/>
          <w:color w:val="auto"/>
          <w:sz w:val="22"/>
          <w:szCs w:val="22"/>
        </w:rPr>
        <w:t xml:space="preserve"> adjoin</w:t>
      </w:r>
      <w:r w:rsidR="002A3E1C">
        <w:rPr>
          <w:rFonts w:ascii="Arial" w:hAnsi="Arial" w:cs="Arial"/>
          <w:bCs/>
          <w:color w:val="auto"/>
          <w:sz w:val="22"/>
          <w:szCs w:val="22"/>
        </w:rPr>
        <w:t>t</w:t>
      </w:r>
      <w:r w:rsidR="004D700C">
        <w:rPr>
          <w:rFonts w:ascii="Arial" w:hAnsi="Arial" w:cs="Arial"/>
          <w:bCs/>
          <w:color w:val="auto"/>
          <w:sz w:val="22"/>
          <w:szCs w:val="22"/>
        </w:rPr>
        <w:t>(</w:t>
      </w:r>
      <w:r w:rsidR="002A3E1C">
        <w:rPr>
          <w:rFonts w:ascii="Arial" w:hAnsi="Arial" w:cs="Arial"/>
          <w:bCs/>
          <w:color w:val="auto"/>
          <w:sz w:val="22"/>
          <w:szCs w:val="22"/>
        </w:rPr>
        <w:t>e</w:t>
      </w:r>
      <w:r w:rsidR="004D700C">
        <w:rPr>
          <w:rFonts w:ascii="Arial" w:hAnsi="Arial" w:cs="Arial"/>
          <w:bCs/>
          <w:color w:val="auto"/>
          <w:sz w:val="22"/>
          <w:szCs w:val="22"/>
        </w:rPr>
        <w:t>)</w:t>
      </w:r>
      <w:r w:rsidRPr="008E4515">
        <w:rPr>
          <w:rFonts w:ascii="Arial" w:hAnsi="Arial" w:cs="Arial"/>
          <w:bCs/>
          <w:color w:val="auto"/>
          <w:sz w:val="22"/>
          <w:szCs w:val="22"/>
        </w:rPr>
        <w:t xml:space="preserve"> à un</w:t>
      </w:r>
      <w:r w:rsidR="002A3E1C">
        <w:rPr>
          <w:rFonts w:ascii="Arial" w:hAnsi="Arial" w:cs="Arial"/>
          <w:bCs/>
          <w:color w:val="auto"/>
          <w:sz w:val="22"/>
          <w:szCs w:val="22"/>
        </w:rPr>
        <w:t xml:space="preserve"> </w:t>
      </w:r>
      <w:r w:rsidRPr="008E4515">
        <w:rPr>
          <w:rFonts w:ascii="Arial" w:hAnsi="Arial" w:cs="Arial"/>
          <w:bCs/>
          <w:color w:val="auto"/>
          <w:sz w:val="22"/>
          <w:szCs w:val="22"/>
        </w:rPr>
        <w:t>inspecteur</w:t>
      </w:r>
      <w:r w:rsidR="002A3E1C" w:rsidRPr="002A3E1C">
        <w:rPr>
          <w:rFonts w:ascii="Arial" w:hAnsi="Arial" w:cs="Arial"/>
          <w:bCs/>
          <w:color w:val="auto"/>
          <w:sz w:val="22"/>
          <w:szCs w:val="22"/>
        </w:rPr>
        <w:t xml:space="preserve"> </w:t>
      </w:r>
      <w:r w:rsidR="002A3E1C">
        <w:rPr>
          <w:rFonts w:ascii="Arial" w:hAnsi="Arial" w:cs="Arial"/>
          <w:bCs/>
          <w:color w:val="auto"/>
          <w:sz w:val="22"/>
          <w:szCs w:val="22"/>
        </w:rPr>
        <w:t>ou une inspectrice</w:t>
      </w:r>
      <w:r w:rsidRPr="008E4515">
        <w:rPr>
          <w:rFonts w:ascii="Arial" w:hAnsi="Arial" w:cs="Arial"/>
          <w:bCs/>
          <w:color w:val="auto"/>
          <w:sz w:val="22"/>
          <w:szCs w:val="22"/>
        </w:rPr>
        <w:t xml:space="preserve"> de l’éducation nationale - à titre définitif dans leur département d’origine sont dispensé</w:t>
      </w:r>
      <w:r w:rsidR="002D4F54">
        <w:rPr>
          <w:rFonts w:ascii="Arial" w:hAnsi="Arial" w:cs="Arial"/>
          <w:bCs/>
          <w:color w:val="auto"/>
          <w:sz w:val="22"/>
          <w:szCs w:val="22"/>
        </w:rPr>
        <w:t>(</w:t>
      </w:r>
      <w:r w:rsidR="008C7964">
        <w:rPr>
          <w:rFonts w:ascii="Arial" w:hAnsi="Arial" w:cs="Arial"/>
          <w:bCs/>
          <w:color w:val="auto"/>
          <w:sz w:val="22"/>
          <w:szCs w:val="22"/>
        </w:rPr>
        <w:t>e</w:t>
      </w:r>
      <w:r w:rsidR="002D4F54">
        <w:rPr>
          <w:rFonts w:ascii="Arial" w:hAnsi="Arial" w:cs="Arial"/>
          <w:bCs/>
          <w:color w:val="auto"/>
          <w:sz w:val="22"/>
          <w:szCs w:val="22"/>
        </w:rPr>
        <w:t>)</w:t>
      </w:r>
      <w:r w:rsidR="008C7964">
        <w:rPr>
          <w:rFonts w:ascii="Arial" w:hAnsi="Arial" w:cs="Arial"/>
          <w:bCs/>
          <w:color w:val="auto"/>
          <w:sz w:val="22"/>
          <w:szCs w:val="22"/>
        </w:rPr>
        <w:t>s</w:t>
      </w:r>
      <w:r w:rsidRPr="008E4515">
        <w:rPr>
          <w:rFonts w:ascii="Arial" w:hAnsi="Arial" w:cs="Arial"/>
          <w:bCs/>
          <w:color w:val="auto"/>
          <w:sz w:val="22"/>
          <w:szCs w:val="22"/>
        </w:rPr>
        <w:t xml:space="preserve"> de l’entretien.</w:t>
      </w:r>
    </w:p>
    <w:p w:rsidR="00044C2C" w:rsidRDefault="00044C2C" w:rsidP="008E4515">
      <w:pPr>
        <w:spacing w:line="240" w:lineRule="exact"/>
        <w:jc w:val="both"/>
        <w:rPr>
          <w:rFonts w:ascii="Arial" w:hAnsi="Arial" w:cs="Arial"/>
          <w:bCs/>
          <w:color w:val="auto"/>
          <w:sz w:val="22"/>
          <w:szCs w:val="22"/>
        </w:rPr>
      </w:pPr>
    </w:p>
    <w:p w:rsidR="008E4515" w:rsidRPr="007A1AC4" w:rsidRDefault="008E4515" w:rsidP="009C3FB5">
      <w:pPr>
        <w:spacing w:line="240" w:lineRule="exact"/>
        <w:jc w:val="both"/>
        <w:rPr>
          <w:rFonts w:ascii="Arial" w:hAnsi="Arial" w:cs="Arial"/>
          <w:bCs/>
          <w:color w:val="auto"/>
          <w:sz w:val="22"/>
          <w:szCs w:val="22"/>
        </w:rPr>
      </w:pPr>
    </w:p>
    <w:p w:rsidR="00372BE2" w:rsidRDefault="00372BE2" w:rsidP="009705E7">
      <w:pPr>
        <w:spacing w:line="240" w:lineRule="exact"/>
        <w:jc w:val="both"/>
        <w:rPr>
          <w:rFonts w:ascii="Arial" w:hAnsi="Arial" w:cs="Arial"/>
          <w:bCs/>
          <w:sz w:val="22"/>
          <w:szCs w:val="22"/>
        </w:rPr>
      </w:pPr>
    </w:p>
    <w:p w:rsidR="008E4515" w:rsidRDefault="008E4515" w:rsidP="009705E7">
      <w:pPr>
        <w:spacing w:line="240" w:lineRule="exact"/>
        <w:jc w:val="both"/>
        <w:rPr>
          <w:rFonts w:ascii="Arial" w:hAnsi="Arial" w:cs="Arial"/>
          <w:bCs/>
          <w:sz w:val="22"/>
          <w:szCs w:val="22"/>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Pr>
                <w:rFonts w:ascii="Arial" w:hAnsi="Arial" w:cs="Arial"/>
                <w:b/>
                <w:color w:val="0000FF"/>
                <w:sz w:val="28"/>
                <w:szCs w:val="28"/>
              </w:rPr>
              <w:t>II-2-4</w:t>
            </w:r>
          </w:p>
        </w:tc>
        <w:tc>
          <w:tcPr>
            <w:tcW w:w="7403" w:type="dxa"/>
            <w:shd w:val="clear" w:color="auto" w:fill="auto"/>
          </w:tcPr>
          <w:p w:rsidR="009705E7" w:rsidRPr="00E77DC4" w:rsidRDefault="009705E7" w:rsidP="00982338">
            <w:pPr>
              <w:jc w:val="both"/>
              <w:rPr>
                <w:rFonts w:ascii="Arial" w:hAnsi="Arial" w:cs="Arial"/>
                <w:b/>
                <w:color w:val="0000FF"/>
                <w:sz w:val="28"/>
                <w:szCs w:val="28"/>
              </w:rPr>
            </w:pPr>
            <w:r>
              <w:rPr>
                <w:rFonts w:ascii="Arial" w:hAnsi="Arial" w:cs="Arial"/>
                <w:b/>
                <w:color w:val="0000FF"/>
                <w:sz w:val="28"/>
                <w:szCs w:val="28"/>
              </w:rPr>
              <w:t xml:space="preserve">POSTES </w:t>
            </w:r>
            <w:r w:rsidR="00C07B34">
              <w:rPr>
                <w:rFonts w:ascii="Arial" w:hAnsi="Arial" w:cs="Arial"/>
                <w:b/>
                <w:color w:val="0000FF"/>
                <w:sz w:val="28"/>
                <w:szCs w:val="28"/>
              </w:rPr>
              <w:t>SPECIFIQUES</w:t>
            </w:r>
            <w:r>
              <w:rPr>
                <w:rFonts w:ascii="Arial" w:hAnsi="Arial" w:cs="Arial"/>
                <w:b/>
                <w:color w:val="0000FF"/>
                <w:sz w:val="28"/>
                <w:szCs w:val="28"/>
              </w:rPr>
              <w:t xml:space="preserve"> DU MOUVEMENT INTER-DEGRÉS OUVERT</w:t>
            </w:r>
            <w:r w:rsidR="00837617">
              <w:rPr>
                <w:rFonts w:ascii="Arial" w:hAnsi="Arial" w:cs="Arial"/>
                <w:b/>
                <w:color w:val="0000FF"/>
                <w:sz w:val="28"/>
                <w:szCs w:val="28"/>
              </w:rPr>
              <w:t>S</w:t>
            </w:r>
            <w:r>
              <w:rPr>
                <w:rFonts w:ascii="Arial" w:hAnsi="Arial" w:cs="Arial"/>
                <w:b/>
                <w:color w:val="0000FF"/>
                <w:sz w:val="28"/>
                <w:szCs w:val="28"/>
              </w:rPr>
              <w:t xml:space="preserve"> AUX ENSEIGNANT</w:t>
            </w:r>
            <w:r w:rsidR="00167B3C">
              <w:rPr>
                <w:rFonts w:ascii="Arial" w:hAnsi="Arial" w:cs="Arial"/>
                <w:b/>
                <w:color w:val="0000FF"/>
                <w:sz w:val="28"/>
                <w:szCs w:val="28"/>
              </w:rPr>
              <w:t>(</w:t>
            </w:r>
            <w:r w:rsidR="008C7964">
              <w:rPr>
                <w:rFonts w:ascii="Arial" w:hAnsi="Arial" w:cs="Arial"/>
                <w:b/>
                <w:color w:val="0000FF"/>
                <w:sz w:val="28"/>
                <w:szCs w:val="28"/>
              </w:rPr>
              <w:t>E</w:t>
            </w:r>
            <w:proofErr w:type="gramStart"/>
            <w:r w:rsidR="00167B3C">
              <w:rPr>
                <w:rFonts w:ascii="Arial" w:hAnsi="Arial" w:cs="Arial"/>
                <w:b/>
                <w:color w:val="0000FF"/>
                <w:sz w:val="28"/>
                <w:szCs w:val="28"/>
              </w:rPr>
              <w:t>)</w:t>
            </w:r>
            <w:r w:rsidR="008C7964">
              <w:rPr>
                <w:rFonts w:ascii="Arial" w:hAnsi="Arial" w:cs="Arial"/>
                <w:b/>
                <w:color w:val="0000FF"/>
                <w:sz w:val="28"/>
                <w:szCs w:val="28"/>
              </w:rPr>
              <w:t>S</w:t>
            </w:r>
            <w:proofErr w:type="gramEnd"/>
            <w:r>
              <w:rPr>
                <w:rFonts w:ascii="Arial" w:hAnsi="Arial" w:cs="Arial"/>
                <w:b/>
                <w:color w:val="0000FF"/>
                <w:sz w:val="28"/>
                <w:szCs w:val="28"/>
              </w:rPr>
              <w:t xml:space="preserve"> DES 1ER ET 2ND DEGRÉS PUBLICS</w:t>
            </w:r>
          </w:p>
        </w:tc>
      </w:tr>
    </w:tbl>
    <w:p w:rsidR="009705E7" w:rsidRDefault="009705E7" w:rsidP="009705E7">
      <w:pPr>
        <w:spacing w:line="240" w:lineRule="exact"/>
        <w:jc w:val="both"/>
        <w:rPr>
          <w:rFonts w:ascii="Arial" w:hAnsi="Arial" w:cs="Arial"/>
          <w:bCs/>
          <w:sz w:val="22"/>
          <w:szCs w:val="22"/>
        </w:rPr>
      </w:pPr>
    </w:p>
    <w:p w:rsidR="009705E7" w:rsidRDefault="009705E7" w:rsidP="009705E7">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sz w:val="22"/>
        </w:rPr>
      </w:pPr>
      <w:r>
        <w:rPr>
          <w:rFonts w:ascii="Arial" w:hAnsi="Arial"/>
          <w:sz w:val="22"/>
        </w:rPr>
        <w:t xml:space="preserve">Le </w:t>
      </w:r>
      <w:r w:rsidR="008C7964">
        <w:rPr>
          <w:rFonts w:ascii="Arial" w:hAnsi="Arial"/>
          <w:sz w:val="22"/>
        </w:rPr>
        <w:t>mouvement commun aux enseignant(e</w:t>
      </w:r>
      <w:proofErr w:type="gramStart"/>
      <w:r w:rsidR="008C7964">
        <w:rPr>
          <w:rFonts w:ascii="Arial" w:hAnsi="Arial"/>
          <w:sz w:val="22"/>
        </w:rPr>
        <w:t>)</w:t>
      </w:r>
      <w:r w:rsidR="002A3E1C">
        <w:rPr>
          <w:rFonts w:ascii="Arial" w:hAnsi="Arial"/>
          <w:sz w:val="22"/>
        </w:rPr>
        <w:t>s</w:t>
      </w:r>
      <w:proofErr w:type="gramEnd"/>
      <w:r>
        <w:rPr>
          <w:rFonts w:ascii="Arial" w:hAnsi="Arial"/>
          <w:sz w:val="22"/>
        </w:rPr>
        <w:t xml:space="preserve"> du 1</w:t>
      </w:r>
      <w:r w:rsidRPr="00EF5A30">
        <w:rPr>
          <w:rFonts w:ascii="Arial" w:hAnsi="Arial"/>
          <w:sz w:val="22"/>
          <w:vertAlign w:val="superscript"/>
        </w:rPr>
        <w:t>er</w:t>
      </w:r>
      <w:r>
        <w:rPr>
          <w:rFonts w:ascii="Arial" w:hAnsi="Arial"/>
          <w:sz w:val="22"/>
        </w:rPr>
        <w:t xml:space="preserve"> et du 2</w:t>
      </w:r>
      <w:r w:rsidRPr="00EF5A30">
        <w:rPr>
          <w:rFonts w:ascii="Arial" w:hAnsi="Arial"/>
          <w:sz w:val="22"/>
          <w:vertAlign w:val="superscript"/>
        </w:rPr>
        <w:t>nd</w:t>
      </w:r>
      <w:r>
        <w:rPr>
          <w:rFonts w:ascii="Arial" w:hAnsi="Arial"/>
          <w:sz w:val="22"/>
        </w:rPr>
        <w:t xml:space="preserve"> degré</w:t>
      </w:r>
      <w:r w:rsidR="002573B5">
        <w:rPr>
          <w:rFonts w:ascii="Arial" w:hAnsi="Arial"/>
          <w:sz w:val="22"/>
        </w:rPr>
        <w:t>,</w:t>
      </w:r>
      <w:r>
        <w:rPr>
          <w:rFonts w:ascii="Arial" w:hAnsi="Arial"/>
          <w:sz w:val="22"/>
        </w:rPr>
        <w:t xml:space="preserve"> organisé annuellement, a pour objectif d’harmoniser les procédures de recrutement et d’affectation sur certaines fonctions enseignantes transversales. Ces postes sont occupés indifféremment par des enseignant</w:t>
      </w:r>
      <w:r w:rsidR="00167B3C">
        <w:rPr>
          <w:rFonts w:ascii="Arial" w:hAnsi="Arial"/>
          <w:sz w:val="22"/>
        </w:rPr>
        <w:t>(</w:t>
      </w:r>
      <w:r w:rsidR="008C7964">
        <w:rPr>
          <w:rFonts w:ascii="Arial" w:hAnsi="Arial"/>
          <w:sz w:val="22"/>
        </w:rPr>
        <w:t>e</w:t>
      </w:r>
      <w:proofErr w:type="gramStart"/>
      <w:r w:rsidR="00167B3C">
        <w:rPr>
          <w:rFonts w:ascii="Arial" w:hAnsi="Arial"/>
          <w:sz w:val="22"/>
        </w:rPr>
        <w:t>)</w:t>
      </w:r>
      <w:r w:rsidR="008C7964">
        <w:rPr>
          <w:rFonts w:ascii="Arial" w:hAnsi="Arial"/>
          <w:sz w:val="22"/>
        </w:rPr>
        <w:t>s</w:t>
      </w:r>
      <w:proofErr w:type="gramEnd"/>
      <w:r>
        <w:rPr>
          <w:rFonts w:ascii="Arial" w:hAnsi="Arial"/>
          <w:sz w:val="22"/>
        </w:rPr>
        <w:t xml:space="preserve"> du 1</w:t>
      </w:r>
      <w:r w:rsidRPr="00EF5A30">
        <w:rPr>
          <w:rFonts w:ascii="Arial" w:hAnsi="Arial"/>
          <w:sz w:val="22"/>
          <w:vertAlign w:val="superscript"/>
        </w:rPr>
        <w:t>er</w:t>
      </w:r>
      <w:r>
        <w:rPr>
          <w:rFonts w:ascii="Arial" w:hAnsi="Arial"/>
          <w:sz w:val="22"/>
        </w:rPr>
        <w:t xml:space="preserve"> degré ou du 2</w:t>
      </w:r>
      <w:r w:rsidRPr="00EF5A30">
        <w:rPr>
          <w:rFonts w:ascii="Arial" w:hAnsi="Arial"/>
          <w:sz w:val="22"/>
          <w:vertAlign w:val="superscript"/>
        </w:rPr>
        <w:t>nd</w:t>
      </w:r>
      <w:r>
        <w:rPr>
          <w:rFonts w:ascii="Arial" w:hAnsi="Arial"/>
          <w:sz w:val="22"/>
        </w:rPr>
        <w:t xml:space="preserve"> degré.</w:t>
      </w:r>
    </w:p>
    <w:p w:rsidR="009705E7" w:rsidRDefault="009705E7" w:rsidP="009705E7">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sz w:val="22"/>
        </w:rPr>
      </w:pPr>
    </w:p>
    <w:p w:rsidR="009705E7" w:rsidRDefault="00F07575" w:rsidP="009705E7">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sz w:val="22"/>
        </w:rPr>
      </w:pPr>
      <w:r w:rsidRPr="00044C2C">
        <w:rPr>
          <w:rFonts w:ascii="Arial" w:hAnsi="Arial"/>
          <w:sz w:val="22"/>
        </w:rPr>
        <w:t xml:space="preserve">La </w:t>
      </w:r>
      <w:r w:rsidR="009705E7" w:rsidRPr="00044C2C">
        <w:rPr>
          <w:rFonts w:ascii="Arial" w:hAnsi="Arial"/>
          <w:sz w:val="22"/>
        </w:rPr>
        <w:t>circulaire annuelle</w:t>
      </w:r>
      <w:r w:rsidRPr="00044C2C">
        <w:rPr>
          <w:rFonts w:ascii="Arial" w:hAnsi="Arial"/>
          <w:sz w:val="22"/>
        </w:rPr>
        <w:t xml:space="preserve"> du mouvement </w:t>
      </w:r>
      <w:proofErr w:type="spellStart"/>
      <w:r w:rsidRPr="00044C2C">
        <w:rPr>
          <w:rFonts w:ascii="Arial" w:hAnsi="Arial"/>
          <w:sz w:val="22"/>
        </w:rPr>
        <w:t>interdegrés</w:t>
      </w:r>
      <w:proofErr w:type="spellEnd"/>
      <w:r w:rsidR="009705E7" w:rsidRPr="00044C2C">
        <w:rPr>
          <w:rFonts w:ascii="Arial" w:hAnsi="Arial"/>
          <w:sz w:val="22"/>
        </w:rPr>
        <w:t xml:space="preserve"> précise les modalités de recrutement et d’affectation.</w:t>
      </w:r>
      <w:r w:rsidR="002573B5" w:rsidRPr="00044C2C">
        <w:rPr>
          <w:rFonts w:ascii="Arial" w:hAnsi="Arial"/>
          <w:sz w:val="22"/>
        </w:rPr>
        <w:t xml:space="preserve"> Ces postes ne sont donc pas proposés au mouvement du premier degré parisien.</w:t>
      </w:r>
    </w:p>
    <w:p w:rsidR="009705E7" w:rsidRPr="0030436B" w:rsidRDefault="009705E7" w:rsidP="009705E7">
      <w:pPr>
        <w:spacing w:before="60" w:after="60"/>
        <w:jc w:val="center"/>
        <w:rPr>
          <w:rFonts w:ascii="Arial" w:hAnsi="Arial" w:cs="Arial"/>
          <w:smallCaps/>
          <w:sz w:val="22"/>
          <w:szCs w:val="22"/>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II-3</w:t>
            </w:r>
          </w:p>
        </w:tc>
        <w:tc>
          <w:tcPr>
            <w:tcW w:w="7403" w:type="dxa"/>
            <w:shd w:val="clear" w:color="auto" w:fill="auto"/>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NÉCESSITANT L’INSCRIPTION SUR UNE LISTE D’APTITUDE</w:t>
            </w:r>
          </w:p>
        </w:tc>
      </w:tr>
    </w:tbl>
    <w:p w:rsidR="009705E7" w:rsidRDefault="009705E7" w:rsidP="009705E7">
      <w:pPr>
        <w:spacing w:before="60" w:after="60"/>
        <w:jc w:val="center"/>
        <w:rPr>
          <w:rFonts w:ascii="Arial" w:hAnsi="Arial" w:cs="Arial"/>
          <w:b/>
          <w:smallCaps/>
          <w:sz w:val="22"/>
          <w:szCs w:val="22"/>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II-3-1</w:t>
            </w:r>
          </w:p>
        </w:tc>
        <w:tc>
          <w:tcPr>
            <w:tcW w:w="7403" w:type="dxa"/>
            <w:shd w:val="clear" w:color="auto" w:fill="auto"/>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DE DIRECTION D’ÉCOLE MATERNELLE, ÉLÉMENTAIRE OU PRIMAIRE</w:t>
            </w:r>
          </w:p>
        </w:tc>
      </w:tr>
    </w:tbl>
    <w:p w:rsidR="00CB5EF6" w:rsidRDefault="00CB5EF6" w:rsidP="00333770">
      <w:pPr>
        <w:spacing w:line="240" w:lineRule="exact"/>
        <w:jc w:val="both"/>
        <w:rPr>
          <w:rFonts w:ascii="Arial" w:hAnsi="Arial" w:cs="Arial"/>
          <w:sz w:val="22"/>
          <w:szCs w:val="22"/>
        </w:rPr>
      </w:pPr>
    </w:p>
    <w:p w:rsidR="009705E7" w:rsidRPr="00190890" w:rsidRDefault="009705E7" w:rsidP="00333770">
      <w:pPr>
        <w:spacing w:line="240" w:lineRule="exact"/>
        <w:jc w:val="both"/>
        <w:rPr>
          <w:rFonts w:ascii="Arial" w:hAnsi="Arial" w:cs="Arial"/>
          <w:sz w:val="22"/>
          <w:szCs w:val="22"/>
        </w:rPr>
      </w:pPr>
      <w:r w:rsidRPr="00190890">
        <w:rPr>
          <w:rFonts w:ascii="Arial" w:hAnsi="Arial" w:cs="Arial"/>
          <w:sz w:val="22"/>
          <w:szCs w:val="22"/>
        </w:rPr>
        <w:t>Le barème appliqué est le suivant:</w:t>
      </w:r>
    </w:p>
    <w:p w:rsidR="009705E7" w:rsidRPr="00BE4A64" w:rsidRDefault="009705E7" w:rsidP="009705E7">
      <w:pPr>
        <w:pStyle w:val="barme"/>
        <w:pBdr>
          <w:left w:val="double" w:sz="6" w:space="1" w:color="auto"/>
          <w:right w:val="double" w:sz="6" w:space="1" w:color="auto"/>
        </w:pBdr>
        <w:ind w:left="1049" w:right="567" w:hanging="425"/>
        <w:rPr>
          <w:rFonts w:ascii="Arial" w:hAnsi="Arial" w:cs="Arial"/>
          <w:color w:val="0000FF"/>
          <w:sz w:val="40"/>
          <w:szCs w:val="40"/>
        </w:rPr>
      </w:pPr>
      <w:r w:rsidRPr="00BE4A64">
        <w:rPr>
          <w:rFonts w:ascii="Arial" w:hAnsi="Arial" w:cs="Arial"/>
          <w:color w:val="0000FF"/>
          <w:sz w:val="40"/>
          <w:szCs w:val="40"/>
        </w:rPr>
        <w:t>A</w:t>
      </w:r>
      <w:r w:rsidR="004E4C1F">
        <w:rPr>
          <w:rFonts w:ascii="Arial" w:hAnsi="Arial" w:cs="Arial"/>
          <w:color w:val="0000FF"/>
          <w:sz w:val="40"/>
          <w:szCs w:val="40"/>
        </w:rPr>
        <w:t>GS</w:t>
      </w:r>
      <w:r w:rsidRPr="00BE4A64">
        <w:rPr>
          <w:rFonts w:ascii="Arial" w:hAnsi="Arial" w:cs="Arial"/>
          <w:color w:val="0000FF"/>
          <w:sz w:val="40"/>
          <w:szCs w:val="40"/>
        </w:rPr>
        <w:t xml:space="preserve"> </w:t>
      </w:r>
      <w:r>
        <w:rPr>
          <w:rFonts w:ascii="Arial" w:hAnsi="Arial" w:cs="Arial"/>
          <w:color w:val="0000FF"/>
          <w:sz w:val="40"/>
          <w:szCs w:val="40"/>
        </w:rPr>
        <w:t xml:space="preserve"> </w:t>
      </w:r>
      <w:r w:rsidRPr="00BE4A64">
        <w:rPr>
          <w:rFonts w:ascii="Arial" w:hAnsi="Arial" w:cs="Arial"/>
          <w:color w:val="0000FF"/>
          <w:sz w:val="40"/>
          <w:szCs w:val="40"/>
        </w:rPr>
        <w:t>+</w:t>
      </w:r>
      <w:r>
        <w:rPr>
          <w:rFonts w:ascii="Arial" w:hAnsi="Arial" w:cs="Arial"/>
          <w:color w:val="0000FF"/>
          <w:sz w:val="40"/>
          <w:szCs w:val="40"/>
        </w:rPr>
        <w:t xml:space="preserve"> </w:t>
      </w:r>
      <w:r w:rsidRPr="00BE4A64">
        <w:rPr>
          <w:rFonts w:ascii="Arial" w:hAnsi="Arial" w:cs="Arial"/>
          <w:color w:val="0000FF"/>
          <w:sz w:val="40"/>
          <w:szCs w:val="40"/>
        </w:rPr>
        <w:t xml:space="preserve">B2 </w:t>
      </w:r>
      <w:r>
        <w:rPr>
          <w:rFonts w:ascii="Arial" w:hAnsi="Arial" w:cs="Arial"/>
          <w:color w:val="0000FF"/>
          <w:sz w:val="40"/>
          <w:szCs w:val="40"/>
        </w:rPr>
        <w:t xml:space="preserve"> </w:t>
      </w:r>
      <w:r w:rsidRPr="00BE4A64">
        <w:rPr>
          <w:rFonts w:ascii="Arial" w:hAnsi="Arial" w:cs="Arial"/>
          <w:color w:val="0000FF"/>
          <w:sz w:val="40"/>
          <w:szCs w:val="40"/>
        </w:rPr>
        <w:t>+</w:t>
      </w:r>
      <w:r>
        <w:rPr>
          <w:rFonts w:ascii="Arial" w:hAnsi="Arial" w:cs="Arial"/>
          <w:color w:val="0000FF"/>
          <w:sz w:val="40"/>
          <w:szCs w:val="40"/>
        </w:rPr>
        <w:t xml:space="preserve"> </w:t>
      </w:r>
      <w:r w:rsidRPr="00BE4A64">
        <w:rPr>
          <w:rFonts w:ascii="Arial" w:hAnsi="Arial" w:cs="Arial"/>
          <w:color w:val="0000FF"/>
          <w:sz w:val="40"/>
          <w:szCs w:val="40"/>
        </w:rPr>
        <w:t xml:space="preserve"> E</w:t>
      </w:r>
      <w:r>
        <w:rPr>
          <w:rFonts w:ascii="Arial" w:hAnsi="Arial" w:cs="Arial"/>
          <w:color w:val="0000FF"/>
          <w:sz w:val="40"/>
          <w:szCs w:val="40"/>
        </w:rPr>
        <w:t xml:space="preserve"> </w:t>
      </w:r>
      <w:r w:rsidRPr="00BE4A64">
        <w:rPr>
          <w:rFonts w:ascii="Arial" w:hAnsi="Arial" w:cs="Arial"/>
          <w:color w:val="0000FF"/>
          <w:sz w:val="40"/>
          <w:szCs w:val="40"/>
        </w:rPr>
        <w:t xml:space="preserve"> + (N </w:t>
      </w:r>
      <w:r>
        <w:rPr>
          <w:rFonts w:ascii="Arial" w:hAnsi="Arial" w:cs="Arial"/>
          <w:color w:val="0000FF"/>
          <w:sz w:val="40"/>
          <w:szCs w:val="40"/>
        </w:rPr>
        <w:t xml:space="preserve"> </w:t>
      </w:r>
      <w:r w:rsidRPr="00BE4A64">
        <w:rPr>
          <w:rFonts w:ascii="Arial" w:hAnsi="Arial" w:cs="Arial"/>
          <w:color w:val="0000FF"/>
          <w:sz w:val="40"/>
          <w:szCs w:val="40"/>
        </w:rPr>
        <w:t>+</w:t>
      </w:r>
      <w:r>
        <w:rPr>
          <w:rFonts w:ascii="Arial" w:hAnsi="Arial" w:cs="Arial"/>
          <w:color w:val="0000FF"/>
          <w:sz w:val="40"/>
          <w:szCs w:val="40"/>
        </w:rPr>
        <w:t xml:space="preserve"> </w:t>
      </w:r>
      <w:r w:rsidRPr="00BE4A64">
        <w:rPr>
          <w:rFonts w:ascii="Arial" w:hAnsi="Arial" w:cs="Arial"/>
          <w:color w:val="0000FF"/>
          <w:sz w:val="40"/>
          <w:szCs w:val="40"/>
        </w:rPr>
        <w:t xml:space="preserve"> C)</w:t>
      </w:r>
      <w:r>
        <w:rPr>
          <w:rFonts w:ascii="Arial" w:hAnsi="Arial" w:cs="Arial"/>
          <w:color w:val="0000FF"/>
          <w:sz w:val="40"/>
          <w:szCs w:val="40"/>
        </w:rPr>
        <w:t xml:space="preserve"> </w:t>
      </w:r>
      <w:r w:rsidRPr="00BE4A64">
        <w:rPr>
          <w:rFonts w:ascii="Arial" w:hAnsi="Arial" w:cs="Arial"/>
          <w:color w:val="0000FF"/>
          <w:sz w:val="40"/>
          <w:szCs w:val="40"/>
        </w:rPr>
        <w:t xml:space="preserve"> + </w:t>
      </w:r>
      <w:r>
        <w:rPr>
          <w:rFonts w:ascii="Arial" w:hAnsi="Arial" w:cs="Arial"/>
          <w:color w:val="0000FF"/>
          <w:sz w:val="40"/>
          <w:szCs w:val="40"/>
        </w:rPr>
        <w:t xml:space="preserve"> </w:t>
      </w:r>
      <w:r w:rsidRPr="00BE4A64">
        <w:rPr>
          <w:rFonts w:ascii="Arial" w:hAnsi="Arial" w:cs="Arial"/>
          <w:color w:val="0000FF"/>
          <w:sz w:val="40"/>
          <w:szCs w:val="40"/>
        </w:rPr>
        <w:t xml:space="preserve">S + </w:t>
      </w:r>
      <w:r>
        <w:rPr>
          <w:rFonts w:ascii="Arial" w:hAnsi="Arial" w:cs="Arial"/>
          <w:color w:val="0000FF"/>
          <w:sz w:val="40"/>
          <w:szCs w:val="40"/>
        </w:rPr>
        <w:t xml:space="preserve"> </w:t>
      </w:r>
      <w:r w:rsidRPr="00BE4A64">
        <w:rPr>
          <w:rFonts w:ascii="Arial" w:hAnsi="Arial" w:cs="Arial"/>
          <w:color w:val="0000FF"/>
          <w:sz w:val="40"/>
          <w:szCs w:val="40"/>
        </w:rPr>
        <w:t>LA</w:t>
      </w:r>
    </w:p>
    <w:p w:rsidR="009705E7" w:rsidRPr="00190890" w:rsidRDefault="009705E7" w:rsidP="009705E7">
      <w:pPr>
        <w:ind w:right="1417" w:hanging="425"/>
        <w:jc w:val="both"/>
        <w:rPr>
          <w:rFonts w:ascii="Arial" w:hAnsi="Arial" w:cs="Arial"/>
          <w:sz w:val="22"/>
          <w:szCs w:val="22"/>
        </w:rPr>
      </w:pPr>
    </w:p>
    <w:p w:rsidR="009705E7" w:rsidRDefault="009705E7" w:rsidP="009705E7">
      <w:pPr>
        <w:spacing w:line="240" w:lineRule="exact"/>
        <w:ind w:left="284" w:hanging="284"/>
        <w:jc w:val="both"/>
        <w:rPr>
          <w:rFonts w:ascii="Arial" w:hAnsi="Arial" w:cs="Arial"/>
          <w:sz w:val="22"/>
          <w:szCs w:val="22"/>
        </w:rPr>
      </w:pPr>
      <w:r>
        <w:rPr>
          <w:rFonts w:ascii="Arial" w:hAnsi="Arial" w:cs="Arial"/>
          <w:sz w:val="22"/>
          <w:szCs w:val="22"/>
        </w:rPr>
        <w:t>Les candidatures sont examinées dans l’ordre suivant :</w:t>
      </w:r>
    </w:p>
    <w:p w:rsidR="009705E7" w:rsidRPr="00190890" w:rsidRDefault="009705E7" w:rsidP="009705E7">
      <w:pPr>
        <w:pStyle w:val="Corpsdetexte"/>
        <w:widowControl/>
        <w:spacing w:line="20" w:lineRule="exact"/>
        <w:rPr>
          <w:rFonts w:ascii="Arial" w:hAnsi="Arial" w:cs="Arial"/>
          <w:sz w:val="22"/>
          <w:szCs w:val="22"/>
        </w:rPr>
      </w:pPr>
    </w:p>
    <w:p w:rsidR="009705E7" w:rsidRPr="00190890" w:rsidRDefault="009705E7" w:rsidP="009705E7">
      <w:pPr>
        <w:pStyle w:val="Corpsdetexte"/>
        <w:widowControl/>
        <w:rPr>
          <w:rFonts w:ascii="Arial" w:hAnsi="Arial" w:cs="Arial"/>
          <w:sz w:val="22"/>
          <w:szCs w:val="22"/>
        </w:rPr>
      </w:pPr>
    </w:p>
    <w:p w:rsidR="009705E7" w:rsidRPr="00AD1EF5" w:rsidRDefault="009705E7" w:rsidP="009705E7">
      <w:pPr>
        <w:spacing w:line="240" w:lineRule="exact"/>
        <w:jc w:val="both"/>
        <w:rPr>
          <w:rFonts w:ascii="Arial" w:hAnsi="Arial" w:cs="Arial"/>
          <w:sz w:val="22"/>
          <w:szCs w:val="22"/>
        </w:rPr>
      </w:pPr>
      <w:r w:rsidRPr="00AD1EF5">
        <w:rPr>
          <w:rFonts w:ascii="Arial" w:hAnsi="Arial" w:cs="Arial"/>
          <w:sz w:val="22"/>
          <w:szCs w:val="22"/>
        </w:rPr>
        <w:t>♦ Les demand</w:t>
      </w:r>
      <w:r w:rsidR="0098199F">
        <w:rPr>
          <w:rFonts w:ascii="Arial" w:hAnsi="Arial" w:cs="Arial"/>
          <w:sz w:val="22"/>
          <w:szCs w:val="22"/>
        </w:rPr>
        <w:t>es présentées par des directeur</w:t>
      </w:r>
      <w:r w:rsidR="00167B3C">
        <w:rPr>
          <w:rFonts w:ascii="Arial" w:hAnsi="Arial" w:cs="Arial"/>
          <w:sz w:val="22"/>
          <w:szCs w:val="22"/>
        </w:rPr>
        <w:t>(</w:t>
      </w:r>
      <w:proofErr w:type="spellStart"/>
      <w:r w:rsidR="002A3E1C">
        <w:rPr>
          <w:rFonts w:ascii="Arial" w:hAnsi="Arial" w:cs="Arial"/>
          <w:sz w:val="22"/>
          <w:szCs w:val="22"/>
        </w:rPr>
        <w:t>trice</w:t>
      </w:r>
      <w:proofErr w:type="spellEnd"/>
      <w:r w:rsidR="0098199F">
        <w:rPr>
          <w:rFonts w:ascii="Arial" w:hAnsi="Arial" w:cs="Arial"/>
          <w:sz w:val="22"/>
          <w:szCs w:val="22"/>
        </w:rPr>
        <w:t>)</w:t>
      </w:r>
      <w:r w:rsidR="002A3E1C">
        <w:rPr>
          <w:rFonts w:ascii="Arial" w:hAnsi="Arial" w:cs="Arial"/>
          <w:sz w:val="22"/>
          <w:szCs w:val="22"/>
        </w:rPr>
        <w:t>s</w:t>
      </w:r>
      <w:r w:rsidRPr="00AD1EF5">
        <w:rPr>
          <w:rFonts w:ascii="Arial" w:hAnsi="Arial" w:cs="Arial"/>
          <w:sz w:val="22"/>
          <w:szCs w:val="22"/>
        </w:rPr>
        <w:t xml:space="preserve"> d'école maternelle, élémentaire ou</w:t>
      </w:r>
      <w:r w:rsidRPr="00AD1EF5">
        <w:rPr>
          <w:rFonts w:ascii="Arial" w:hAnsi="Arial" w:cs="Arial"/>
          <w:color w:val="FF0000"/>
          <w:sz w:val="22"/>
          <w:szCs w:val="22"/>
        </w:rPr>
        <w:t xml:space="preserve"> </w:t>
      </w:r>
      <w:r w:rsidRPr="00AD1EF5">
        <w:rPr>
          <w:rFonts w:ascii="Arial" w:hAnsi="Arial" w:cs="Arial"/>
          <w:sz w:val="22"/>
          <w:szCs w:val="22"/>
        </w:rPr>
        <w:t>primaire en fonction</w:t>
      </w:r>
      <w:r>
        <w:rPr>
          <w:rFonts w:ascii="Arial" w:hAnsi="Arial" w:cs="Arial"/>
          <w:sz w:val="22"/>
          <w:szCs w:val="22"/>
        </w:rPr>
        <w:t>s</w:t>
      </w:r>
      <w:r w:rsidRPr="00AD1EF5">
        <w:rPr>
          <w:rFonts w:ascii="Arial" w:hAnsi="Arial" w:cs="Arial"/>
          <w:sz w:val="22"/>
          <w:szCs w:val="22"/>
        </w:rPr>
        <w:t xml:space="preserve"> à titre définitif, provisoire ou intérimaire (ayant exercé au moins </w:t>
      </w:r>
      <w:r>
        <w:rPr>
          <w:rFonts w:ascii="Arial" w:hAnsi="Arial" w:cs="Arial"/>
          <w:sz w:val="22"/>
          <w:szCs w:val="22"/>
        </w:rPr>
        <w:t>3</w:t>
      </w:r>
      <w:r w:rsidRPr="00AD1EF5">
        <w:rPr>
          <w:rFonts w:ascii="Arial" w:hAnsi="Arial" w:cs="Arial"/>
          <w:sz w:val="22"/>
          <w:szCs w:val="22"/>
        </w:rPr>
        <w:t xml:space="preserve"> mois durant l’année scolaire en cours) dans le département de Paris ainsi qu</w:t>
      </w:r>
      <w:r w:rsidR="0098199F">
        <w:rPr>
          <w:rFonts w:ascii="Arial" w:hAnsi="Arial" w:cs="Arial"/>
          <w:sz w:val="22"/>
          <w:szCs w:val="22"/>
        </w:rPr>
        <w:t>e des directeur</w:t>
      </w:r>
      <w:r w:rsidR="00167B3C">
        <w:rPr>
          <w:rFonts w:ascii="Arial" w:hAnsi="Arial" w:cs="Arial"/>
          <w:sz w:val="22"/>
          <w:szCs w:val="22"/>
        </w:rPr>
        <w:t>(</w:t>
      </w:r>
      <w:proofErr w:type="spellStart"/>
      <w:r w:rsidR="002A3E1C">
        <w:rPr>
          <w:rFonts w:ascii="Arial" w:hAnsi="Arial" w:cs="Arial"/>
          <w:sz w:val="22"/>
          <w:szCs w:val="22"/>
        </w:rPr>
        <w:t>trice</w:t>
      </w:r>
      <w:proofErr w:type="spellEnd"/>
      <w:r w:rsidR="0098199F">
        <w:rPr>
          <w:rFonts w:ascii="Arial" w:hAnsi="Arial" w:cs="Arial"/>
          <w:sz w:val="22"/>
          <w:szCs w:val="22"/>
        </w:rPr>
        <w:t>)</w:t>
      </w:r>
      <w:r w:rsidR="002A3E1C">
        <w:rPr>
          <w:rFonts w:ascii="Arial" w:hAnsi="Arial" w:cs="Arial"/>
          <w:sz w:val="22"/>
          <w:szCs w:val="22"/>
        </w:rPr>
        <w:t>s</w:t>
      </w:r>
      <w:r w:rsidRPr="00AD1EF5">
        <w:rPr>
          <w:rFonts w:ascii="Arial" w:hAnsi="Arial" w:cs="Arial"/>
          <w:sz w:val="22"/>
          <w:szCs w:val="22"/>
        </w:rPr>
        <w:t xml:space="preserve"> d’école d’application ou d’école comprenant </w:t>
      </w:r>
      <w:r>
        <w:rPr>
          <w:rFonts w:ascii="Arial" w:hAnsi="Arial" w:cs="Arial"/>
          <w:sz w:val="22"/>
          <w:szCs w:val="22"/>
        </w:rPr>
        <w:t>3</w:t>
      </w:r>
      <w:r w:rsidRPr="00AD1EF5">
        <w:rPr>
          <w:rFonts w:ascii="Arial" w:hAnsi="Arial" w:cs="Arial"/>
          <w:sz w:val="22"/>
          <w:szCs w:val="22"/>
        </w:rPr>
        <w:t xml:space="preserve"> classes sp</w:t>
      </w:r>
      <w:r w:rsidR="00982338">
        <w:rPr>
          <w:rFonts w:ascii="Arial" w:hAnsi="Arial" w:cs="Arial"/>
          <w:sz w:val="22"/>
          <w:szCs w:val="22"/>
        </w:rPr>
        <w:t>écialisées et plus (ces dernier</w:t>
      </w:r>
      <w:r w:rsidR="00617E73">
        <w:rPr>
          <w:rFonts w:ascii="Arial" w:hAnsi="Arial" w:cs="Arial"/>
          <w:sz w:val="22"/>
          <w:szCs w:val="22"/>
        </w:rPr>
        <w:t>(</w:t>
      </w:r>
      <w:r w:rsidR="002A3E1C">
        <w:rPr>
          <w:rFonts w:ascii="Arial" w:hAnsi="Arial" w:cs="Arial"/>
          <w:sz w:val="22"/>
          <w:szCs w:val="22"/>
        </w:rPr>
        <w:t>ère</w:t>
      </w:r>
      <w:r w:rsidR="00617E73">
        <w:rPr>
          <w:rFonts w:ascii="Arial" w:hAnsi="Arial" w:cs="Arial"/>
          <w:sz w:val="22"/>
          <w:szCs w:val="22"/>
        </w:rPr>
        <w:t>)</w:t>
      </w:r>
      <w:r w:rsidR="002A3E1C">
        <w:rPr>
          <w:rFonts w:ascii="Arial" w:hAnsi="Arial" w:cs="Arial"/>
          <w:sz w:val="22"/>
          <w:szCs w:val="22"/>
        </w:rPr>
        <w:t>s</w:t>
      </w:r>
      <w:r w:rsidRPr="00AD1EF5">
        <w:rPr>
          <w:rFonts w:ascii="Arial" w:hAnsi="Arial" w:cs="Arial"/>
          <w:sz w:val="22"/>
          <w:szCs w:val="22"/>
        </w:rPr>
        <w:t xml:space="preserve"> devront demander leur inscription sur la liste d’aptitud</w:t>
      </w:r>
      <w:r>
        <w:rPr>
          <w:rFonts w:ascii="Arial" w:hAnsi="Arial" w:cs="Arial"/>
          <w:sz w:val="22"/>
          <w:szCs w:val="22"/>
        </w:rPr>
        <w:t>e correspondant</w:t>
      </w:r>
      <w:r w:rsidRPr="00AD1EF5">
        <w:rPr>
          <w:rFonts w:ascii="Arial" w:hAnsi="Arial" w:cs="Arial"/>
          <w:sz w:val="22"/>
          <w:szCs w:val="22"/>
        </w:rPr>
        <w:t xml:space="preserve"> au poste sollicité et participe</w:t>
      </w:r>
      <w:r w:rsidR="00617E73">
        <w:rPr>
          <w:rFonts w:ascii="Arial" w:hAnsi="Arial" w:cs="Arial"/>
          <w:sz w:val="22"/>
          <w:szCs w:val="22"/>
        </w:rPr>
        <w:t>ront au mouvement des directeur</w:t>
      </w:r>
      <w:r w:rsidR="00167B3C">
        <w:rPr>
          <w:rFonts w:ascii="Arial" w:hAnsi="Arial" w:cs="Arial"/>
          <w:sz w:val="22"/>
          <w:szCs w:val="22"/>
        </w:rPr>
        <w:t>(</w:t>
      </w:r>
      <w:proofErr w:type="spellStart"/>
      <w:r w:rsidR="002A3E1C">
        <w:rPr>
          <w:rFonts w:ascii="Arial" w:hAnsi="Arial" w:cs="Arial"/>
          <w:sz w:val="22"/>
          <w:szCs w:val="22"/>
        </w:rPr>
        <w:t>trice</w:t>
      </w:r>
      <w:proofErr w:type="spellEnd"/>
      <w:r w:rsidR="00617E73">
        <w:rPr>
          <w:rFonts w:ascii="Arial" w:hAnsi="Arial" w:cs="Arial"/>
          <w:sz w:val="22"/>
          <w:szCs w:val="22"/>
        </w:rPr>
        <w:t>)</w:t>
      </w:r>
      <w:r w:rsidR="002A3E1C">
        <w:rPr>
          <w:rFonts w:ascii="Arial" w:hAnsi="Arial" w:cs="Arial"/>
          <w:sz w:val="22"/>
          <w:szCs w:val="22"/>
        </w:rPr>
        <w:t>s</w:t>
      </w:r>
      <w:r w:rsidRPr="00AD1EF5">
        <w:rPr>
          <w:rFonts w:ascii="Arial" w:hAnsi="Arial" w:cs="Arial"/>
          <w:sz w:val="22"/>
          <w:szCs w:val="22"/>
        </w:rPr>
        <w:t xml:space="preserve"> maternelle ou élémentaire dans les mêmes conditions que les titulaires d’un tel poste).</w:t>
      </w:r>
    </w:p>
    <w:p w:rsidR="009705E7" w:rsidRPr="00190890" w:rsidRDefault="009705E7" w:rsidP="009705E7">
      <w:pPr>
        <w:jc w:val="both"/>
        <w:rPr>
          <w:rFonts w:ascii="Arial" w:hAnsi="Arial" w:cs="Arial"/>
          <w:sz w:val="22"/>
          <w:szCs w:val="22"/>
        </w:rPr>
      </w:pPr>
    </w:p>
    <w:p w:rsidR="009705E7" w:rsidRPr="00190890" w:rsidRDefault="009705E7" w:rsidP="009705E7">
      <w:pPr>
        <w:spacing w:line="240" w:lineRule="exact"/>
        <w:jc w:val="both"/>
        <w:rPr>
          <w:rFonts w:ascii="Arial" w:hAnsi="Arial" w:cs="Arial"/>
          <w:sz w:val="22"/>
          <w:szCs w:val="22"/>
        </w:rPr>
      </w:pPr>
      <w:r>
        <w:rPr>
          <w:rFonts w:ascii="Arial" w:hAnsi="Arial" w:cs="Arial"/>
          <w:sz w:val="22"/>
          <w:szCs w:val="22"/>
        </w:rPr>
        <w:t>♦ L</w:t>
      </w:r>
      <w:r w:rsidRPr="00190890">
        <w:rPr>
          <w:rFonts w:ascii="Arial" w:hAnsi="Arial" w:cs="Arial"/>
          <w:sz w:val="22"/>
          <w:szCs w:val="22"/>
        </w:rPr>
        <w:t>es demandes présentées par les enseignant</w:t>
      </w:r>
      <w:r w:rsidR="00B60007">
        <w:rPr>
          <w:rFonts w:ascii="Arial" w:hAnsi="Arial" w:cs="Arial"/>
          <w:sz w:val="22"/>
          <w:szCs w:val="22"/>
        </w:rPr>
        <w:t>(</w:t>
      </w:r>
      <w:r w:rsidR="002A3E1C">
        <w:rPr>
          <w:rFonts w:ascii="Arial" w:hAnsi="Arial" w:cs="Arial"/>
          <w:sz w:val="22"/>
          <w:szCs w:val="22"/>
        </w:rPr>
        <w:t>e</w:t>
      </w:r>
      <w:proofErr w:type="gramStart"/>
      <w:r w:rsidR="00B60007">
        <w:rPr>
          <w:rFonts w:ascii="Arial" w:hAnsi="Arial" w:cs="Arial"/>
          <w:sz w:val="22"/>
          <w:szCs w:val="22"/>
        </w:rPr>
        <w:t>)</w:t>
      </w:r>
      <w:r w:rsidR="002A3E1C">
        <w:rPr>
          <w:rFonts w:ascii="Arial" w:hAnsi="Arial" w:cs="Arial"/>
          <w:sz w:val="22"/>
          <w:szCs w:val="22"/>
        </w:rPr>
        <w:t>s</w:t>
      </w:r>
      <w:proofErr w:type="gramEnd"/>
      <w:r w:rsidR="00617E73">
        <w:rPr>
          <w:rFonts w:ascii="Arial" w:hAnsi="Arial" w:cs="Arial"/>
          <w:sz w:val="22"/>
          <w:szCs w:val="22"/>
        </w:rPr>
        <w:t xml:space="preserve"> parisien(</w:t>
      </w:r>
      <w:r w:rsidR="00B60007">
        <w:rPr>
          <w:rFonts w:ascii="Arial" w:hAnsi="Arial" w:cs="Arial"/>
          <w:sz w:val="22"/>
          <w:szCs w:val="22"/>
        </w:rPr>
        <w:t>ne</w:t>
      </w:r>
      <w:r w:rsidR="00617E73">
        <w:rPr>
          <w:rFonts w:ascii="Arial" w:hAnsi="Arial" w:cs="Arial"/>
          <w:sz w:val="22"/>
          <w:szCs w:val="22"/>
        </w:rPr>
        <w:t>)</w:t>
      </w:r>
      <w:r w:rsidR="00B60007">
        <w:rPr>
          <w:rFonts w:ascii="Arial" w:hAnsi="Arial" w:cs="Arial"/>
          <w:sz w:val="22"/>
          <w:szCs w:val="22"/>
        </w:rPr>
        <w:t>s)</w:t>
      </w:r>
      <w:r w:rsidRPr="00190890">
        <w:rPr>
          <w:rFonts w:ascii="Arial" w:hAnsi="Arial" w:cs="Arial"/>
          <w:sz w:val="22"/>
          <w:szCs w:val="22"/>
        </w:rPr>
        <w:t xml:space="preserve"> inscrit</w:t>
      </w:r>
      <w:r w:rsidR="00952064">
        <w:rPr>
          <w:rFonts w:ascii="Arial" w:hAnsi="Arial" w:cs="Arial"/>
          <w:sz w:val="22"/>
          <w:szCs w:val="22"/>
        </w:rPr>
        <w:t>(</w:t>
      </w:r>
      <w:r w:rsidR="002A3E1C">
        <w:rPr>
          <w:rFonts w:ascii="Arial" w:hAnsi="Arial" w:cs="Arial"/>
          <w:sz w:val="22"/>
          <w:szCs w:val="22"/>
        </w:rPr>
        <w:t>e</w:t>
      </w:r>
      <w:r w:rsidR="00952064">
        <w:rPr>
          <w:rFonts w:ascii="Arial" w:hAnsi="Arial" w:cs="Arial"/>
          <w:sz w:val="22"/>
          <w:szCs w:val="22"/>
        </w:rPr>
        <w:t>)s</w:t>
      </w:r>
      <w:r w:rsidRPr="00190890">
        <w:rPr>
          <w:rFonts w:ascii="Arial" w:hAnsi="Arial" w:cs="Arial"/>
          <w:sz w:val="22"/>
          <w:szCs w:val="22"/>
        </w:rPr>
        <w:t xml:space="preserve"> sur la liste d’aptitude à la direction d’école </w:t>
      </w:r>
      <w:r>
        <w:rPr>
          <w:rFonts w:ascii="Arial" w:hAnsi="Arial" w:cs="Arial"/>
          <w:sz w:val="22"/>
          <w:szCs w:val="22"/>
        </w:rPr>
        <w:t>ainsi que</w:t>
      </w:r>
      <w:r w:rsidR="00617E73">
        <w:rPr>
          <w:rFonts w:ascii="Arial" w:hAnsi="Arial" w:cs="Arial"/>
          <w:sz w:val="22"/>
          <w:szCs w:val="22"/>
        </w:rPr>
        <w:t xml:space="preserve"> les directeur</w:t>
      </w:r>
      <w:r w:rsidR="00167B3C">
        <w:rPr>
          <w:rFonts w:ascii="Arial" w:hAnsi="Arial" w:cs="Arial"/>
          <w:sz w:val="22"/>
          <w:szCs w:val="22"/>
        </w:rPr>
        <w:t>(</w:t>
      </w:r>
      <w:proofErr w:type="spellStart"/>
      <w:r w:rsidR="002A3E1C">
        <w:rPr>
          <w:rFonts w:ascii="Arial" w:hAnsi="Arial" w:cs="Arial"/>
          <w:sz w:val="22"/>
          <w:szCs w:val="22"/>
        </w:rPr>
        <w:t>trice</w:t>
      </w:r>
      <w:proofErr w:type="spellEnd"/>
      <w:r w:rsidR="00617E73">
        <w:rPr>
          <w:rFonts w:ascii="Arial" w:hAnsi="Arial" w:cs="Arial"/>
          <w:sz w:val="22"/>
          <w:szCs w:val="22"/>
        </w:rPr>
        <w:t>)</w:t>
      </w:r>
      <w:r w:rsidR="002A3E1C">
        <w:rPr>
          <w:rFonts w:ascii="Arial" w:hAnsi="Arial" w:cs="Arial"/>
          <w:sz w:val="22"/>
          <w:szCs w:val="22"/>
        </w:rPr>
        <w:t>s</w:t>
      </w:r>
      <w:r w:rsidRPr="00190890">
        <w:rPr>
          <w:rFonts w:ascii="Arial" w:hAnsi="Arial" w:cs="Arial"/>
          <w:sz w:val="22"/>
          <w:szCs w:val="22"/>
        </w:rPr>
        <w:t xml:space="preserve"> d’école </w:t>
      </w:r>
      <w:r>
        <w:rPr>
          <w:rFonts w:ascii="Arial" w:hAnsi="Arial" w:cs="Arial"/>
          <w:sz w:val="22"/>
          <w:szCs w:val="22"/>
        </w:rPr>
        <w:t>et enseignant</w:t>
      </w:r>
      <w:r w:rsidR="00167B3C">
        <w:rPr>
          <w:rFonts w:ascii="Arial" w:hAnsi="Arial" w:cs="Arial"/>
          <w:sz w:val="22"/>
          <w:szCs w:val="22"/>
        </w:rPr>
        <w:t>(</w:t>
      </w:r>
      <w:r w:rsidR="00952064">
        <w:rPr>
          <w:rFonts w:ascii="Arial" w:hAnsi="Arial" w:cs="Arial"/>
          <w:sz w:val="22"/>
          <w:szCs w:val="22"/>
        </w:rPr>
        <w:t xml:space="preserve">e)s </w:t>
      </w:r>
      <w:r w:rsidRPr="00190890">
        <w:rPr>
          <w:rFonts w:ascii="Arial" w:hAnsi="Arial" w:cs="Arial"/>
          <w:sz w:val="22"/>
          <w:szCs w:val="22"/>
        </w:rPr>
        <w:t>inscrit</w:t>
      </w:r>
      <w:r w:rsidR="00167B3C">
        <w:rPr>
          <w:rFonts w:ascii="Arial" w:hAnsi="Arial" w:cs="Arial"/>
          <w:sz w:val="22"/>
          <w:szCs w:val="22"/>
        </w:rPr>
        <w:t>(</w:t>
      </w:r>
      <w:r w:rsidR="00952064">
        <w:rPr>
          <w:rFonts w:ascii="Arial" w:hAnsi="Arial" w:cs="Arial"/>
          <w:sz w:val="22"/>
          <w:szCs w:val="22"/>
        </w:rPr>
        <w:t>e</w:t>
      </w:r>
      <w:r w:rsidR="00167B3C">
        <w:rPr>
          <w:rFonts w:ascii="Arial" w:hAnsi="Arial" w:cs="Arial"/>
          <w:sz w:val="22"/>
          <w:szCs w:val="22"/>
        </w:rPr>
        <w:t>)</w:t>
      </w:r>
      <w:r w:rsidR="00952064">
        <w:rPr>
          <w:rFonts w:ascii="Arial" w:hAnsi="Arial" w:cs="Arial"/>
          <w:sz w:val="22"/>
          <w:szCs w:val="22"/>
        </w:rPr>
        <w:t>s</w:t>
      </w:r>
      <w:r w:rsidRPr="00190890">
        <w:rPr>
          <w:rFonts w:ascii="Arial" w:hAnsi="Arial" w:cs="Arial"/>
          <w:sz w:val="22"/>
          <w:szCs w:val="22"/>
        </w:rPr>
        <w:t xml:space="preserve"> sur les listes d’aptitude d’autres départements intégrant Paris lors de la 1</w:t>
      </w:r>
      <w:r w:rsidRPr="00190890">
        <w:rPr>
          <w:rFonts w:ascii="Arial" w:hAnsi="Arial" w:cs="Arial"/>
          <w:sz w:val="22"/>
          <w:szCs w:val="22"/>
          <w:vertAlign w:val="superscript"/>
        </w:rPr>
        <w:t>ère</w:t>
      </w:r>
      <w:r w:rsidRPr="00190890">
        <w:rPr>
          <w:rFonts w:ascii="Arial" w:hAnsi="Arial" w:cs="Arial"/>
          <w:sz w:val="22"/>
          <w:szCs w:val="22"/>
        </w:rPr>
        <w:t xml:space="preserve"> année d’intégration </w:t>
      </w:r>
      <w:r>
        <w:rPr>
          <w:rFonts w:ascii="Arial" w:hAnsi="Arial" w:cs="Arial"/>
          <w:sz w:val="22"/>
          <w:szCs w:val="22"/>
        </w:rPr>
        <w:t>à l’issue du mouvement inter départemental.</w:t>
      </w:r>
    </w:p>
    <w:p w:rsidR="009705E7" w:rsidRPr="00190890" w:rsidRDefault="009705E7" w:rsidP="009705E7">
      <w:pPr>
        <w:spacing w:line="240" w:lineRule="exact"/>
        <w:ind w:left="284" w:hanging="284"/>
        <w:jc w:val="both"/>
        <w:rPr>
          <w:rFonts w:ascii="Arial" w:hAnsi="Arial" w:cs="Arial"/>
          <w:sz w:val="22"/>
          <w:szCs w:val="22"/>
        </w:rPr>
      </w:pPr>
    </w:p>
    <w:p w:rsidR="009705E7" w:rsidRPr="00AD1EF5" w:rsidRDefault="009705E7" w:rsidP="009705E7">
      <w:pPr>
        <w:spacing w:line="240" w:lineRule="exact"/>
        <w:jc w:val="both"/>
        <w:rPr>
          <w:rFonts w:ascii="Arial" w:hAnsi="Arial" w:cs="Arial"/>
          <w:i/>
          <w:sz w:val="22"/>
          <w:szCs w:val="22"/>
        </w:rPr>
      </w:pPr>
      <w:r w:rsidRPr="00190890">
        <w:rPr>
          <w:rFonts w:ascii="Arial" w:hAnsi="Arial" w:cs="Arial"/>
          <w:sz w:val="22"/>
          <w:szCs w:val="22"/>
        </w:rPr>
        <w:t xml:space="preserve">La valeur de l'élément </w:t>
      </w:r>
      <w:r w:rsidRPr="00190890">
        <w:rPr>
          <w:rFonts w:ascii="Arial" w:hAnsi="Arial" w:cs="Arial"/>
          <w:b/>
          <w:sz w:val="22"/>
          <w:szCs w:val="22"/>
        </w:rPr>
        <w:t>S</w:t>
      </w:r>
      <w:r w:rsidRPr="00190890">
        <w:rPr>
          <w:rFonts w:ascii="Arial" w:hAnsi="Arial" w:cs="Arial"/>
          <w:sz w:val="22"/>
          <w:szCs w:val="22"/>
        </w:rPr>
        <w:t xml:space="preserve"> est calculée en fonction de la durée pendant laquelle des fonctions de direction d'école élémentaire ou maternelle (ou de direction spécialisée) ont été exercées, durée arrêtée à la fin de l'année scolaire en cours. Ne sont retenues pour le calcul de cet </w:t>
      </w:r>
      <w:r w:rsidRPr="00AD1EF5">
        <w:rPr>
          <w:rFonts w:ascii="Arial" w:hAnsi="Arial" w:cs="Arial"/>
          <w:sz w:val="22"/>
          <w:szCs w:val="22"/>
        </w:rPr>
        <w:t xml:space="preserve">élément du barème que les nominations prononcées par arrêté rectoral, à titre définitif,  à titre provisoire, ou à titre intérimaire (ayant exercé au moins </w:t>
      </w:r>
      <w:r>
        <w:rPr>
          <w:rFonts w:ascii="Arial" w:hAnsi="Arial" w:cs="Arial"/>
          <w:sz w:val="22"/>
          <w:szCs w:val="22"/>
        </w:rPr>
        <w:t>3</w:t>
      </w:r>
      <w:r w:rsidRPr="00AD1EF5">
        <w:rPr>
          <w:rFonts w:ascii="Arial" w:hAnsi="Arial" w:cs="Arial"/>
          <w:sz w:val="22"/>
          <w:szCs w:val="22"/>
        </w:rPr>
        <w:t xml:space="preserve"> mois pendant l’année scolaire en cours</w:t>
      </w:r>
      <w:r w:rsidRPr="00AD1EF5">
        <w:rPr>
          <w:rFonts w:ascii="Arial" w:hAnsi="Arial" w:cs="Arial"/>
          <w:i/>
          <w:sz w:val="22"/>
          <w:szCs w:val="22"/>
        </w:rPr>
        <w:t>).</w:t>
      </w:r>
    </w:p>
    <w:p w:rsidR="009705E7" w:rsidRPr="00AD1EF5" w:rsidRDefault="009705E7" w:rsidP="009705E7">
      <w:pPr>
        <w:spacing w:line="240" w:lineRule="exact"/>
        <w:ind w:left="284" w:hanging="284"/>
        <w:jc w:val="both"/>
        <w:rPr>
          <w:rFonts w:ascii="Arial" w:hAnsi="Arial" w:cs="Arial"/>
          <w:sz w:val="22"/>
          <w:szCs w:val="22"/>
        </w:rPr>
      </w:pPr>
    </w:p>
    <w:p w:rsidR="009705E7" w:rsidRDefault="009705E7" w:rsidP="009705E7">
      <w:pPr>
        <w:spacing w:line="240" w:lineRule="exact"/>
        <w:jc w:val="both"/>
        <w:rPr>
          <w:rFonts w:ascii="Arial" w:hAnsi="Arial" w:cs="Arial"/>
          <w:sz w:val="22"/>
          <w:szCs w:val="22"/>
        </w:rPr>
      </w:pPr>
      <w:r w:rsidRPr="00190890">
        <w:rPr>
          <w:rFonts w:ascii="Arial" w:hAnsi="Arial" w:cs="Arial"/>
          <w:sz w:val="22"/>
          <w:szCs w:val="22"/>
        </w:rPr>
        <w:t xml:space="preserve">La valeur de l’élément </w:t>
      </w:r>
      <w:r w:rsidRPr="00AD1EF5">
        <w:rPr>
          <w:rFonts w:ascii="Arial" w:hAnsi="Arial" w:cs="Arial"/>
          <w:b/>
          <w:sz w:val="22"/>
          <w:szCs w:val="22"/>
        </w:rPr>
        <w:t>LA</w:t>
      </w:r>
      <w:r w:rsidRPr="00190890">
        <w:rPr>
          <w:rFonts w:ascii="Arial" w:hAnsi="Arial" w:cs="Arial"/>
          <w:sz w:val="22"/>
          <w:szCs w:val="22"/>
        </w:rPr>
        <w:t xml:space="preserve"> est de 300 points pour les personnels occupant </w:t>
      </w:r>
      <w:r w:rsidRPr="00AD1EF5">
        <w:rPr>
          <w:rFonts w:ascii="Arial" w:hAnsi="Arial" w:cs="Arial"/>
          <w:sz w:val="22"/>
          <w:szCs w:val="22"/>
        </w:rPr>
        <w:t xml:space="preserve">à Paris des fonctions à titre définitif, à titre provisoire ou à titre intérimaire (ayant exercé au moins </w:t>
      </w:r>
      <w:r>
        <w:rPr>
          <w:rFonts w:ascii="Arial" w:hAnsi="Arial" w:cs="Arial"/>
          <w:sz w:val="22"/>
          <w:szCs w:val="22"/>
        </w:rPr>
        <w:t>3</w:t>
      </w:r>
      <w:r w:rsidRPr="00AD1EF5">
        <w:rPr>
          <w:rFonts w:ascii="Arial" w:hAnsi="Arial" w:cs="Arial"/>
          <w:sz w:val="22"/>
          <w:szCs w:val="22"/>
        </w:rPr>
        <w:t xml:space="preserve"> mois</w:t>
      </w:r>
      <w:r>
        <w:rPr>
          <w:rFonts w:ascii="Arial" w:hAnsi="Arial" w:cs="Arial"/>
          <w:sz w:val="22"/>
          <w:szCs w:val="22"/>
        </w:rPr>
        <w:t xml:space="preserve"> </w:t>
      </w:r>
      <w:r w:rsidRPr="00D033FB">
        <w:rPr>
          <w:rFonts w:ascii="Arial" w:hAnsi="Arial" w:cs="Arial"/>
          <w:color w:val="auto"/>
          <w:sz w:val="22"/>
          <w:szCs w:val="22"/>
        </w:rPr>
        <w:t>durant l’année scolaire en cours)</w:t>
      </w:r>
      <w:r w:rsidRPr="00AD1EF5">
        <w:rPr>
          <w:rFonts w:ascii="Arial" w:hAnsi="Arial" w:cs="Arial"/>
          <w:sz w:val="22"/>
          <w:szCs w:val="22"/>
        </w:rPr>
        <w:t xml:space="preserve"> de direction d’école élémentaire ou maternelle (ou de </w:t>
      </w:r>
      <w:r w:rsidRPr="00AD1EF5">
        <w:rPr>
          <w:rFonts w:ascii="Arial" w:hAnsi="Arial" w:cs="Arial"/>
          <w:sz w:val="22"/>
          <w:szCs w:val="22"/>
        </w:rPr>
        <w:lastRenderedPageBreak/>
        <w:t>direction spécialisée) puis</w:t>
      </w:r>
      <w:r w:rsidRPr="00190890">
        <w:rPr>
          <w:rFonts w:ascii="Arial" w:hAnsi="Arial" w:cs="Arial"/>
          <w:sz w:val="22"/>
          <w:szCs w:val="22"/>
        </w:rPr>
        <w:t xml:space="preserve"> est calculée en fonction de la durée d’inscription sur la liste d’aptitude de Paris (200 points pour la 3</w:t>
      </w:r>
      <w:r w:rsidRPr="00190890">
        <w:rPr>
          <w:rFonts w:ascii="Arial" w:hAnsi="Arial" w:cs="Arial"/>
          <w:sz w:val="22"/>
          <w:szCs w:val="22"/>
          <w:vertAlign w:val="superscript"/>
        </w:rPr>
        <w:t>ème</w:t>
      </w:r>
      <w:r w:rsidRPr="00190890">
        <w:rPr>
          <w:rFonts w:ascii="Arial" w:hAnsi="Arial" w:cs="Arial"/>
          <w:sz w:val="22"/>
          <w:szCs w:val="22"/>
        </w:rPr>
        <w:t xml:space="preserve"> année</w:t>
      </w:r>
      <w:r>
        <w:rPr>
          <w:rFonts w:ascii="Arial" w:hAnsi="Arial" w:cs="Arial"/>
          <w:sz w:val="22"/>
          <w:szCs w:val="22"/>
        </w:rPr>
        <w:t xml:space="preserve"> d’inscription</w:t>
      </w:r>
      <w:r w:rsidRPr="00190890">
        <w:rPr>
          <w:rFonts w:ascii="Arial" w:hAnsi="Arial" w:cs="Arial"/>
          <w:sz w:val="22"/>
          <w:szCs w:val="22"/>
        </w:rPr>
        <w:t>, 100 points pour la 2</w:t>
      </w:r>
      <w:r w:rsidRPr="00190890">
        <w:rPr>
          <w:rFonts w:ascii="Arial" w:hAnsi="Arial" w:cs="Arial"/>
          <w:sz w:val="22"/>
          <w:szCs w:val="22"/>
          <w:vertAlign w:val="superscript"/>
        </w:rPr>
        <w:t>ème</w:t>
      </w:r>
      <w:r w:rsidRPr="00190890">
        <w:rPr>
          <w:rFonts w:ascii="Arial" w:hAnsi="Arial" w:cs="Arial"/>
          <w:sz w:val="22"/>
          <w:szCs w:val="22"/>
        </w:rPr>
        <w:t xml:space="preserve"> année, 0 point pour les autres situations</w:t>
      </w:r>
      <w:r>
        <w:rPr>
          <w:rFonts w:ascii="Arial" w:hAnsi="Arial" w:cs="Arial"/>
          <w:sz w:val="22"/>
          <w:szCs w:val="22"/>
        </w:rPr>
        <w:t> : 1</w:t>
      </w:r>
      <w:r w:rsidRPr="00171249">
        <w:rPr>
          <w:rFonts w:ascii="Arial" w:hAnsi="Arial" w:cs="Arial"/>
          <w:sz w:val="22"/>
          <w:szCs w:val="22"/>
          <w:vertAlign w:val="superscript"/>
        </w:rPr>
        <w:t>ère</w:t>
      </w:r>
      <w:r>
        <w:rPr>
          <w:rFonts w:ascii="Arial" w:hAnsi="Arial" w:cs="Arial"/>
          <w:sz w:val="22"/>
          <w:szCs w:val="22"/>
        </w:rPr>
        <w:t xml:space="preserve"> année d’inscription ou exercice des fonctions de direction d’école dans un autre département</w:t>
      </w:r>
      <w:r w:rsidRPr="00190890">
        <w:rPr>
          <w:rFonts w:ascii="Arial" w:hAnsi="Arial" w:cs="Arial"/>
          <w:sz w:val="22"/>
          <w:szCs w:val="22"/>
        </w:rPr>
        <w:t>).</w:t>
      </w:r>
    </w:p>
    <w:p w:rsidR="00FB3D52" w:rsidRDefault="00FB3D52" w:rsidP="009705E7">
      <w:pPr>
        <w:spacing w:line="240" w:lineRule="exact"/>
        <w:jc w:val="both"/>
        <w:rPr>
          <w:rFonts w:ascii="Arial" w:hAnsi="Arial" w:cs="Arial"/>
          <w:sz w:val="22"/>
          <w:szCs w:val="22"/>
        </w:rPr>
      </w:pPr>
    </w:p>
    <w:p w:rsidR="00A213F8" w:rsidRDefault="00A213F8" w:rsidP="00A213F8">
      <w:pPr>
        <w:jc w:val="both"/>
        <w:rPr>
          <w:rFonts w:ascii="Arial" w:hAnsi="Arial" w:cs="Arial"/>
          <w:color w:val="auto"/>
          <w:sz w:val="22"/>
          <w:szCs w:val="22"/>
        </w:rPr>
      </w:pPr>
      <w:r w:rsidRPr="00044C2C">
        <w:rPr>
          <w:rFonts w:ascii="Arial" w:hAnsi="Arial" w:cs="Arial"/>
          <w:color w:val="auto"/>
          <w:sz w:val="22"/>
          <w:szCs w:val="22"/>
        </w:rPr>
        <w:t>Les enseignant(e</w:t>
      </w:r>
      <w:proofErr w:type="gramStart"/>
      <w:r w:rsidRPr="00044C2C">
        <w:rPr>
          <w:rFonts w:ascii="Arial" w:hAnsi="Arial" w:cs="Arial"/>
          <w:color w:val="auto"/>
          <w:sz w:val="22"/>
          <w:szCs w:val="22"/>
        </w:rPr>
        <w:t>)s</w:t>
      </w:r>
      <w:proofErr w:type="gramEnd"/>
      <w:r w:rsidRPr="00044C2C">
        <w:rPr>
          <w:rFonts w:ascii="Arial" w:hAnsi="Arial" w:cs="Arial"/>
          <w:color w:val="auto"/>
          <w:sz w:val="22"/>
          <w:szCs w:val="22"/>
        </w:rPr>
        <w:t xml:space="preserve"> nommé(e)s par intérim dans les fonctions de directeur d'école pour la durée d'une année scolaire sont inscrits, à leur demande, sur la liste d'aptitude établie au cours de la même année scolaire et qui prend effet au 1er septembre suivant sous réserve d'un avis favorable de l'inspecteur(</w:t>
      </w:r>
      <w:proofErr w:type="spellStart"/>
      <w:r w:rsidRPr="00044C2C">
        <w:rPr>
          <w:rFonts w:ascii="Arial" w:hAnsi="Arial" w:cs="Arial"/>
          <w:color w:val="auto"/>
          <w:sz w:val="22"/>
          <w:szCs w:val="22"/>
        </w:rPr>
        <w:t>trice</w:t>
      </w:r>
      <w:proofErr w:type="spellEnd"/>
      <w:r w:rsidRPr="00044C2C">
        <w:rPr>
          <w:rFonts w:ascii="Arial" w:hAnsi="Arial" w:cs="Arial"/>
          <w:color w:val="auto"/>
          <w:sz w:val="22"/>
          <w:szCs w:val="22"/>
        </w:rPr>
        <w:t>) de l'éducation nationale de la circonscription. Cette inscription est vala</w:t>
      </w:r>
      <w:r w:rsidR="00212422" w:rsidRPr="00044C2C">
        <w:rPr>
          <w:rFonts w:ascii="Arial" w:hAnsi="Arial" w:cs="Arial"/>
          <w:color w:val="auto"/>
          <w:sz w:val="22"/>
          <w:szCs w:val="22"/>
        </w:rPr>
        <w:t>ble pour trois ans.</w:t>
      </w:r>
    </w:p>
    <w:p w:rsidR="00A213F8" w:rsidRDefault="00A213F8" w:rsidP="009705E7">
      <w:pPr>
        <w:spacing w:line="240" w:lineRule="exact"/>
        <w:jc w:val="both"/>
        <w:rPr>
          <w:rFonts w:ascii="Arial" w:hAnsi="Arial" w:cs="Arial"/>
          <w:sz w:val="22"/>
          <w:szCs w:val="22"/>
        </w:rPr>
      </w:pPr>
    </w:p>
    <w:p w:rsidR="009705E7" w:rsidRDefault="00FB3D52" w:rsidP="009705E7">
      <w:pPr>
        <w:spacing w:line="240" w:lineRule="exact"/>
        <w:jc w:val="both"/>
        <w:rPr>
          <w:rFonts w:ascii="Arial" w:hAnsi="Arial" w:cs="Arial"/>
          <w:strike/>
          <w:sz w:val="22"/>
          <w:szCs w:val="22"/>
        </w:rPr>
      </w:pPr>
      <w:r w:rsidRPr="00893CEE">
        <w:rPr>
          <w:rFonts w:ascii="Arial" w:hAnsi="Arial" w:cs="Arial"/>
          <w:sz w:val="22"/>
          <w:szCs w:val="22"/>
        </w:rPr>
        <w:t>Un enseignant</w:t>
      </w:r>
      <w:r w:rsidR="00167B3C">
        <w:rPr>
          <w:rFonts w:ascii="Arial" w:hAnsi="Arial" w:cs="Arial"/>
          <w:sz w:val="22"/>
          <w:szCs w:val="22"/>
        </w:rPr>
        <w:t>(</w:t>
      </w:r>
      <w:r w:rsidR="002A3E1C">
        <w:rPr>
          <w:rFonts w:ascii="Arial" w:hAnsi="Arial" w:cs="Arial"/>
          <w:sz w:val="22"/>
          <w:szCs w:val="22"/>
        </w:rPr>
        <w:t>e</w:t>
      </w:r>
      <w:r w:rsidR="00167B3C">
        <w:rPr>
          <w:rFonts w:ascii="Arial" w:hAnsi="Arial" w:cs="Arial"/>
          <w:sz w:val="22"/>
          <w:szCs w:val="22"/>
        </w:rPr>
        <w:t xml:space="preserve">) </w:t>
      </w:r>
      <w:r w:rsidRPr="00893CEE">
        <w:rPr>
          <w:rFonts w:ascii="Arial" w:hAnsi="Arial" w:cs="Arial"/>
          <w:sz w:val="22"/>
          <w:szCs w:val="22"/>
        </w:rPr>
        <w:t xml:space="preserve">pourra </w:t>
      </w:r>
      <w:r w:rsidR="00003AD6" w:rsidRPr="00893CEE">
        <w:rPr>
          <w:rFonts w:ascii="Arial" w:hAnsi="Arial" w:cs="Arial"/>
          <w:sz w:val="22"/>
          <w:szCs w:val="22"/>
        </w:rPr>
        <w:t xml:space="preserve">demander à </w:t>
      </w:r>
      <w:r w:rsidRPr="00893CEE">
        <w:rPr>
          <w:rFonts w:ascii="Arial" w:hAnsi="Arial" w:cs="Arial"/>
          <w:sz w:val="22"/>
          <w:szCs w:val="22"/>
        </w:rPr>
        <w:t>être réinscrit</w:t>
      </w:r>
      <w:r w:rsidR="00A213F8">
        <w:rPr>
          <w:rFonts w:ascii="Arial" w:hAnsi="Arial" w:cs="Arial"/>
          <w:sz w:val="22"/>
          <w:szCs w:val="22"/>
        </w:rPr>
        <w:t>(</w:t>
      </w:r>
      <w:r w:rsidR="002A3E1C">
        <w:rPr>
          <w:rFonts w:ascii="Arial" w:hAnsi="Arial" w:cs="Arial"/>
          <w:sz w:val="22"/>
          <w:szCs w:val="22"/>
        </w:rPr>
        <w:t>e</w:t>
      </w:r>
      <w:r w:rsidR="00A213F8">
        <w:rPr>
          <w:rFonts w:ascii="Arial" w:hAnsi="Arial" w:cs="Arial"/>
          <w:sz w:val="22"/>
          <w:szCs w:val="22"/>
        </w:rPr>
        <w:t>)</w:t>
      </w:r>
      <w:r w:rsidRPr="00893CEE">
        <w:rPr>
          <w:rFonts w:ascii="Arial" w:hAnsi="Arial" w:cs="Arial"/>
          <w:sz w:val="22"/>
          <w:szCs w:val="22"/>
        </w:rPr>
        <w:t xml:space="preserve"> pour une 4°année sur la liste d’aptitude de manière exceptionnelle</w:t>
      </w:r>
      <w:r w:rsidR="00044C2C">
        <w:rPr>
          <w:rFonts w:ascii="Arial" w:hAnsi="Arial" w:cs="Arial"/>
          <w:sz w:val="22"/>
          <w:szCs w:val="22"/>
        </w:rPr>
        <w:t>.</w:t>
      </w:r>
    </w:p>
    <w:p w:rsidR="007D77F4" w:rsidRDefault="007D77F4" w:rsidP="009705E7">
      <w:pPr>
        <w:spacing w:line="240" w:lineRule="exact"/>
        <w:jc w:val="both"/>
        <w:rPr>
          <w:rFonts w:ascii="Arial" w:hAnsi="Arial" w:cs="Arial"/>
          <w:strike/>
          <w:sz w:val="22"/>
          <w:szCs w:val="22"/>
        </w:rPr>
      </w:pPr>
    </w:p>
    <w:p w:rsidR="009705E7" w:rsidRDefault="009705E7" w:rsidP="009705E7">
      <w:pPr>
        <w:jc w:val="both"/>
        <w:rPr>
          <w:rFonts w:ascii="Arial" w:hAnsi="Arial" w:cs="Arial"/>
          <w:b/>
          <w:sz w:val="22"/>
          <w:szCs w:val="22"/>
        </w:rPr>
      </w:pPr>
      <w:r w:rsidRPr="00AD1EF5">
        <w:rPr>
          <w:rFonts w:ascii="Arial" w:hAnsi="Arial" w:cs="Arial"/>
          <w:b/>
          <w:sz w:val="22"/>
          <w:szCs w:val="22"/>
        </w:rPr>
        <w:t>Remarque</w:t>
      </w:r>
      <w:r>
        <w:rPr>
          <w:rFonts w:ascii="Arial" w:hAnsi="Arial" w:cs="Arial"/>
          <w:b/>
          <w:sz w:val="22"/>
          <w:szCs w:val="22"/>
        </w:rPr>
        <w:t xml:space="preserve">s : </w:t>
      </w:r>
    </w:p>
    <w:p w:rsidR="009705E7" w:rsidRPr="00DD1D99" w:rsidRDefault="009705E7" w:rsidP="009705E7">
      <w:pPr>
        <w:jc w:val="both"/>
        <w:rPr>
          <w:rFonts w:ascii="Arial" w:hAnsi="Arial" w:cs="Arial"/>
          <w:b/>
          <w:sz w:val="16"/>
          <w:szCs w:val="16"/>
        </w:rPr>
      </w:pPr>
    </w:p>
    <w:p w:rsidR="009705E7" w:rsidRPr="004E4C1F" w:rsidRDefault="009705E7" w:rsidP="009705E7">
      <w:pPr>
        <w:jc w:val="both"/>
        <w:rPr>
          <w:rFonts w:ascii="Arial" w:hAnsi="Arial" w:cs="Arial"/>
          <w:color w:val="auto"/>
          <w:sz w:val="22"/>
          <w:szCs w:val="22"/>
        </w:rPr>
      </w:pPr>
      <w:r w:rsidRPr="004E4C1F">
        <w:rPr>
          <w:rFonts w:ascii="Arial" w:hAnsi="Arial" w:cs="Arial"/>
          <w:b/>
          <w:color w:val="auto"/>
          <w:sz w:val="22"/>
          <w:szCs w:val="22"/>
        </w:rPr>
        <w:sym w:font="Wingdings" w:char="F0A8"/>
      </w:r>
      <w:r w:rsidRPr="004E4C1F">
        <w:rPr>
          <w:rFonts w:ascii="Arial" w:hAnsi="Arial" w:cs="Arial"/>
          <w:b/>
          <w:color w:val="auto"/>
          <w:sz w:val="22"/>
          <w:szCs w:val="22"/>
        </w:rPr>
        <w:t xml:space="preserve"> </w:t>
      </w:r>
      <w:r w:rsidRPr="004E4C1F">
        <w:rPr>
          <w:rFonts w:ascii="Arial" w:hAnsi="Arial" w:cs="Arial"/>
          <w:color w:val="auto"/>
          <w:sz w:val="22"/>
          <w:szCs w:val="22"/>
        </w:rPr>
        <w:t>Les enseignant</w:t>
      </w:r>
      <w:r w:rsidR="00A213F8" w:rsidRPr="004E4C1F">
        <w:rPr>
          <w:rFonts w:ascii="Arial" w:hAnsi="Arial" w:cs="Arial"/>
          <w:color w:val="auto"/>
          <w:sz w:val="22"/>
          <w:szCs w:val="22"/>
        </w:rPr>
        <w:t>(e</w:t>
      </w:r>
      <w:proofErr w:type="gramStart"/>
      <w:r w:rsidR="00167B3C" w:rsidRPr="004E4C1F">
        <w:rPr>
          <w:rFonts w:ascii="Arial" w:hAnsi="Arial" w:cs="Arial"/>
          <w:color w:val="auto"/>
          <w:sz w:val="22"/>
          <w:szCs w:val="22"/>
        </w:rPr>
        <w:t>)</w:t>
      </w:r>
      <w:r w:rsidR="00A213F8" w:rsidRPr="004E4C1F">
        <w:rPr>
          <w:rFonts w:ascii="Arial" w:hAnsi="Arial" w:cs="Arial"/>
          <w:color w:val="auto"/>
          <w:sz w:val="22"/>
          <w:szCs w:val="22"/>
        </w:rPr>
        <w:t>s</w:t>
      </w:r>
      <w:proofErr w:type="gramEnd"/>
      <w:r w:rsidRPr="004E4C1F">
        <w:rPr>
          <w:rFonts w:ascii="Arial" w:hAnsi="Arial" w:cs="Arial"/>
          <w:color w:val="auto"/>
          <w:sz w:val="22"/>
          <w:szCs w:val="22"/>
        </w:rPr>
        <w:t xml:space="preserve"> ayant précédemment exercé des fonctions de direction à Paris et intégrant ce même département par le mouvement int</w:t>
      </w:r>
      <w:r w:rsidR="006E53A9" w:rsidRPr="004E4C1F">
        <w:rPr>
          <w:rFonts w:ascii="Arial" w:hAnsi="Arial" w:cs="Arial"/>
          <w:color w:val="auto"/>
          <w:sz w:val="22"/>
          <w:szCs w:val="22"/>
        </w:rPr>
        <w:t>erdépartemental des instituteur</w:t>
      </w:r>
      <w:r w:rsidR="00167B3C" w:rsidRPr="004E4C1F">
        <w:rPr>
          <w:rFonts w:ascii="Arial" w:hAnsi="Arial" w:cs="Arial"/>
          <w:color w:val="auto"/>
          <w:sz w:val="22"/>
          <w:szCs w:val="22"/>
        </w:rPr>
        <w:t>(</w:t>
      </w:r>
      <w:proofErr w:type="spellStart"/>
      <w:r w:rsidR="00EE505E" w:rsidRPr="004E4C1F">
        <w:rPr>
          <w:rFonts w:ascii="Arial" w:hAnsi="Arial" w:cs="Arial"/>
          <w:color w:val="auto"/>
          <w:sz w:val="22"/>
          <w:szCs w:val="22"/>
        </w:rPr>
        <w:t>trice</w:t>
      </w:r>
      <w:proofErr w:type="spellEnd"/>
      <w:r w:rsidR="006E53A9" w:rsidRPr="004E4C1F">
        <w:rPr>
          <w:rFonts w:ascii="Arial" w:hAnsi="Arial" w:cs="Arial"/>
          <w:color w:val="auto"/>
          <w:sz w:val="22"/>
          <w:szCs w:val="22"/>
        </w:rPr>
        <w:t>)</w:t>
      </w:r>
      <w:r w:rsidR="00EE505E" w:rsidRPr="004E4C1F">
        <w:rPr>
          <w:rFonts w:ascii="Arial" w:hAnsi="Arial" w:cs="Arial"/>
          <w:color w:val="auto"/>
          <w:sz w:val="22"/>
          <w:szCs w:val="22"/>
        </w:rPr>
        <w:t>s</w:t>
      </w:r>
      <w:r w:rsidR="00167B3C" w:rsidRPr="004E4C1F">
        <w:rPr>
          <w:rFonts w:ascii="Arial" w:hAnsi="Arial" w:cs="Arial"/>
          <w:color w:val="auto"/>
          <w:sz w:val="22"/>
          <w:szCs w:val="22"/>
        </w:rPr>
        <w:t xml:space="preserve"> </w:t>
      </w:r>
      <w:r w:rsidRPr="004E4C1F">
        <w:rPr>
          <w:rFonts w:ascii="Arial" w:hAnsi="Arial" w:cs="Arial"/>
          <w:color w:val="auto"/>
          <w:sz w:val="22"/>
          <w:szCs w:val="22"/>
        </w:rPr>
        <w:t>et professeur</w:t>
      </w:r>
      <w:r w:rsidR="00167B3C" w:rsidRPr="004E4C1F">
        <w:rPr>
          <w:rFonts w:ascii="Arial" w:hAnsi="Arial" w:cs="Arial"/>
          <w:color w:val="auto"/>
          <w:sz w:val="22"/>
          <w:szCs w:val="22"/>
        </w:rPr>
        <w:t>(</w:t>
      </w:r>
      <w:r w:rsidR="00A213F8" w:rsidRPr="004E4C1F">
        <w:rPr>
          <w:rFonts w:ascii="Arial" w:hAnsi="Arial" w:cs="Arial"/>
          <w:color w:val="auto"/>
          <w:sz w:val="22"/>
          <w:szCs w:val="22"/>
        </w:rPr>
        <w:t>e</w:t>
      </w:r>
      <w:r w:rsidR="00167B3C" w:rsidRPr="004E4C1F">
        <w:rPr>
          <w:rFonts w:ascii="Arial" w:hAnsi="Arial" w:cs="Arial"/>
          <w:color w:val="auto"/>
          <w:sz w:val="22"/>
          <w:szCs w:val="22"/>
        </w:rPr>
        <w:t>)</w:t>
      </w:r>
      <w:r w:rsidR="00A213F8" w:rsidRPr="004E4C1F">
        <w:rPr>
          <w:rFonts w:ascii="Arial" w:hAnsi="Arial" w:cs="Arial"/>
          <w:color w:val="auto"/>
          <w:sz w:val="22"/>
          <w:szCs w:val="22"/>
        </w:rPr>
        <w:t>s</w:t>
      </w:r>
      <w:r w:rsidRPr="004E4C1F">
        <w:rPr>
          <w:rFonts w:ascii="Arial" w:hAnsi="Arial" w:cs="Arial"/>
          <w:color w:val="auto"/>
          <w:sz w:val="22"/>
          <w:szCs w:val="22"/>
        </w:rPr>
        <w:t xml:space="preserve"> des écoles ou a</w:t>
      </w:r>
      <w:r w:rsidR="00044C2C" w:rsidRPr="004E4C1F">
        <w:rPr>
          <w:rFonts w:ascii="Arial" w:hAnsi="Arial" w:cs="Arial"/>
          <w:color w:val="auto"/>
          <w:sz w:val="22"/>
          <w:szCs w:val="22"/>
        </w:rPr>
        <w:t>près une période de détachement</w:t>
      </w:r>
      <w:r w:rsidRPr="004E4C1F">
        <w:rPr>
          <w:rFonts w:ascii="Arial" w:hAnsi="Arial" w:cs="Arial"/>
          <w:color w:val="auto"/>
          <w:sz w:val="22"/>
          <w:szCs w:val="22"/>
        </w:rPr>
        <w:t xml:space="preserve"> bénéficient, à condition qu’ils aient occupé des fonctions de direction </w:t>
      </w:r>
      <w:r w:rsidR="00F4615A" w:rsidRPr="004E4C1F">
        <w:rPr>
          <w:rFonts w:ascii="Arial" w:hAnsi="Arial" w:cs="Arial"/>
          <w:color w:val="auto"/>
          <w:sz w:val="22"/>
          <w:szCs w:val="22"/>
        </w:rPr>
        <w:t xml:space="preserve">ou d’encadrement </w:t>
      </w:r>
      <w:r w:rsidRPr="004E4C1F">
        <w:rPr>
          <w:rFonts w:ascii="Arial" w:hAnsi="Arial" w:cs="Arial"/>
          <w:color w:val="auto"/>
          <w:sz w:val="22"/>
          <w:szCs w:val="22"/>
        </w:rPr>
        <w:t>durant l’année précédant le mouvement, d’une bonification de 300 points.</w:t>
      </w:r>
    </w:p>
    <w:p w:rsidR="009705E7" w:rsidRDefault="009705E7" w:rsidP="009705E7">
      <w:pPr>
        <w:jc w:val="both"/>
        <w:rPr>
          <w:rFonts w:ascii="Arial" w:hAnsi="Arial" w:cs="Arial"/>
          <w:b/>
          <w:sz w:val="22"/>
          <w:szCs w:val="22"/>
        </w:rPr>
      </w:pPr>
    </w:p>
    <w:p w:rsidR="009705E7" w:rsidRDefault="009705E7" w:rsidP="009705E7">
      <w:pPr>
        <w:jc w:val="both"/>
        <w:rPr>
          <w:rFonts w:ascii="Arial" w:hAnsi="Arial" w:cs="Arial"/>
          <w:sz w:val="22"/>
          <w:szCs w:val="22"/>
        </w:rPr>
      </w:pPr>
      <w:r w:rsidRPr="00D033FB">
        <w:rPr>
          <w:rFonts w:ascii="Arial" w:hAnsi="Arial" w:cs="Arial"/>
          <w:b/>
          <w:color w:val="auto"/>
          <w:sz w:val="22"/>
          <w:szCs w:val="22"/>
        </w:rPr>
        <w:sym w:font="Wingdings" w:char="F0A8"/>
      </w:r>
      <w:r w:rsidRPr="00D033FB">
        <w:rPr>
          <w:rFonts w:ascii="Arial" w:hAnsi="Arial" w:cs="Arial"/>
          <w:b/>
          <w:color w:val="auto"/>
          <w:sz w:val="22"/>
          <w:szCs w:val="22"/>
        </w:rPr>
        <w:t xml:space="preserve"> </w:t>
      </w:r>
      <w:r w:rsidRPr="00D033FB">
        <w:rPr>
          <w:rFonts w:ascii="Arial" w:hAnsi="Arial" w:cs="Arial"/>
          <w:color w:val="auto"/>
          <w:sz w:val="22"/>
          <w:szCs w:val="22"/>
        </w:rPr>
        <w:t>Des</w:t>
      </w:r>
      <w:r w:rsidRPr="00D033FB">
        <w:rPr>
          <w:rFonts w:ascii="Arial" w:hAnsi="Arial" w:cs="Arial"/>
          <w:b/>
          <w:color w:val="auto"/>
          <w:sz w:val="22"/>
          <w:szCs w:val="22"/>
        </w:rPr>
        <w:t xml:space="preserve"> intérims de direction</w:t>
      </w:r>
      <w:r w:rsidRPr="00D033FB">
        <w:rPr>
          <w:rFonts w:ascii="Arial" w:hAnsi="Arial" w:cs="Arial"/>
          <w:color w:val="auto"/>
          <w:sz w:val="22"/>
          <w:szCs w:val="22"/>
        </w:rPr>
        <w:t xml:space="preserve"> sont proposés aux candidat</w:t>
      </w:r>
      <w:r w:rsidR="00167B3C">
        <w:rPr>
          <w:rFonts w:ascii="Arial" w:hAnsi="Arial" w:cs="Arial"/>
          <w:color w:val="auto"/>
          <w:sz w:val="22"/>
          <w:szCs w:val="22"/>
        </w:rPr>
        <w:t>(</w:t>
      </w:r>
      <w:r w:rsidR="00A213F8">
        <w:rPr>
          <w:rFonts w:ascii="Arial" w:hAnsi="Arial" w:cs="Arial"/>
          <w:color w:val="auto"/>
          <w:sz w:val="22"/>
          <w:szCs w:val="22"/>
        </w:rPr>
        <w:t>e</w:t>
      </w:r>
      <w:proofErr w:type="gramStart"/>
      <w:r w:rsidR="00167B3C">
        <w:rPr>
          <w:rFonts w:ascii="Arial" w:hAnsi="Arial" w:cs="Arial"/>
          <w:color w:val="auto"/>
          <w:sz w:val="22"/>
          <w:szCs w:val="22"/>
        </w:rPr>
        <w:t>)</w:t>
      </w:r>
      <w:r w:rsidR="00A213F8">
        <w:rPr>
          <w:rFonts w:ascii="Arial" w:hAnsi="Arial" w:cs="Arial"/>
          <w:color w:val="auto"/>
          <w:sz w:val="22"/>
          <w:szCs w:val="22"/>
        </w:rPr>
        <w:t>s</w:t>
      </w:r>
      <w:proofErr w:type="gramEnd"/>
      <w:r w:rsidRPr="00D033FB">
        <w:rPr>
          <w:rFonts w:ascii="Arial" w:hAnsi="Arial" w:cs="Arial"/>
          <w:color w:val="auto"/>
          <w:sz w:val="22"/>
          <w:szCs w:val="22"/>
        </w:rPr>
        <w:t xml:space="preserve"> inscrit</w:t>
      </w:r>
      <w:r w:rsidR="00167B3C">
        <w:rPr>
          <w:rFonts w:ascii="Arial" w:hAnsi="Arial" w:cs="Arial"/>
          <w:color w:val="auto"/>
          <w:sz w:val="22"/>
          <w:szCs w:val="22"/>
        </w:rPr>
        <w:t>(</w:t>
      </w:r>
      <w:r w:rsidR="00A213F8">
        <w:rPr>
          <w:rFonts w:ascii="Arial" w:hAnsi="Arial" w:cs="Arial"/>
          <w:color w:val="auto"/>
          <w:sz w:val="22"/>
          <w:szCs w:val="22"/>
        </w:rPr>
        <w:t>e</w:t>
      </w:r>
      <w:r w:rsidR="00167B3C">
        <w:rPr>
          <w:rFonts w:ascii="Arial" w:hAnsi="Arial" w:cs="Arial"/>
          <w:color w:val="auto"/>
          <w:sz w:val="22"/>
          <w:szCs w:val="22"/>
        </w:rPr>
        <w:t>)</w:t>
      </w:r>
      <w:r w:rsidR="00A213F8">
        <w:rPr>
          <w:rFonts w:ascii="Arial" w:hAnsi="Arial" w:cs="Arial"/>
          <w:color w:val="auto"/>
          <w:sz w:val="22"/>
          <w:szCs w:val="22"/>
        </w:rPr>
        <w:t>s</w:t>
      </w:r>
      <w:r w:rsidRPr="00D033FB">
        <w:rPr>
          <w:rFonts w:ascii="Arial" w:hAnsi="Arial" w:cs="Arial"/>
          <w:color w:val="auto"/>
          <w:sz w:val="22"/>
          <w:szCs w:val="22"/>
        </w:rPr>
        <w:t xml:space="preserve"> sur la liste d’aptitude. Les candidatures sont examinées dans l’ordre du barème</w:t>
      </w:r>
      <w:r w:rsidRPr="00AD1EF5">
        <w:rPr>
          <w:rFonts w:ascii="Arial" w:hAnsi="Arial" w:cs="Arial"/>
          <w:sz w:val="22"/>
          <w:szCs w:val="22"/>
        </w:rPr>
        <w:t xml:space="preserve"> du mouvement</w:t>
      </w:r>
      <w:r w:rsidRPr="00190890">
        <w:rPr>
          <w:rFonts w:ascii="Arial" w:hAnsi="Arial" w:cs="Arial"/>
          <w:sz w:val="22"/>
          <w:szCs w:val="22"/>
        </w:rPr>
        <w:t xml:space="preserve">. En cas de refus </w:t>
      </w:r>
      <w:r w:rsidRPr="00044C2C">
        <w:rPr>
          <w:rFonts w:ascii="Arial" w:hAnsi="Arial" w:cs="Arial"/>
          <w:sz w:val="22"/>
          <w:szCs w:val="22"/>
        </w:rPr>
        <w:t xml:space="preserve">de </w:t>
      </w:r>
      <w:r w:rsidR="00003AD6" w:rsidRPr="00044C2C">
        <w:rPr>
          <w:rFonts w:ascii="Arial" w:hAnsi="Arial" w:cs="Arial"/>
          <w:sz w:val="22"/>
          <w:szCs w:val="22"/>
        </w:rPr>
        <w:t xml:space="preserve">2 </w:t>
      </w:r>
      <w:r w:rsidRPr="00044C2C">
        <w:rPr>
          <w:rFonts w:ascii="Arial" w:hAnsi="Arial" w:cs="Arial"/>
          <w:sz w:val="22"/>
          <w:szCs w:val="22"/>
        </w:rPr>
        <w:t>propositions</w:t>
      </w:r>
      <w:r w:rsidR="00EE505E" w:rsidRPr="00044C2C">
        <w:rPr>
          <w:rFonts w:ascii="Arial" w:hAnsi="Arial" w:cs="Arial"/>
          <w:sz w:val="22"/>
          <w:szCs w:val="22"/>
        </w:rPr>
        <w:t xml:space="preserve"> consécutives</w:t>
      </w:r>
      <w:r w:rsidR="00156B25" w:rsidRPr="00044C2C">
        <w:rPr>
          <w:rFonts w:ascii="Arial" w:hAnsi="Arial" w:cs="Arial"/>
          <w:sz w:val="22"/>
          <w:szCs w:val="22"/>
        </w:rPr>
        <w:t xml:space="preserve"> </w:t>
      </w:r>
      <w:r w:rsidR="00A947FF" w:rsidRPr="00044C2C">
        <w:rPr>
          <w:rFonts w:ascii="Arial" w:hAnsi="Arial" w:cs="Arial"/>
          <w:sz w:val="22"/>
          <w:szCs w:val="22"/>
        </w:rPr>
        <w:t xml:space="preserve">et de profils </w:t>
      </w:r>
      <w:r w:rsidR="00A213F8" w:rsidRPr="00044C2C">
        <w:rPr>
          <w:rFonts w:ascii="Arial" w:hAnsi="Arial" w:cs="Arial"/>
          <w:sz w:val="22"/>
          <w:szCs w:val="22"/>
        </w:rPr>
        <w:t xml:space="preserve">différents </w:t>
      </w:r>
      <w:r w:rsidRPr="00190890">
        <w:rPr>
          <w:rFonts w:ascii="Arial" w:hAnsi="Arial" w:cs="Arial"/>
          <w:sz w:val="22"/>
          <w:szCs w:val="22"/>
        </w:rPr>
        <w:t>dans la liste d’a</w:t>
      </w:r>
      <w:r w:rsidR="00EE505E">
        <w:rPr>
          <w:rFonts w:ascii="Arial" w:hAnsi="Arial" w:cs="Arial"/>
          <w:sz w:val="22"/>
          <w:szCs w:val="22"/>
        </w:rPr>
        <w:t>ptitude concernée, l’enseignant</w:t>
      </w:r>
      <w:r w:rsidR="00167B3C">
        <w:rPr>
          <w:rFonts w:ascii="Arial" w:hAnsi="Arial" w:cs="Arial"/>
          <w:sz w:val="22"/>
          <w:szCs w:val="22"/>
        </w:rPr>
        <w:t>(e)</w:t>
      </w:r>
      <w:r w:rsidR="00EE505E">
        <w:rPr>
          <w:rFonts w:ascii="Arial" w:hAnsi="Arial" w:cs="Arial"/>
          <w:sz w:val="22"/>
          <w:szCs w:val="22"/>
        </w:rPr>
        <w:t xml:space="preserve"> </w:t>
      </w:r>
      <w:r w:rsidRPr="00190890">
        <w:rPr>
          <w:rFonts w:ascii="Arial" w:hAnsi="Arial" w:cs="Arial"/>
          <w:sz w:val="22"/>
          <w:szCs w:val="22"/>
        </w:rPr>
        <w:t xml:space="preserve">sera placé en dernière position </w:t>
      </w:r>
      <w:r>
        <w:rPr>
          <w:rFonts w:ascii="Arial" w:hAnsi="Arial" w:cs="Arial"/>
          <w:sz w:val="22"/>
          <w:szCs w:val="22"/>
        </w:rPr>
        <w:t>sur</w:t>
      </w:r>
      <w:r w:rsidRPr="00190890">
        <w:rPr>
          <w:rFonts w:ascii="Arial" w:hAnsi="Arial" w:cs="Arial"/>
          <w:sz w:val="22"/>
          <w:szCs w:val="22"/>
        </w:rPr>
        <w:t xml:space="preserve"> la liste d’aptitude.</w:t>
      </w:r>
    </w:p>
    <w:p w:rsidR="007C1D6C" w:rsidRDefault="007C1D6C" w:rsidP="009705E7">
      <w:pPr>
        <w:jc w:val="both"/>
        <w:rPr>
          <w:rFonts w:ascii="Arial" w:hAnsi="Arial" w:cs="Arial"/>
          <w:sz w:val="22"/>
          <w:szCs w:val="22"/>
        </w:rPr>
      </w:pPr>
    </w:p>
    <w:p w:rsidR="009705E7" w:rsidRDefault="009705E7" w:rsidP="009705E7">
      <w:pPr>
        <w:jc w:val="both"/>
        <w:rPr>
          <w:rFonts w:ascii="Arial" w:hAnsi="Arial" w:cs="Arial"/>
          <w:sz w:val="22"/>
          <w:szCs w:val="22"/>
        </w:rPr>
      </w:pPr>
    </w:p>
    <w:tbl>
      <w:tblPr>
        <w:tblW w:w="0" w:type="auto"/>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II-3-2</w:t>
            </w:r>
          </w:p>
        </w:tc>
        <w:tc>
          <w:tcPr>
            <w:tcW w:w="7403" w:type="dxa"/>
            <w:shd w:val="clear" w:color="auto" w:fill="auto"/>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DE DIRECTION SPÉCIALISÉE</w:t>
            </w:r>
          </w:p>
        </w:tc>
      </w:tr>
    </w:tbl>
    <w:p w:rsidR="009705E7" w:rsidRDefault="009705E7" w:rsidP="009705E7">
      <w:pPr>
        <w:jc w:val="both"/>
        <w:rPr>
          <w:rFonts w:ascii="Arial" w:hAnsi="Arial" w:cs="Arial"/>
          <w:sz w:val="22"/>
          <w:szCs w:val="22"/>
        </w:rPr>
      </w:pPr>
    </w:p>
    <w:p w:rsidR="009705E7" w:rsidRPr="004E4C1F" w:rsidRDefault="009705E7" w:rsidP="009705E7">
      <w:pPr>
        <w:jc w:val="both"/>
        <w:rPr>
          <w:rFonts w:ascii="Arial" w:hAnsi="Arial" w:cs="Arial"/>
          <w:strike/>
          <w:color w:val="auto"/>
          <w:sz w:val="22"/>
          <w:szCs w:val="22"/>
          <w:u w:val="single"/>
        </w:rPr>
      </w:pPr>
      <w:r w:rsidRPr="004E4C1F">
        <w:rPr>
          <w:rFonts w:ascii="Arial" w:hAnsi="Arial" w:cs="Arial"/>
          <w:color w:val="auto"/>
          <w:sz w:val="22"/>
          <w:szCs w:val="22"/>
        </w:rPr>
        <w:t>Il s’agit des écoles d</w:t>
      </w:r>
      <w:r w:rsidR="004E4C1F" w:rsidRPr="004E4C1F">
        <w:rPr>
          <w:rFonts w:ascii="Arial" w:hAnsi="Arial" w:cs="Arial"/>
          <w:color w:val="auto"/>
          <w:sz w:val="22"/>
          <w:szCs w:val="22"/>
        </w:rPr>
        <w:t xml:space="preserve">’application, des écoles </w:t>
      </w:r>
      <w:r w:rsidRPr="004E4C1F">
        <w:rPr>
          <w:rFonts w:ascii="Arial" w:hAnsi="Arial" w:cs="Arial"/>
          <w:color w:val="auto"/>
          <w:sz w:val="22"/>
          <w:szCs w:val="22"/>
        </w:rPr>
        <w:t>spécialisé</w:t>
      </w:r>
      <w:r w:rsidR="004E4C1F" w:rsidRPr="004E4C1F">
        <w:rPr>
          <w:rFonts w:ascii="Arial" w:hAnsi="Arial" w:cs="Arial"/>
          <w:color w:val="auto"/>
          <w:sz w:val="22"/>
          <w:szCs w:val="22"/>
        </w:rPr>
        <w:t>e</w:t>
      </w:r>
      <w:r w:rsidRPr="004E4C1F">
        <w:rPr>
          <w:rFonts w:ascii="Arial" w:hAnsi="Arial" w:cs="Arial"/>
          <w:color w:val="auto"/>
          <w:sz w:val="22"/>
          <w:szCs w:val="22"/>
        </w:rPr>
        <w:t xml:space="preserve">s ainsi que des centres scolaires </w:t>
      </w:r>
      <w:r w:rsidR="003C6B7E" w:rsidRPr="004E4C1F">
        <w:rPr>
          <w:rFonts w:ascii="Arial" w:hAnsi="Arial" w:cs="Arial"/>
          <w:color w:val="auto"/>
          <w:sz w:val="22"/>
          <w:szCs w:val="22"/>
        </w:rPr>
        <w:t>hospitaliers</w:t>
      </w:r>
      <w:r w:rsidRPr="004E4C1F">
        <w:rPr>
          <w:rFonts w:ascii="Arial" w:hAnsi="Arial" w:cs="Arial"/>
          <w:color w:val="auto"/>
          <w:sz w:val="22"/>
          <w:szCs w:val="22"/>
        </w:rPr>
        <w:t>.</w:t>
      </w:r>
    </w:p>
    <w:p w:rsidR="009705E7" w:rsidRPr="00190890" w:rsidRDefault="009705E7" w:rsidP="009705E7">
      <w:pPr>
        <w:jc w:val="both"/>
        <w:rPr>
          <w:rFonts w:ascii="Arial" w:hAnsi="Arial" w:cs="Arial"/>
          <w:sz w:val="22"/>
          <w:szCs w:val="22"/>
        </w:rPr>
      </w:pPr>
    </w:p>
    <w:p w:rsidR="009705E7" w:rsidRPr="00190890" w:rsidRDefault="009705E7" w:rsidP="009705E7">
      <w:pPr>
        <w:spacing w:line="240" w:lineRule="exact"/>
        <w:jc w:val="both"/>
        <w:rPr>
          <w:rFonts w:ascii="Arial" w:hAnsi="Arial" w:cs="Arial"/>
          <w:sz w:val="22"/>
          <w:szCs w:val="22"/>
        </w:rPr>
      </w:pPr>
      <w:r w:rsidRPr="00190890">
        <w:rPr>
          <w:rFonts w:ascii="Arial" w:hAnsi="Arial" w:cs="Arial"/>
          <w:sz w:val="22"/>
          <w:szCs w:val="22"/>
        </w:rPr>
        <w:t>Le barème appliqué est le suivant</w:t>
      </w:r>
      <w:r w:rsidR="00025296">
        <w:rPr>
          <w:rFonts w:ascii="Arial" w:hAnsi="Arial" w:cs="Arial"/>
          <w:sz w:val="22"/>
          <w:szCs w:val="22"/>
        </w:rPr>
        <w:t xml:space="preserve"> </w:t>
      </w:r>
      <w:r w:rsidRPr="00190890">
        <w:rPr>
          <w:rFonts w:ascii="Arial" w:hAnsi="Arial" w:cs="Arial"/>
          <w:sz w:val="22"/>
          <w:szCs w:val="22"/>
        </w:rPr>
        <w:t>:</w:t>
      </w:r>
    </w:p>
    <w:p w:rsidR="009705E7" w:rsidRPr="00190890" w:rsidRDefault="009705E7" w:rsidP="009705E7">
      <w:pPr>
        <w:jc w:val="both"/>
        <w:rPr>
          <w:rFonts w:ascii="Arial" w:hAnsi="Arial" w:cs="Arial"/>
          <w:sz w:val="22"/>
          <w:szCs w:val="22"/>
        </w:rPr>
      </w:pPr>
    </w:p>
    <w:p w:rsidR="009705E7" w:rsidRPr="00BE1B3A" w:rsidRDefault="009705E7" w:rsidP="009705E7">
      <w:pPr>
        <w:pStyle w:val="barme"/>
        <w:pBdr>
          <w:left w:val="double" w:sz="6" w:space="1" w:color="auto"/>
          <w:right w:val="double" w:sz="6" w:space="1" w:color="auto"/>
        </w:pBdr>
        <w:ind w:left="1418" w:right="1418"/>
        <w:rPr>
          <w:rFonts w:ascii="Arial" w:hAnsi="Arial" w:cs="Arial"/>
          <w:color w:val="0000FF"/>
          <w:sz w:val="40"/>
          <w:szCs w:val="40"/>
        </w:rPr>
      </w:pPr>
      <w:r w:rsidRPr="00BE1B3A">
        <w:rPr>
          <w:rFonts w:ascii="Arial" w:hAnsi="Arial" w:cs="Arial"/>
          <w:color w:val="0000FF"/>
          <w:sz w:val="40"/>
          <w:szCs w:val="40"/>
        </w:rPr>
        <w:t>A</w:t>
      </w:r>
      <w:r w:rsidR="004E4C1F">
        <w:rPr>
          <w:rFonts w:ascii="Arial" w:hAnsi="Arial" w:cs="Arial"/>
          <w:color w:val="0000FF"/>
          <w:sz w:val="40"/>
          <w:szCs w:val="40"/>
        </w:rPr>
        <w:t>GS</w:t>
      </w:r>
      <w:r>
        <w:rPr>
          <w:rFonts w:ascii="Arial" w:hAnsi="Arial" w:cs="Arial"/>
          <w:color w:val="0000FF"/>
          <w:sz w:val="40"/>
          <w:szCs w:val="40"/>
        </w:rPr>
        <w:t xml:space="preserve"> </w:t>
      </w:r>
      <w:r w:rsidRPr="00BE1B3A">
        <w:rPr>
          <w:rFonts w:ascii="Arial" w:hAnsi="Arial" w:cs="Arial"/>
          <w:color w:val="0000FF"/>
          <w:sz w:val="40"/>
          <w:szCs w:val="40"/>
        </w:rPr>
        <w:t xml:space="preserve"> +</w:t>
      </w:r>
      <w:r>
        <w:rPr>
          <w:rFonts w:ascii="Arial" w:hAnsi="Arial" w:cs="Arial"/>
          <w:color w:val="0000FF"/>
          <w:sz w:val="40"/>
          <w:szCs w:val="40"/>
        </w:rPr>
        <w:t xml:space="preserve"> </w:t>
      </w:r>
      <w:r w:rsidRPr="00BE1B3A">
        <w:rPr>
          <w:rFonts w:ascii="Arial" w:hAnsi="Arial" w:cs="Arial"/>
          <w:color w:val="0000FF"/>
          <w:sz w:val="40"/>
          <w:szCs w:val="40"/>
        </w:rPr>
        <w:t xml:space="preserve"> E </w:t>
      </w:r>
      <w:r>
        <w:rPr>
          <w:rFonts w:ascii="Arial" w:hAnsi="Arial" w:cs="Arial"/>
          <w:color w:val="0000FF"/>
          <w:sz w:val="40"/>
          <w:szCs w:val="40"/>
        </w:rPr>
        <w:t xml:space="preserve"> </w:t>
      </w:r>
      <w:r w:rsidRPr="00BE1B3A">
        <w:rPr>
          <w:rFonts w:ascii="Arial" w:hAnsi="Arial" w:cs="Arial"/>
          <w:color w:val="0000FF"/>
          <w:sz w:val="40"/>
          <w:szCs w:val="40"/>
        </w:rPr>
        <w:t xml:space="preserve">+ </w:t>
      </w:r>
      <w:r>
        <w:rPr>
          <w:rFonts w:ascii="Arial" w:hAnsi="Arial" w:cs="Arial"/>
          <w:color w:val="0000FF"/>
          <w:sz w:val="40"/>
          <w:szCs w:val="40"/>
        </w:rPr>
        <w:t xml:space="preserve"> </w:t>
      </w:r>
      <w:r w:rsidRPr="00BE1B3A">
        <w:rPr>
          <w:rFonts w:ascii="Arial" w:hAnsi="Arial" w:cs="Arial"/>
          <w:color w:val="0000FF"/>
          <w:sz w:val="40"/>
          <w:szCs w:val="40"/>
        </w:rPr>
        <w:t>(N</w:t>
      </w:r>
      <w:r>
        <w:rPr>
          <w:rFonts w:ascii="Arial" w:hAnsi="Arial" w:cs="Arial"/>
          <w:color w:val="0000FF"/>
          <w:sz w:val="40"/>
          <w:szCs w:val="40"/>
        </w:rPr>
        <w:t xml:space="preserve"> </w:t>
      </w:r>
      <w:r w:rsidRPr="00BE1B3A">
        <w:rPr>
          <w:rFonts w:ascii="Arial" w:hAnsi="Arial" w:cs="Arial"/>
          <w:color w:val="0000FF"/>
          <w:sz w:val="40"/>
          <w:szCs w:val="40"/>
        </w:rPr>
        <w:t xml:space="preserve"> + </w:t>
      </w:r>
      <w:r>
        <w:rPr>
          <w:rFonts w:ascii="Arial" w:hAnsi="Arial" w:cs="Arial"/>
          <w:color w:val="0000FF"/>
          <w:sz w:val="40"/>
          <w:szCs w:val="40"/>
        </w:rPr>
        <w:t xml:space="preserve"> </w:t>
      </w:r>
      <w:r w:rsidRPr="00BE1B3A">
        <w:rPr>
          <w:rFonts w:ascii="Arial" w:hAnsi="Arial" w:cs="Arial"/>
          <w:color w:val="0000FF"/>
          <w:sz w:val="40"/>
          <w:szCs w:val="40"/>
        </w:rPr>
        <w:t xml:space="preserve">C) </w:t>
      </w:r>
      <w:r>
        <w:rPr>
          <w:rFonts w:ascii="Arial" w:hAnsi="Arial" w:cs="Arial"/>
          <w:color w:val="0000FF"/>
          <w:sz w:val="40"/>
          <w:szCs w:val="40"/>
        </w:rPr>
        <w:t xml:space="preserve"> </w:t>
      </w:r>
      <w:r w:rsidRPr="00BE1B3A">
        <w:rPr>
          <w:rFonts w:ascii="Arial" w:hAnsi="Arial" w:cs="Arial"/>
          <w:color w:val="0000FF"/>
          <w:sz w:val="40"/>
          <w:szCs w:val="40"/>
        </w:rPr>
        <w:t>+</w:t>
      </w:r>
      <w:r>
        <w:rPr>
          <w:rFonts w:ascii="Arial" w:hAnsi="Arial" w:cs="Arial"/>
          <w:color w:val="0000FF"/>
          <w:sz w:val="40"/>
          <w:szCs w:val="40"/>
        </w:rPr>
        <w:t xml:space="preserve"> </w:t>
      </w:r>
      <w:r w:rsidRPr="00BE1B3A">
        <w:rPr>
          <w:rFonts w:ascii="Arial" w:hAnsi="Arial" w:cs="Arial"/>
          <w:color w:val="0000FF"/>
          <w:sz w:val="40"/>
          <w:szCs w:val="40"/>
        </w:rPr>
        <w:t xml:space="preserve"> S</w:t>
      </w:r>
    </w:p>
    <w:p w:rsidR="009705E7" w:rsidRPr="00190890" w:rsidRDefault="009705E7" w:rsidP="009705E7">
      <w:pPr>
        <w:jc w:val="both"/>
        <w:rPr>
          <w:rFonts w:ascii="Arial" w:hAnsi="Arial" w:cs="Arial"/>
          <w:sz w:val="22"/>
          <w:szCs w:val="22"/>
        </w:rPr>
      </w:pPr>
    </w:p>
    <w:p w:rsidR="009705E7" w:rsidRPr="00AD1EF5" w:rsidRDefault="009705E7" w:rsidP="009705E7">
      <w:pPr>
        <w:spacing w:line="240" w:lineRule="exact"/>
        <w:jc w:val="both"/>
        <w:rPr>
          <w:rFonts w:ascii="Arial" w:hAnsi="Arial" w:cs="Arial"/>
          <w:sz w:val="22"/>
          <w:szCs w:val="22"/>
        </w:rPr>
      </w:pPr>
      <w:r w:rsidRPr="00190890">
        <w:rPr>
          <w:rFonts w:ascii="Arial" w:hAnsi="Arial" w:cs="Arial"/>
          <w:sz w:val="22"/>
          <w:szCs w:val="22"/>
        </w:rPr>
        <w:t xml:space="preserve">L'élément </w:t>
      </w:r>
      <w:r w:rsidRPr="00190890">
        <w:rPr>
          <w:rFonts w:ascii="Arial" w:hAnsi="Arial" w:cs="Arial"/>
          <w:b/>
          <w:sz w:val="22"/>
          <w:szCs w:val="22"/>
        </w:rPr>
        <w:t>S</w:t>
      </w:r>
      <w:r w:rsidRPr="00190890">
        <w:rPr>
          <w:rFonts w:ascii="Arial" w:hAnsi="Arial" w:cs="Arial"/>
          <w:sz w:val="22"/>
          <w:szCs w:val="22"/>
        </w:rPr>
        <w:t xml:space="preserve"> est calculé en fonction de l'ancienneté dans ce type de poste arrêtée à la fin de l'année scolaire en cours. Ne sont retenues pour le calcul de cet élément du barème que les nominations prononcées par </w:t>
      </w:r>
      <w:r w:rsidRPr="00AD1EF5">
        <w:rPr>
          <w:rFonts w:ascii="Arial" w:hAnsi="Arial" w:cs="Arial"/>
          <w:sz w:val="22"/>
          <w:szCs w:val="22"/>
        </w:rPr>
        <w:t>arrêté rectoral, à titre définitif, provisoire, ou à titre intérimaire.</w:t>
      </w:r>
    </w:p>
    <w:p w:rsidR="009705E7" w:rsidRDefault="009705E7" w:rsidP="009705E7">
      <w:pPr>
        <w:spacing w:line="240" w:lineRule="exact"/>
        <w:jc w:val="both"/>
        <w:rPr>
          <w:rFonts w:ascii="Arial" w:hAnsi="Arial" w:cs="Arial"/>
          <w:sz w:val="22"/>
          <w:szCs w:val="22"/>
        </w:rPr>
      </w:pPr>
    </w:p>
    <w:p w:rsidR="009705E7" w:rsidRDefault="009705E7" w:rsidP="009705E7">
      <w:pPr>
        <w:spacing w:line="240" w:lineRule="exact"/>
        <w:ind w:left="284" w:hanging="284"/>
        <w:jc w:val="both"/>
        <w:rPr>
          <w:rFonts w:ascii="Arial" w:hAnsi="Arial" w:cs="Arial"/>
          <w:color w:val="auto"/>
          <w:sz w:val="22"/>
          <w:szCs w:val="22"/>
        </w:rPr>
      </w:pPr>
      <w:r w:rsidRPr="00C90459">
        <w:rPr>
          <w:rFonts w:ascii="Arial" w:hAnsi="Arial" w:cs="Arial"/>
          <w:color w:val="auto"/>
          <w:sz w:val="22"/>
          <w:szCs w:val="22"/>
        </w:rPr>
        <w:t xml:space="preserve">Les candidatures sont </w:t>
      </w:r>
      <w:r w:rsidR="00025296">
        <w:rPr>
          <w:rFonts w:ascii="Arial" w:hAnsi="Arial" w:cs="Arial"/>
          <w:color w:val="auto"/>
          <w:sz w:val="22"/>
          <w:szCs w:val="22"/>
        </w:rPr>
        <w:t>examinées dans l’ordre suivant.</w:t>
      </w:r>
    </w:p>
    <w:p w:rsidR="00284C1B" w:rsidRDefault="00284C1B" w:rsidP="009705E7">
      <w:pPr>
        <w:spacing w:line="240" w:lineRule="exact"/>
        <w:ind w:left="284" w:hanging="284"/>
        <w:jc w:val="both"/>
        <w:rPr>
          <w:rFonts w:ascii="Arial" w:hAnsi="Arial" w:cs="Arial"/>
          <w:color w:val="auto"/>
          <w:sz w:val="22"/>
          <w:szCs w:val="22"/>
        </w:rPr>
      </w:pPr>
    </w:p>
    <w:p w:rsidR="009705E7" w:rsidRPr="00817450" w:rsidRDefault="00284C1B" w:rsidP="00284C1B">
      <w:pPr>
        <w:spacing w:line="240" w:lineRule="exact"/>
        <w:ind w:left="284" w:hanging="284"/>
        <w:jc w:val="both"/>
        <w:rPr>
          <w:rFonts w:ascii="Arial" w:hAnsi="Arial" w:cs="Arial"/>
          <w:color w:val="auto"/>
          <w:sz w:val="22"/>
          <w:szCs w:val="22"/>
        </w:rPr>
      </w:pPr>
      <w:r w:rsidRPr="00817450">
        <w:rPr>
          <w:rFonts w:ascii="Arial" w:hAnsi="Arial" w:cs="Arial"/>
          <w:color w:val="auto"/>
          <w:sz w:val="22"/>
          <w:szCs w:val="22"/>
        </w:rPr>
        <w:sym w:font="Wingdings" w:char="F06E"/>
      </w:r>
      <w:r w:rsidRPr="00817450">
        <w:rPr>
          <w:rFonts w:ascii="Arial" w:hAnsi="Arial" w:cs="Arial"/>
          <w:b/>
          <w:color w:val="auto"/>
          <w:sz w:val="22"/>
          <w:szCs w:val="22"/>
        </w:rPr>
        <w:t xml:space="preserve">  PRIORITE DE RANG N° 1 (</w:t>
      </w:r>
      <w:r w:rsidR="006E53A9">
        <w:rPr>
          <w:rFonts w:ascii="Arial" w:hAnsi="Arial" w:cs="Arial"/>
          <w:b/>
          <w:color w:val="auto"/>
          <w:sz w:val="22"/>
          <w:szCs w:val="22"/>
        </w:rPr>
        <w:t>ou</w:t>
      </w:r>
      <w:r w:rsidRPr="00817450">
        <w:rPr>
          <w:rFonts w:ascii="Arial" w:hAnsi="Arial" w:cs="Arial"/>
          <w:b/>
          <w:color w:val="auto"/>
          <w:sz w:val="22"/>
          <w:szCs w:val="22"/>
        </w:rPr>
        <w:t xml:space="preserve"> AFFECTATIONS DITES DE « TRANCHE 30 ») :</w:t>
      </w:r>
      <w:r w:rsidR="009705E7" w:rsidRPr="00817450">
        <w:rPr>
          <w:rFonts w:ascii="Arial" w:hAnsi="Arial" w:cs="Arial"/>
          <w:color w:val="auto"/>
          <w:sz w:val="22"/>
          <w:szCs w:val="22"/>
        </w:rPr>
        <w:t xml:space="preserve"> les demandes de mutation présentées par </w:t>
      </w:r>
      <w:r w:rsidR="006E53A9">
        <w:rPr>
          <w:rFonts w:ascii="Arial" w:hAnsi="Arial" w:cs="Arial"/>
          <w:color w:val="auto"/>
          <w:sz w:val="22"/>
          <w:szCs w:val="22"/>
        </w:rPr>
        <w:t xml:space="preserve">des </w:t>
      </w:r>
      <w:proofErr w:type="gramStart"/>
      <w:r w:rsidR="006E53A9">
        <w:rPr>
          <w:rFonts w:ascii="Arial" w:hAnsi="Arial" w:cs="Arial"/>
          <w:color w:val="auto"/>
          <w:sz w:val="22"/>
          <w:szCs w:val="22"/>
        </w:rPr>
        <w:t>directeur</w:t>
      </w:r>
      <w:r w:rsidR="00E821A2">
        <w:rPr>
          <w:rFonts w:ascii="Arial" w:hAnsi="Arial" w:cs="Arial"/>
          <w:color w:val="auto"/>
          <w:sz w:val="22"/>
          <w:szCs w:val="22"/>
        </w:rPr>
        <w:t>(</w:t>
      </w:r>
      <w:proofErr w:type="spellStart"/>
      <w:proofErr w:type="gramEnd"/>
      <w:r w:rsidR="00EE505E">
        <w:rPr>
          <w:rFonts w:ascii="Arial" w:hAnsi="Arial" w:cs="Arial"/>
          <w:color w:val="auto"/>
          <w:sz w:val="22"/>
          <w:szCs w:val="22"/>
        </w:rPr>
        <w:t>trice</w:t>
      </w:r>
      <w:proofErr w:type="spellEnd"/>
      <w:r w:rsidR="006E53A9">
        <w:rPr>
          <w:rFonts w:ascii="Arial" w:hAnsi="Arial" w:cs="Arial"/>
          <w:color w:val="auto"/>
          <w:sz w:val="22"/>
          <w:szCs w:val="22"/>
        </w:rPr>
        <w:t>)</w:t>
      </w:r>
      <w:r w:rsidR="00EE505E">
        <w:rPr>
          <w:rFonts w:ascii="Arial" w:hAnsi="Arial" w:cs="Arial"/>
          <w:color w:val="auto"/>
          <w:sz w:val="22"/>
          <w:szCs w:val="22"/>
        </w:rPr>
        <w:t>s</w:t>
      </w:r>
      <w:r w:rsidR="009705E7" w:rsidRPr="00817450">
        <w:rPr>
          <w:rFonts w:ascii="Arial" w:hAnsi="Arial" w:cs="Arial"/>
          <w:color w:val="auto"/>
          <w:sz w:val="22"/>
          <w:szCs w:val="22"/>
        </w:rPr>
        <w:t xml:space="preserve"> d’école d’a</w:t>
      </w:r>
      <w:r w:rsidR="006E53A9">
        <w:rPr>
          <w:rFonts w:ascii="Arial" w:hAnsi="Arial" w:cs="Arial"/>
          <w:color w:val="auto"/>
          <w:sz w:val="22"/>
          <w:szCs w:val="22"/>
        </w:rPr>
        <w:t>pplication ou par des directeur</w:t>
      </w:r>
      <w:r w:rsidR="00E821A2">
        <w:rPr>
          <w:rFonts w:ascii="Arial" w:hAnsi="Arial" w:cs="Arial"/>
          <w:color w:val="auto"/>
          <w:sz w:val="22"/>
          <w:szCs w:val="22"/>
        </w:rPr>
        <w:t>(</w:t>
      </w:r>
      <w:proofErr w:type="spellStart"/>
      <w:r w:rsidR="00EE505E">
        <w:rPr>
          <w:rFonts w:ascii="Arial" w:hAnsi="Arial" w:cs="Arial"/>
          <w:color w:val="auto"/>
          <w:sz w:val="22"/>
          <w:szCs w:val="22"/>
        </w:rPr>
        <w:t>trice</w:t>
      </w:r>
      <w:proofErr w:type="spellEnd"/>
      <w:r w:rsidR="006E53A9">
        <w:rPr>
          <w:rFonts w:ascii="Arial" w:hAnsi="Arial" w:cs="Arial"/>
          <w:color w:val="auto"/>
          <w:sz w:val="22"/>
          <w:szCs w:val="22"/>
        </w:rPr>
        <w:t>)</w:t>
      </w:r>
      <w:r w:rsidR="00EE505E">
        <w:rPr>
          <w:rFonts w:ascii="Arial" w:hAnsi="Arial" w:cs="Arial"/>
          <w:color w:val="auto"/>
          <w:sz w:val="22"/>
          <w:szCs w:val="22"/>
        </w:rPr>
        <w:t>s</w:t>
      </w:r>
      <w:r w:rsidR="009705E7" w:rsidRPr="00817450">
        <w:rPr>
          <w:rFonts w:ascii="Arial" w:hAnsi="Arial" w:cs="Arial"/>
          <w:color w:val="auto"/>
          <w:sz w:val="22"/>
          <w:szCs w:val="22"/>
        </w:rPr>
        <w:t xml:space="preserve"> d’école spécialisée en fonction sur ce type de poste dans le département de Paris, à titre définitif, provisoire ou intérimaire.</w:t>
      </w:r>
    </w:p>
    <w:p w:rsidR="009705E7" w:rsidRPr="00817450" w:rsidRDefault="009705E7" w:rsidP="009705E7">
      <w:pPr>
        <w:jc w:val="both"/>
        <w:rPr>
          <w:rFonts w:ascii="Arial" w:hAnsi="Arial" w:cs="Arial"/>
          <w:color w:val="auto"/>
          <w:sz w:val="22"/>
          <w:szCs w:val="22"/>
        </w:rPr>
      </w:pPr>
    </w:p>
    <w:p w:rsidR="009705E7" w:rsidRDefault="00284C1B" w:rsidP="009705E7">
      <w:pPr>
        <w:jc w:val="both"/>
        <w:rPr>
          <w:rFonts w:ascii="Arial" w:hAnsi="Arial" w:cs="Arial"/>
          <w:color w:val="auto"/>
          <w:sz w:val="22"/>
          <w:szCs w:val="22"/>
        </w:rPr>
      </w:pPr>
      <w:r w:rsidRPr="00817450">
        <w:rPr>
          <w:rFonts w:ascii="Arial" w:hAnsi="Arial" w:cs="Arial"/>
          <w:color w:val="auto"/>
          <w:sz w:val="22"/>
          <w:szCs w:val="22"/>
        </w:rPr>
        <w:sym w:font="Wingdings" w:char="F06E"/>
      </w:r>
      <w:r w:rsidR="00394A14" w:rsidRPr="00817450">
        <w:rPr>
          <w:rFonts w:ascii="Arial" w:hAnsi="Arial" w:cs="Arial"/>
          <w:b/>
          <w:color w:val="auto"/>
          <w:sz w:val="22"/>
          <w:szCs w:val="22"/>
        </w:rPr>
        <w:t xml:space="preserve">  PRIORITE DE RANG N° 2</w:t>
      </w:r>
      <w:r w:rsidRPr="00817450">
        <w:rPr>
          <w:rFonts w:ascii="Arial" w:hAnsi="Arial" w:cs="Arial"/>
          <w:b/>
          <w:color w:val="auto"/>
          <w:sz w:val="22"/>
          <w:szCs w:val="22"/>
        </w:rPr>
        <w:t xml:space="preserve"> (</w:t>
      </w:r>
      <w:r w:rsidR="006E53A9">
        <w:rPr>
          <w:rFonts w:ascii="Arial" w:hAnsi="Arial" w:cs="Arial"/>
          <w:b/>
          <w:color w:val="auto"/>
          <w:sz w:val="22"/>
          <w:szCs w:val="22"/>
        </w:rPr>
        <w:t>ou</w:t>
      </w:r>
      <w:r w:rsidRPr="00817450">
        <w:rPr>
          <w:rFonts w:ascii="Arial" w:hAnsi="Arial" w:cs="Arial"/>
          <w:b/>
          <w:color w:val="auto"/>
          <w:sz w:val="22"/>
          <w:szCs w:val="22"/>
        </w:rPr>
        <w:t xml:space="preserve"> AFFECTATIONS DITES DE « TRANCHE 40 ») :</w:t>
      </w:r>
      <w:r>
        <w:rPr>
          <w:rFonts w:ascii="Arial" w:hAnsi="Arial" w:cs="Arial"/>
          <w:b/>
          <w:color w:val="auto"/>
          <w:sz w:val="22"/>
          <w:szCs w:val="22"/>
        </w:rPr>
        <w:t xml:space="preserve"> </w:t>
      </w:r>
      <w:r w:rsidR="009705E7" w:rsidRPr="000322EC">
        <w:rPr>
          <w:rFonts w:ascii="Arial" w:hAnsi="Arial" w:cs="Arial"/>
          <w:color w:val="auto"/>
          <w:sz w:val="22"/>
          <w:szCs w:val="22"/>
        </w:rPr>
        <w:t>les demandes de pr</w:t>
      </w:r>
      <w:r w:rsidR="006E53A9">
        <w:rPr>
          <w:rFonts w:ascii="Arial" w:hAnsi="Arial" w:cs="Arial"/>
          <w:color w:val="auto"/>
          <w:sz w:val="22"/>
          <w:szCs w:val="22"/>
        </w:rPr>
        <w:t xml:space="preserve">emière nomination des </w:t>
      </w:r>
      <w:proofErr w:type="gramStart"/>
      <w:r w:rsidR="006E53A9">
        <w:rPr>
          <w:rFonts w:ascii="Arial" w:hAnsi="Arial" w:cs="Arial"/>
          <w:color w:val="auto"/>
          <w:sz w:val="22"/>
          <w:szCs w:val="22"/>
        </w:rPr>
        <w:t>directeur</w:t>
      </w:r>
      <w:r w:rsidR="00E821A2">
        <w:rPr>
          <w:rFonts w:ascii="Arial" w:hAnsi="Arial" w:cs="Arial"/>
          <w:color w:val="auto"/>
          <w:sz w:val="22"/>
          <w:szCs w:val="22"/>
        </w:rPr>
        <w:t>(</w:t>
      </w:r>
      <w:proofErr w:type="spellStart"/>
      <w:proofErr w:type="gramEnd"/>
      <w:r w:rsidR="00EE505E">
        <w:rPr>
          <w:rFonts w:ascii="Arial" w:hAnsi="Arial" w:cs="Arial"/>
          <w:color w:val="auto"/>
          <w:sz w:val="22"/>
          <w:szCs w:val="22"/>
        </w:rPr>
        <w:t>trice</w:t>
      </w:r>
      <w:proofErr w:type="spellEnd"/>
      <w:r w:rsidR="006E53A9">
        <w:rPr>
          <w:rFonts w:ascii="Arial" w:hAnsi="Arial" w:cs="Arial"/>
          <w:color w:val="auto"/>
          <w:sz w:val="22"/>
          <w:szCs w:val="22"/>
        </w:rPr>
        <w:t>)</w:t>
      </w:r>
      <w:r w:rsidR="00EE505E">
        <w:rPr>
          <w:rFonts w:ascii="Arial" w:hAnsi="Arial" w:cs="Arial"/>
          <w:color w:val="auto"/>
          <w:sz w:val="22"/>
          <w:szCs w:val="22"/>
        </w:rPr>
        <w:t>s</w:t>
      </w:r>
      <w:r w:rsidR="009705E7" w:rsidRPr="000322EC">
        <w:rPr>
          <w:rFonts w:ascii="Arial" w:hAnsi="Arial" w:cs="Arial"/>
          <w:color w:val="auto"/>
          <w:sz w:val="22"/>
          <w:szCs w:val="22"/>
        </w:rPr>
        <w:t xml:space="preserve"> d’école élémentaire ou maternelle de</w:t>
      </w:r>
      <w:r w:rsidR="009705E7" w:rsidRPr="00C90459">
        <w:rPr>
          <w:rFonts w:ascii="Arial" w:hAnsi="Arial" w:cs="Arial"/>
          <w:color w:val="auto"/>
          <w:sz w:val="22"/>
          <w:szCs w:val="22"/>
        </w:rPr>
        <w:t xml:space="preserve"> l’académie de Paris, sous réserve de l’inscription sur la liste d’aptitude correspondante (</w:t>
      </w:r>
      <w:r w:rsidR="009705E7" w:rsidRPr="00C90459">
        <w:rPr>
          <w:rFonts w:ascii="Arial" w:hAnsi="Arial" w:cs="Arial"/>
          <w:color w:val="auto"/>
          <w:sz w:val="22"/>
          <w:szCs w:val="22"/>
          <w:u w:val="single"/>
        </w:rPr>
        <w:t>nécessité d’un nouvel entretien, chaque année</w:t>
      </w:r>
      <w:r w:rsidR="009705E7" w:rsidRPr="00C90459">
        <w:rPr>
          <w:rFonts w:ascii="Arial" w:hAnsi="Arial" w:cs="Arial"/>
          <w:color w:val="auto"/>
          <w:sz w:val="22"/>
          <w:szCs w:val="22"/>
        </w:rPr>
        <w:t>), ainsi que des enseignant</w:t>
      </w:r>
      <w:r w:rsidR="00E821A2">
        <w:rPr>
          <w:rFonts w:ascii="Arial" w:hAnsi="Arial" w:cs="Arial"/>
          <w:color w:val="auto"/>
          <w:sz w:val="22"/>
          <w:szCs w:val="22"/>
        </w:rPr>
        <w:t>(</w:t>
      </w:r>
      <w:r w:rsidR="00A213F8">
        <w:rPr>
          <w:rFonts w:ascii="Arial" w:hAnsi="Arial" w:cs="Arial"/>
          <w:color w:val="auto"/>
          <w:sz w:val="22"/>
          <w:szCs w:val="22"/>
        </w:rPr>
        <w:t>e</w:t>
      </w:r>
      <w:r w:rsidR="00E821A2">
        <w:rPr>
          <w:rFonts w:ascii="Arial" w:hAnsi="Arial" w:cs="Arial"/>
          <w:color w:val="auto"/>
          <w:sz w:val="22"/>
          <w:szCs w:val="22"/>
        </w:rPr>
        <w:t>)</w:t>
      </w:r>
      <w:r w:rsidR="00A213F8">
        <w:rPr>
          <w:rFonts w:ascii="Arial" w:hAnsi="Arial" w:cs="Arial"/>
          <w:color w:val="auto"/>
          <w:sz w:val="22"/>
          <w:szCs w:val="22"/>
        </w:rPr>
        <w:t>s</w:t>
      </w:r>
      <w:r w:rsidR="009705E7" w:rsidRPr="00C90459">
        <w:rPr>
          <w:rFonts w:ascii="Arial" w:hAnsi="Arial" w:cs="Arial"/>
          <w:color w:val="auto"/>
          <w:sz w:val="22"/>
          <w:szCs w:val="22"/>
        </w:rPr>
        <w:t xml:space="preserve"> du 1</w:t>
      </w:r>
      <w:r w:rsidR="009705E7" w:rsidRPr="00C90459">
        <w:rPr>
          <w:rFonts w:ascii="Arial" w:hAnsi="Arial" w:cs="Arial"/>
          <w:color w:val="auto"/>
          <w:sz w:val="22"/>
          <w:szCs w:val="22"/>
          <w:vertAlign w:val="superscript"/>
        </w:rPr>
        <w:t>er</w:t>
      </w:r>
      <w:r w:rsidR="009705E7" w:rsidRPr="00C90459">
        <w:rPr>
          <w:rFonts w:ascii="Arial" w:hAnsi="Arial" w:cs="Arial"/>
          <w:color w:val="auto"/>
          <w:sz w:val="22"/>
          <w:szCs w:val="22"/>
        </w:rPr>
        <w:t xml:space="preserve"> degré inscrit</w:t>
      </w:r>
      <w:r w:rsidR="00E821A2">
        <w:rPr>
          <w:rFonts w:ascii="Arial" w:hAnsi="Arial" w:cs="Arial"/>
          <w:color w:val="auto"/>
          <w:sz w:val="22"/>
          <w:szCs w:val="22"/>
        </w:rPr>
        <w:t>(</w:t>
      </w:r>
      <w:r w:rsidR="00A213F8">
        <w:rPr>
          <w:rFonts w:ascii="Arial" w:hAnsi="Arial" w:cs="Arial"/>
          <w:color w:val="auto"/>
          <w:sz w:val="22"/>
          <w:szCs w:val="22"/>
        </w:rPr>
        <w:t>e</w:t>
      </w:r>
      <w:r w:rsidR="00E821A2">
        <w:rPr>
          <w:rFonts w:ascii="Arial" w:hAnsi="Arial" w:cs="Arial"/>
          <w:color w:val="auto"/>
          <w:sz w:val="22"/>
          <w:szCs w:val="22"/>
        </w:rPr>
        <w:t>)</w:t>
      </w:r>
      <w:r w:rsidR="00A213F8">
        <w:rPr>
          <w:rFonts w:ascii="Arial" w:hAnsi="Arial" w:cs="Arial"/>
          <w:color w:val="auto"/>
          <w:sz w:val="22"/>
          <w:szCs w:val="22"/>
        </w:rPr>
        <w:t>s</w:t>
      </w:r>
      <w:r w:rsidR="009705E7" w:rsidRPr="00C90459">
        <w:rPr>
          <w:rFonts w:ascii="Arial" w:hAnsi="Arial" w:cs="Arial"/>
          <w:color w:val="auto"/>
          <w:sz w:val="22"/>
          <w:szCs w:val="22"/>
        </w:rPr>
        <w:t xml:space="preserve"> sur la liste d’aptitude correspondante de l’académie de Paris</w:t>
      </w:r>
      <w:r w:rsidR="009705E7">
        <w:rPr>
          <w:rFonts w:ascii="Arial" w:hAnsi="Arial" w:cs="Arial"/>
          <w:color w:val="auto"/>
          <w:sz w:val="22"/>
          <w:szCs w:val="22"/>
        </w:rPr>
        <w:t xml:space="preserve"> ou sur celle d’un autre département</w:t>
      </w:r>
      <w:r w:rsidR="009705E7" w:rsidRPr="00C90459">
        <w:rPr>
          <w:rFonts w:ascii="Arial" w:hAnsi="Arial" w:cs="Arial"/>
          <w:color w:val="auto"/>
          <w:sz w:val="22"/>
          <w:szCs w:val="22"/>
        </w:rPr>
        <w:t>.</w:t>
      </w:r>
    </w:p>
    <w:p w:rsidR="00982349" w:rsidRPr="00C90459" w:rsidRDefault="00982349" w:rsidP="009705E7">
      <w:pPr>
        <w:jc w:val="both"/>
        <w:rPr>
          <w:rFonts w:ascii="Arial" w:hAnsi="Arial" w:cs="Arial"/>
          <w:color w:val="auto"/>
          <w:sz w:val="22"/>
          <w:szCs w:val="22"/>
        </w:rPr>
      </w:pPr>
    </w:p>
    <w:p w:rsidR="009705E7" w:rsidRPr="00AD1EF5" w:rsidRDefault="009705E7" w:rsidP="009705E7">
      <w:pPr>
        <w:spacing w:line="240" w:lineRule="exact"/>
        <w:jc w:val="both"/>
        <w:rPr>
          <w:rFonts w:ascii="Arial" w:hAnsi="Arial" w:cs="Arial"/>
          <w:sz w:val="22"/>
          <w:szCs w:val="22"/>
        </w:rPr>
      </w:pPr>
      <w:r w:rsidRPr="00AD1EF5">
        <w:rPr>
          <w:rFonts w:ascii="Arial" w:hAnsi="Arial" w:cs="Arial"/>
          <w:sz w:val="22"/>
          <w:szCs w:val="22"/>
        </w:rPr>
        <w:t xml:space="preserve">L’ancienneté acquise comme </w:t>
      </w:r>
      <w:proofErr w:type="gramStart"/>
      <w:r w:rsidRPr="00AD1EF5">
        <w:rPr>
          <w:rFonts w:ascii="Arial" w:hAnsi="Arial" w:cs="Arial"/>
          <w:sz w:val="22"/>
          <w:szCs w:val="22"/>
        </w:rPr>
        <w:t>directeur</w:t>
      </w:r>
      <w:r w:rsidR="00E821A2">
        <w:rPr>
          <w:rFonts w:ascii="Arial" w:hAnsi="Arial" w:cs="Arial"/>
          <w:sz w:val="22"/>
          <w:szCs w:val="22"/>
        </w:rPr>
        <w:t>(</w:t>
      </w:r>
      <w:proofErr w:type="spellStart"/>
      <w:proofErr w:type="gramEnd"/>
      <w:r w:rsidR="00EE505E">
        <w:rPr>
          <w:rFonts w:ascii="Arial" w:hAnsi="Arial" w:cs="Arial"/>
          <w:sz w:val="22"/>
          <w:szCs w:val="22"/>
        </w:rPr>
        <w:t>trice</w:t>
      </w:r>
      <w:proofErr w:type="spellEnd"/>
      <w:r w:rsidR="00E821A2">
        <w:rPr>
          <w:rFonts w:ascii="Arial" w:hAnsi="Arial" w:cs="Arial"/>
          <w:sz w:val="22"/>
          <w:szCs w:val="22"/>
        </w:rPr>
        <w:t>)</w:t>
      </w:r>
      <w:r w:rsidRPr="00AD1EF5">
        <w:rPr>
          <w:rFonts w:ascii="Arial" w:hAnsi="Arial" w:cs="Arial"/>
          <w:sz w:val="22"/>
          <w:szCs w:val="22"/>
        </w:rPr>
        <w:t xml:space="preserve"> d’école est prise en compte dans le calcul de l’élément </w:t>
      </w:r>
      <w:r w:rsidRPr="00171249">
        <w:rPr>
          <w:rFonts w:ascii="Arial" w:hAnsi="Arial" w:cs="Arial"/>
          <w:b/>
          <w:sz w:val="22"/>
          <w:szCs w:val="22"/>
        </w:rPr>
        <w:t>S</w:t>
      </w:r>
      <w:r w:rsidRPr="00AD1EF5">
        <w:rPr>
          <w:rFonts w:ascii="Arial" w:hAnsi="Arial" w:cs="Arial"/>
          <w:sz w:val="22"/>
          <w:szCs w:val="22"/>
        </w:rPr>
        <w:t xml:space="preserve"> du barème, cumulée avec les anciennetés ci-dessous :</w:t>
      </w:r>
    </w:p>
    <w:p w:rsidR="009705E7" w:rsidRPr="00190890" w:rsidRDefault="009705E7" w:rsidP="009705E7">
      <w:pPr>
        <w:spacing w:line="240" w:lineRule="exact"/>
        <w:ind w:left="142" w:hanging="142"/>
        <w:jc w:val="both"/>
        <w:rPr>
          <w:rFonts w:ascii="Arial" w:hAnsi="Arial" w:cs="Arial"/>
          <w:sz w:val="22"/>
          <w:szCs w:val="22"/>
        </w:rPr>
      </w:pPr>
      <w:r>
        <w:rPr>
          <w:rFonts w:ascii="Arial" w:hAnsi="Arial" w:cs="Arial"/>
          <w:sz w:val="22"/>
          <w:szCs w:val="22"/>
        </w:rPr>
        <w:lastRenderedPageBreak/>
        <w:t>♦</w:t>
      </w:r>
      <w:r w:rsidRPr="00190890">
        <w:rPr>
          <w:rFonts w:ascii="Arial" w:hAnsi="Arial" w:cs="Arial"/>
          <w:sz w:val="22"/>
          <w:szCs w:val="22"/>
        </w:rPr>
        <w:t xml:space="preserve"> Pour </w:t>
      </w:r>
      <w:r w:rsidRPr="00AD1EF5">
        <w:rPr>
          <w:rFonts w:ascii="Arial" w:hAnsi="Arial" w:cs="Arial"/>
          <w:sz w:val="22"/>
          <w:szCs w:val="22"/>
        </w:rPr>
        <w:t>une première nomination</w:t>
      </w:r>
      <w:r w:rsidRPr="00190890">
        <w:rPr>
          <w:rFonts w:ascii="Arial" w:hAnsi="Arial" w:cs="Arial"/>
          <w:sz w:val="22"/>
          <w:szCs w:val="22"/>
        </w:rPr>
        <w:t xml:space="preserve"> sur un poste de </w:t>
      </w:r>
      <w:proofErr w:type="gramStart"/>
      <w:r w:rsidRPr="00190890">
        <w:rPr>
          <w:rFonts w:ascii="Arial" w:hAnsi="Arial" w:cs="Arial"/>
          <w:sz w:val="22"/>
          <w:szCs w:val="22"/>
        </w:rPr>
        <w:t>directeur</w:t>
      </w:r>
      <w:r w:rsidR="00E821A2">
        <w:rPr>
          <w:rFonts w:ascii="Arial" w:hAnsi="Arial" w:cs="Arial"/>
          <w:sz w:val="22"/>
          <w:szCs w:val="22"/>
        </w:rPr>
        <w:t>(</w:t>
      </w:r>
      <w:proofErr w:type="spellStart"/>
      <w:proofErr w:type="gramEnd"/>
      <w:r w:rsidR="00EE505E">
        <w:rPr>
          <w:rFonts w:ascii="Arial" w:hAnsi="Arial" w:cs="Arial"/>
          <w:sz w:val="22"/>
          <w:szCs w:val="22"/>
        </w:rPr>
        <w:t>trice</w:t>
      </w:r>
      <w:proofErr w:type="spellEnd"/>
      <w:r w:rsidR="00E821A2">
        <w:rPr>
          <w:rFonts w:ascii="Arial" w:hAnsi="Arial" w:cs="Arial"/>
          <w:sz w:val="22"/>
          <w:szCs w:val="22"/>
        </w:rPr>
        <w:t>)</w:t>
      </w:r>
      <w:r w:rsidRPr="00190890">
        <w:rPr>
          <w:rFonts w:ascii="Arial" w:hAnsi="Arial" w:cs="Arial"/>
          <w:sz w:val="22"/>
          <w:szCs w:val="22"/>
        </w:rPr>
        <w:t xml:space="preserve"> d’école d’application, l’ancienneté acquise comme maître formateur</w:t>
      </w:r>
      <w:r w:rsidR="00E821A2">
        <w:rPr>
          <w:rFonts w:ascii="Arial" w:hAnsi="Arial" w:cs="Arial"/>
          <w:sz w:val="22"/>
          <w:szCs w:val="22"/>
        </w:rPr>
        <w:t>(</w:t>
      </w:r>
      <w:proofErr w:type="spellStart"/>
      <w:r w:rsidR="00EE505E">
        <w:rPr>
          <w:rFonts w:ascii="Arial" w:hAnsi="Arial" w:cs="Arial"/>
          <w:sz w:val="22"/>
          <w:szCs w:val="22"/>
        </w:rPr>
        <w:t>trice</w:t>
      </w:r>
      <w:proofErr w:type="spellEnd"/>
      <w:r w:rsidR="00E821A2">
        <w:rPr>
          <w:rFonts w:ascii="Arial" w:hAnsi="Arial" w:cs="Arial"/>
          <w:sz w:val="22"/>
          <w:szCs w:val="22"/>
        </w:rPr>
        <w:t>)</w:t>
      </w:r>
      <w:r w:rsidRPr="00190890">
        <w:rPr>
          <w:rFonts w:ascii="Arial" w:hAnsi="Arial" w:cs="Arial"/>
          <w:sz w:val="22"/>
          <w:szCs w:val="22"/>
        </w:rPr>
        <w:t xml:space="preserve"> </w:t>
      </w:r>
      <w:r w:rsidRPr="00394A14">
        <w:rPr>
          <w:rFonts w:ascii="Arial" w:hAnsi="Arial" w:cs="Arial"/>
          <w:sz w:val="22"/>
          <w:szCs w:val="22"/>
        </w:rPr>
        <w:t>ou</w:t>
      </w:r>
      <w:r w:rsidR="000322EC" w:rsidRPr="00394A14">
        <w:rPr>
          <w:rFonts w:ascii="Arial" w:hAnsi="Arial" w:cs="Arial"/>
          <w:sz w:val="22"/>
          <w:szCs w:val="22"/>
        </w:rPr>
        <w:t> / et</w:t>
      </w:r>
      <w:r w:rsidR="000322EC">
        <w:rPr>
          <w:rFonts w:ascii="Arial" w:hAnsi="Arial" w:cs="Arial"/>
          <w:sz w:val="22"/>
          <w:szCs w:val="22"/>
        </w:rPr>
        <w:t xml:space="preserve"> </w:t>
      </w:r>
      <w:r>
        <w:rPr>
          <w:rFonts w:ascii="Arial" w:hAnsi="Arial" w:cs="Arial"/>
          <w:sz w:val="22"/>
          <w:szCs w:val="22"/>
        </w:rPr>
        <w:t>comme conseiller</w:t>
      </w:r>
      <w:r w:rsidR="00EE505E">
        <w:rPr>
          <w:rFonts w:ascii="Arial" w:hAnsi="Arial" w:cs="Arial"/>
          <w:sz w:val="22"/>
          <w:szCs w:val="22"/>
        </w:rPr>
        <w:t>-ère</w:t>
      </w:r>
      <w:r>
        <w:rPr>
          <w:rFonts w:ascii="Arial" w:hAnsi="Arial" w:cs="Arial"/>
          <w:sz w:val="22"/>
          <w:szCs w:val="22"/>
        </w:rPr>
        <w:t xml:space="preserve"> pédagogique </w:t>
      </w:r>
      <w:r w:rsidRPr="00190890">
        <w:rPr>
          <w:rFonts w:ascii="Arial" w:hAnsi="Arial" w:cs="Arial"/>
          <w:sz w:val="22"/>
          <w:szCs w:val="22"/>
        </w:rPr>
        <w:t xml:space="preserve">est prise en compte dans le calcul de l’élément </w:t>
      </w:r>
      <w:r w:rsidRPr="00190890">
        <w:rPr>
          <w:rFonts w:ascii="Arial" w:hAnsi="Arial" w:cs="Arial"/>
          <w:b/>
          <w:sz w:val="22"/>
          <w:szCs w:val="22"/>
        </w:rPr>
        <w:t>S.</w:t>
      </w:r>
    </w:p>
    <w:p w:rsidR="009705E7" w:rsidRPr="00190890" w:rsidRDefault="009705E7" w:rsidP="009705E7">
      <w:pPr>
        <w:jc w:val="both"/>
        <w:rPr>
          <w:rFonts w:ascii="Arial" w:hAnsi="Arial" w:cs="Arial"/>
          <w:sz w:val="22"/>
          <w:szCs w:val="22"/>
        </w:rPr>
      </w:pPr>
    </w:p>
    <w:p w:rsidR="009705E7" w:rsidRDefault="009705E7" w:rsidP="009705E7">
      <w:pPr>
        <w:spacing w:line="240" w:lineRule="exact"/>
        <w:ind w:left="142" w:hanging="146"/>
        <w:jc w:val="both"/>
        <w:rPr>
          <w:rFonts w:ascii="Arial" w:hAnsi="Arial" w:cs="Arial"/>
          <w:sz w:val="22"/>
          <w:szCs w:val="22"/>
        </w:rPr>
      </w:pPr>
      <w:r>
        <w:rPr>
          <w:rFonts w:ascii="Arial" w:hAnsi="Arial" w:cs="Arial"/>
          <w:sz w:val="22"/>
          <w:szCs w:val="22"/>
        </w:rPr>
        <w:t>♦</w:t>
      </w:r>
      <w:r w:rsidRPr="00190890">
        <w:rPr>
          <w:rFonts w:ascii="Arial" w:hAnsi="Arial" w:cs="Arial"/>
          <w:sz w:val="22"/>
          <w:szCs w:val="22"/>
        </w:rPr>
        <w:t xml:space="preserve"> </w:t>
      </w:r>
      <w:r w:rsidRPr="00171249">
        <w:rPr>
          <w:rFonts w:ascii="Arial" w:hAnsi="Arial" w:cs="Arial"/>
          <w:sz w:val="22"/>
          <w:szCs w:val="22"/>
        </w:rPr>
        <w:t xml:space="preserve">Pour une </w:t>
      </w:r>
      <w:r>
        <w:rPr>
          <w:rFonts w:ascii="Arial" w:hAnsi="Arial" w:cs="Arial"/>
          <w:sz w:val="22"/>
          <w:szCs w:val="22"/>
        </w:rPr>
        <w:t>1ère</w:t>
      </w:r>
      <w:r w:rsidRPr="00171249">
        <w:rPr>
          <w:rFonts w:ascii="Arial" w:hAnsi="Arial" w:cs="Arial"/>
          <w:sz w:val="22"/>
          <w:szCs w:val="22"/>
        </w:rPr>
        <w:t xml:space="preserve"> nomination</w:t>
      </w:r>
      <w:r w:rsidRPr="00190890">
        <w:rPr>
          <w:rFonts w:ascii="Arial" w:hAnsi="Arial" w:cs="Arial"/>
          <w:sz w:val="22"/>
          <w:szCs w:val="22"/>
        </w:rPr>
        <w:t xml:space="preserve"> </w:t>
      </w:r>
      <w:r>
        <w:rPr>
          <w:rFonts w:ascii="Arial" w:hAnsi="Arial" w:cs="Arial"/>
          <w:sz w:val="22"/>
          <w:szCs w:val="22"/>
        </w:rPr>
        <w:t xml:space="preserve">ou une nouvelle nomination (en cas de perte </w:t>
      </w:r>
      <w:r w:rsidRPr="00190890">
        <w:rPr>
          <w:rFonts w:ascii="Arial" w:hAnsi="Arial" w:cs="Arial"/>
          <w:sz w:val="22"/>
          <w:szCs w:val="22"/>
        </w:rPr>
        <w:t>sur un poste de directeur</w:t>
      </w:r>
      <w:r w:rsidR="00E821A2">
        <w:rPr>
          <w:rFonts w:ascii="Arial" w:hAnsi="Arial" w:cs="Arial"/>
          <w:sz w:val="22"/>
          <w:szCs w:val="22"/>
        </w:rPr>
        <w:t>(</w:t>
      </w:r>
      <w:proofErr w:type="spellStart"/>
      <w:r w:rsidR="00E821A2">
        <w:rPr>
          <w:rFonts w:ascii="Arial" w:hAnsi="Arial" w:cs="Arial"/>
          <w:sz w:val="22"/>
          <w:szCs w:val="22"/>
        </w:rPr>
        <w:t>trice</w:t>
      </w:r>
      <w:proofErr w:type="spellEnd"/>
      <w:r w:rsidR="00E821A2">
        <w:rPr>
          <w:rFonts w:ascii="Arial" w:hAnsi="Arial" w:cs="Arial"/>
          <w:sz w:val="22"/>
          <w:szCs w:val="22"/>
        </w:rPr>
        <w:t>)</w:t>
      </w:r>
      <w:r w:rsidRPr="00190890">
        <w:rPr>
          <w:rFonts w:ascii="Arial" w:hAnsi="Arial" w:cs="Arial"/>
          <w:sz w:val="22"/>
          <w:szCs w:val="22"/>
        </w:rPr>
        <w:t xml:space="preserve"> d’école spécialisée, l’ancienneté acquise dans l’enseignement spécialisé à partir de l’obtention du titre complet d’enseignement spécialisé est prise en compte dans la valeur de</w:t>
      </w:r>
      <w:r>
        <w:rPr>
          <w:rFonts w:ascii="Arial" w:hAnsi="Arial" w:cs="Arial"/>
          <w:sz w:val="22"/>
          <w:szCs w:val="22"/>
        </w:rPr>
        <w:t xml:space="preserve"> </w:t>
      </w:r>
      <w:r w:rsidRPr="00190890">
        <w:rPr>
          <w:rFonts w:ascii="Arial" w:hAnsi="Arial" w:cs="Arial"/>
          <w:sz w:val="22"/>
          <w:szCs w:val="22"/>
        </w:rPr>
        <w:t xml:space="preserve">l’élément </w:t>
      </w:r>
      <w:r w:rsidRPr="00190890">
        <w:rPr>
          <w:rFonts w:ascii="Arial" w:hAnsi="Arial" w:cs="Arial"/>
          <w:b/>
          <w:sz w:val="22"/>
          <w:szCs w:val="22"/>
        </w:rPr>
        <w:t>S</w:t>
      </w:r>
      <w:r w:rsidR="007452A7">
        <w:rPr>
          <w:rFonts w:ascii="Arial" w:hAnsi="Arial" w:cs="Arial"/>
          <w:sz w:val="22"/>
          <w:szCs w:val="22"/>
        </w:rPr>
        <w:t>).</w:t>
      </w:r>
    </w:p>
    <w:p w:rsidR="00893CEE" w:rsidRDefault="00893CEE" w:rsidP="009705E7">
      <w:pPr>
        <w:spacing w:line="240" w:lineRule="exact"/>
        <w:ind w:left="142" w:hanging="146"/>
        <w:jc w:val="both"/>
        <w:rPr>
          <w:rFonts w:ascii="Arial" w:hAnsi="Arial" w:cs="Arial"/>
          <w:sz w:val="22"/>
          <w:szCs w:val="22"/>
        </w:rPr>
      </w:pPr>
    </w:p>
    <w:p w:rsidR="0045009D" w:rsidRPr="00AD1EF5" w:rsidRDefault="0045009D" w:rsidP="0045009D">
      <w:pPr>
        <w:jc w:val="both"/>
        <w:rPr>
          <w:rFonts w:ascii="Arial" w:hAnsi="Arial" w:cs="Arial"/>
          <w:sz w:val="22"/>
          <w:szCs w:val="22"/>
        </w:rPr>
      </w:pPr>
      <w:r w:rsidRPr="0043379B">
        <w:rPr>
          <w:rFonts w:ascii="Arial" w:hAnsi="Arial" w:cs="Arial"/>
          <w:sz w:val="22"/>
          <w:szCs w:val="22"/>
        </w:rPr>
        <w:t>Un</w:t>
      </w:r>
      <w:r w:rsidR="00F17847" w:rsidRPr="0043379B">
        <w:rPr>
          <w:rFonts w:ascii="Arial" w:hAnsi="Arial" w:cs="Arial"/>
          <w:sz w:val="22"/>
          <w:szCs w:val="22"/>
        </w:rPr>
        <w:t>(e)</w:t>
      </w:r>
      <w:r w:rsidRPr="0043379B">
        <w:rPr>
          <w:rFonts w:ascii="Arial" w:hAnsi="Arial" w:cs="Arial"/>
          <w:sz w:val="22"/>
          <w:szCs w:val="22"/>
        </w:rPr>
        <w:t xml:space="preserve"> enseignant</w:t>
      </w:r>
      <w:r w:rsidR="00E821A2" w:rsidRPr="0043379B">
        <w:rPr>
          <w:rFonts w:ascii="Arial" w:hAnsi="Arial" w:cs="Arial"/>
          <w:sz w:val="22"/>
          <w:szCs w:val="22"/>
        </w:rPr>
        <w:t>(e)</w:t>
      </w:r>
      <w:r w:rsidRPr="0043379B">
        <w:rPr>
          <w:rFonts w:ascii="Arial" w:hAnsi="Arial" w:cs="Arial"/>
          <w:sz w:val="22"/>
          <w:szCs w:val="22"/>
        </w:rPr>
        <w:t xml:space="preserve"> </w:t>
      </w:r>
      <w:r w:rsidR="00F927F6" w:rsidRPr="0043379B">
        <w:rPr>
          <w:rFonts w:ascii="Arial" w:hAnsi="Arial" w:cs="Arial"/>
          <w:sz w:val="22"/>
          <w:szCs w:val="22"/>
        </w:rPr>
        <w:t>pourra demander à être réinscrit(e)</w:t>
      </w:r>
      <w:r w:rsidRPr="0043379B">
        <w:rPr>
          <w:rFonts w:ascii="Arial" w:hAnsi="Arial" w:cs="Arial"/>
          <w:sz w:val="22"/>
          <w:szCs w:val="22"/>
        </w:rPr>
        <w:t xml:space="preserve"> sur la liste d’aptitude et dispensé</w:t>
      </w:r>
      <w:r w:rsidR="00E821A2" w:rsidRPr="0043379B">
        <w:rPr>
          <w:rFonts w:ascii="Arial" w:hAnsi="Arial" w:cs="Arial"/>
          <w:sz w:val="22"/>
          <w:szCs w:val="22"/>
        </w:rPr>
        <w:t xml:space="preserve">(e) </w:t>
      </w:r>
      <w:r w:rsidRPr="0043379B">
        <w:rPr>
          <w:rFonts w:ascii="Arial" w:hAnsi="Arial" w:cs="Arial"/>
          <w:sz w:val="22"/>
          <w:szCs w:val="22"/>
        </w:rPr>
        <w:t xml:space="preserve"> de l’entretien de manière exceptionnelle </w:t>
      </w:r>
      <w:r w:rsidR="00156B25" w:rsidRPr="0043379B">
        <w:rPr>
          <w:rFonts w:ascii="Arial" w:hAnsi="Arial" w:cs="Arial"/>
          <w:sz w:val="22"/>
          <w:szCs w:val="22"/>
        </w:rPr>
        <w:t>si i</w:t>
      </w:r>
      <w:r w:rsidR="00A947FF" w:rsidRPr="0043379B">
        <w:rPr>
          <w:rFonts w:ascii="Arial" w:hAnsi="Arial" w:cs="Arial"/>
          <w:sz w:val="22"/>
          <w:szCs w:val="22"/>
        </w:rPr>
        <w:t>l</w:t>
      </w:r>
      <w:r w:rsidRPr="0043379B">
        <w:rPr>
          <w:rFonts w:ascii="Arial" w:hAnsi="Arial" w:cs="Arial"/>
          <w:sz w:val="22"/>
          <w:szCs w:val="22"/>
        </w:rPr>
        <w:t xml:space="preserve"> </w:t>
      </w:r>
      <w:r w:rsidR="00F927F6" w:rsidRPr="0043379B">
        <w:rPr>
          <w:rFonts w:ascii="Arial" w:hAnsi="Arial" w:cs="Arial"/>
          <w:sz w:val="22"/>
          <w:szCs w:val="22"/>
        </w:rPr>
        <w:t>(</w:t>
      </w:r>
      <w:r w:rsidRPr="0043379B">
        <w:rPr>
          <w:rFonts w:ascii="Arial" w:hAnsi="Arial" w:cs="Arial"/>
          <w:sz w:val="22"/>
          <w:szCs w:val="22"/>
        </w:rPr>
        <w:t>ou elle</w:t>
      </w:r>
      <w:r w:rsidR="00F927F6" w:rsidRPr="0043379B">
        <w:rPr>
          <w:rFonts w:ascii="Arial" w:hAnsi="Arial" w:cs="Arial"/>
          <w:sz w:val="22"/>
          <w:szCs w:val="22"/>
        </w:rPr>
        <w:t>)</w:t>
      </w:r>
      <w:r w:rsidRPr="0043379B">
        <w:rPr>
          <w:rFonts w:ascii="Arial" w:hAnsi="Arial" w:cs="Arial"/>
          <w:sz w:val="22"/>
          <w:szCs w:val="22"/>
        </w:rPr>
        <w:t xml:space="preserve"> a effectué un intérim </w:t>
      </w:r>
      <w:r w:rsidR="00156B25" w:rsidRPr="0043379B">
        <w:rPr>
          <w:rFonts w:ascii="Arial" w:hAnsi="Arial" w:cs="Arial"/>
          <w:sz w:val="22"/>
          <w:szCs w:val="22"/>
        </w:rPr>
        <w:t>tout au long de l’année au cours de laquelle a lieu la candidature au mouvement.</w:t>
      </w:r>
    </w:p>
    <w:p w:rsidR="0045009D" w:rsidRPr="00190890" w:rsidRDefault="0045009D" w:rsidP="009705E7">
      <w:pPr>
        <w:spacing w:line="240" w:lineRule="exact"/>
        <w:ind w:left="142" w:hanging="146"/>
        <w:jc w:val="both"/>
        <w:rPr>
          <w:rFonts w:ascii="Arial" w:hAnsi="Arial" w:cs="Arial"/>
          <w:sz w:val="22"/>
          <w:szCs w:val="22"/>
        </w:rPr>
      </w:pPr>
    </w:p>
    <w:p w:rsidR="00893CEE" w:rsidRDefault="00893CEE" w:rsidP="009705E7">
      <w:pPr>
        <w:spacing w:line="240" w:lineRule="exact"/>
        <w:ind w:left="-4"/>
        <w:jc w:val="both"/>
        <w:rPr>
          <w:rFonts w:ascii="Arial" w:hAnsi="Arial" w:cs="Arial"/>
          <w:sz w:val="22"/>
          <w:szCs w:val="22"/>
        </w:rPr>
      </w:pPr>
    </w:p>
    <w:p w:rsidR="00893CEE" w:rsidRDefault="00893CEE" w:rsidP="009705E7">
      <w:pPr>
        <w:spacing w:line="240" w:lineRule="exact"/>
        <w:ind w:left="-4"/>
        <w:jc w:val="both"/>
        <w:rPr>
          <w:rFonts w:ascii="Arial" w:hAnsi="Arial" w:cs="Arial"/>
          <w:sz w:val="22"/>
          <w:szCs w:val="22"/>
        </w:rPr>
      </w:pPr>
    </w:p>
    <w:tbl>
      <w:tblPr>
        <w:tblW w:w="0" w:type="auto"/>
        <w:tblLook w:val="01E0" w:firstRow="1" w:lastRow="1" w:firstColumn="1" w:lastColumn="1" w:noHBand="0" w:noVBand="0"/>
      </w:tblPr>
      <w:tblGrid>
        <w:gridCol w:w="1809"/>
        <w:gridCol w:w="7403"/>
      </w:tblGrid>
      <w:tr w:rsidR="009705E7" w:rsidRPr="00E77DC4" w:rsidTr="00E86277">
        <w:trPr>
          <w:trHeight w:val="340"/>
        </w:trPr>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II-3-3</w:t>
            </w:r>
          </w:p>
        </w:tc>
        <w:tc>
          <w:tcPr>
            <w:tcW w:w="7403" w:type="dxa"/>
            <w:shd w:val="clear" w:color="auto" w:fill="auto"/>
            <w:vAlign w:val="center"/>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POSTES DE DIRECTION A PROFIL</w:t>
            </w:r>
          </w:p>
        </w:tc>
      </w:tr>
    </w:tbl>
    <w:p w:rsidR="009705E7" w:rsidRDefault="009705E7" w:rsidP="009705E7">
      <w:pPr>
        <w:spacing w:line="240" w:lineRule="exact"/>
        <w:ind w:left="-4"/>
        <w:jc w:val="both"/>
        <w:rPr>
          <w:rFonts w:ascii="Arial" w:hAnsi="Arial" w:cs="Arial"/>
          <w:sz w:val="22"/>
          <w:szCs w:val="22"/>
        </w:rPr>
      </w:pPr>
    </w:p>
    <w:p w:rsidR="00033C4A" w:rsidRDefault="009705E7" w:rsidP="009705E7">
      <w:pPr>
        <w:spacing w:line="240" w:lineRule="exact"/>
        <w:ind w:left="-4"/>
        <w:jc w:val="both"/>
        <w:rPr>
          <w:rFonts w:ascii="Arial" w:hAnsi="Arial" w:cs="Arial"/>
          <w:color w:val="auto"/>
          <w:sz w:val="22"/>
          <w:szCs w:val="22"/>
        </w:rPr>
      </w:pPr>
      <w:r w:rsidRPr="000322EC">
        <w:rPr>
          <w:rFonts w:ascii="Arial" w:hAnsi="Arial" w:cs="Arial"/>
          <w:color w:val="auto"/>
          <w:sz w:val="22"/>
          <w:szCs w:val="22"/>
        </w:rPr>
        <w:t>Sont concernés les postes de direction de CAPP</w:t>
      </w:r>
      <w:r w:rsidR="00852823" w:rsidRPr="000322EC">
        <w:rPr>
          <w:rFonts w:ascii="Arial" w:hAnsi="Arial" w:cs="Arial"/>
          <w:color w:val="auto"/>
          <w:sz w:val="22"/>
          <w:szCs w:val="22"/>
        </w:rPr>
        <w:t>, pour lesquels les candidat</w:t>
      </w:r>
      <w:r w:rsidR="00F927F6">
        <w:rPr>
          <w:rFonts w:ascii="Arial" w:hAnsi="Arial" w:cs="Arial"/>
          <w:color w:val="auto"/>
          <w:sz w:val="22"/>
          <w:szCs w:val="22"/>
        </w:rPr>
        <w:t>(</w:t>
      </w:r>
      <w:r w:rsidR="0045009D">
        <w:rPr>
          <w:rFonts w:ascii="Arial" w:hAnsi="Arial" w:cs="Arial"/>
          <w:color w:val="auto"/>
          <w:sz w:val="22"/>
          <w:szCs w:val="22"/>
        </w:rPr>
        <w:t>e</w:t>
      </w:r>
      <w:proofErr w:type="gramStart"/>
      <w:r w:rsidR="00F927F6">
        <w:rPr>
          <w:rFonts w:ascii="Arial" w:hAnsi="Arial" w:cs="Arial"/>
          <w:color w:val="auto"/>
          <w:sz w:val="22"/>
          <w:szCs w:val="22"/>
        </w:rPr>
        <w:t>)</w:t>
      </w:r>
      <w:r w:rsidR="0045009D">
        <w:rPr>
          <w:rFonts w:ascii="Arial" w:hAnsi="Arial" w:cs="Arial"/>
          <w:color w:val="auto"/>
          <w:sz w:val="22"/>
          <w:szCs w:val="22"/>
        </w:rPr>
        <w:t>s</w:t>
      </w:r>
      <w:proofErr w:type="gramEnd"/>
      <w:r w:rsidR="008D122B" w:rsidRPr="000322EC">
        <w:rPr>
          <w:rFonts w:ascii="Arial" w:hAnsi="Arial" w:cs="Arial"/>
          <w:color w:val="auto"/>
          <w:sz w:val="22"/>
          <w:szCs w:val="22"/>
        </w:rPr>
        <w:t xml:space="preserve"> </w:t>
      </w:r>
      <w:r w:rsidR="00852823" w:rsidRPr="000322EC">
        <w:rPr>
          <w:rFonts w:ascii="Arial" w:hAnsi="Arial" w:cs="Arial"/>
          <w:color w:val="auto"/>
          <w:sz w:val="22"/>
          <w:szCs w:val="22"/>
        </w:rPr>
        <w:t>se</w:t>
      </w:r>
      <w:r w:rsidR="008D122B" w:rsidRPr="000322EC">
        <w:rPr>
          <w:rFonts w:ascii="Arial" w:hAnsi="Arial" w:cs="Arial"/>
          <w:color w:val="auto"/>
          <w:sz w:val="22"/>
          <w:szCs w:val="22"/>
        </w:rPr>
        <w:t xml:space="preserve"> présent</w:t>
      </w:r>
      <w:r w:rsidR="00852823" w:rsidRPr="000322EC">
        <w:rPr>
          <w:rFonts w:ascii="Arial" w:hAnsi="Arial" w:cs="Arial"/>
          <w:color w:val="auto"/>
          <w:sz w:val="22"/>
          <w:szCs w:val="22"/>
        </w:rPr>
        <w:t>ent</w:t>
      </w:r>
      <w:r w:rsidR="008D122B" w:rsidRPr="000322EC">
        <w:rPr>
          <w:rFonts w:ascii="Arial" w:hAnsi="Arial" w:cs="Arial"/>
          <w:color w:val="auto"/>
          <w:sz w:val="22"/>
          <w:szCs w:val="22"/>
        </w:rPr>
        <w:t xml:space="preserve"> devant une commission de recrutement </w:t>
      </w:r>
      <w:r w:rsidR="008D122B" w:rsidRPr="00817450">
        <w:rPr>
          <w:rFonts w:ascii="Arial" w:hAnsi="Arial" w:cs="Arial"/>
          <w:color w:val="auto"/>
          <w:sz w:val="22"/>
          <w:szCs w:val="22"/>
        </w:rPr>
        <w:t xml:space="preserve">tripartite </w:t>
      </w:r>
      <w:r w:rsidR="009A0C95" w:rsidRPr="00817450">
        <w:rPr>
          <w:rFonts w:ascii="Arial" w:hAnsi="Arial" w:cs="Arial"/>
          <w:color w:val="auto"/>
          <w:sz w:val="22"/>
          <w:szCs w:val="22"/>
        </w:rPr>
        <w:t>présidée par l’IA-</w:t>
      </w:r>
      <w:r w:rsidR="005F5BF7" w:rsidRPr="00817450">
        <w:rPr>
          <w:rFonts w:ascii="Arial" w:hAnsi="Arial" w:cs="Arial"/>
          <w:color w:val="auto"/>
          <w:sz w:val="22"/>
          <w:szCs w:val="22"/>
        </w:rPr>
        <w:t>DASEN</w:t>
      </w:r>
      <w:r w:rsidR="005F5BF7" w:rsidRPr="000322EC">
        <w:rPr>
          <w:rFonts w:ascii="Arial" w:hAnsi="Arial" w:cs="Arial"/>
          <w:color w:val="auto"/>
          <w:sz w:val="22"/>
          <w:szCs w:val="22"/>
        </w:rPr>
        <w:t xml:space="preserve"> chargé</w:t>
      </w:r>
      <w:r w:rsidR="001D37D2">
        <w:rPr>
          <w:rFonts w:ascii="Arial" w:hAnsi="Arial" w:cs="Arial"/>
          <w:color w:val="auto"/>
          <w:sz w:val="22"/>
          <w:szCs w:val="22"/>
        </w:rPr>
        <w:t>(e)</w:t>
      </w:r>
      <w:r w:rsidR="005F5BF7" w:rsidRPr="000322EC">
        <w:rPr>
          <w:rFonts w:ascii="Arial" w:hAnsi="Arial" w:cs="Arial"/>
          <w:color w:val="auto"/>
          <w:sz w:val="22"/>
          <w:szCs w:val="22"/>
        </w:rPr>
        <w:t xml:space="preserve"> </w:t>
      </w:r>
      <w:r w:rsidR="00C07B34">
        <w:rPr>
          <w:rFonts w:ascii="Arial" w:hAnsi="Arial" w:cs="Arial"/>
          <w:color w:val="auto"/>
          <w:sz w:val="22"/>
          <w:szCs w:val="22"/>
        </w:rPr>
        <w:t xml:space="preserve">des écoles et des collèges </w:t>
      </w:r>
      <w:r w:rsidR="005F5BF7" w:rsidRPr="000322EC">
        <w:rPr>
          <w:rFonts w:ascii="Arial" w:hAnsi="Arial" w:cs="Arial"/>
          <w:color w:val="auto"/>
          <w:sz w:val="22"/>
          <w:szCs w:val="22"/>
        </w:rPr>
        <w:t>ou son</w:t>
      </w:r>
      <w:r w:rsidR="00E44519">
        <w:rPr>
          <w:rFonts w:ascii="Arial" w:hAnsi="Arial" w:cs="Arial"/>
          <w:color w:val="auto"/>
          <w:sz w:val="22"/>
          <w:szCs w:val="22"/>
        </w:rPr>
        <w:t xml:space="preserve"> (sa)</w:t>
      </w:r>
      <w:r w:rsidR="005F5BF7" w:rsidRPr="000322EC">
        <w:rPr>
          <w:rFonts w:ascii="Arial" w:hAnsi="Arial" w:cs="Arial"/>
          <w:color w:val="auto"/>
          <w:sz w:val="22"/>
          <w:szCs w:val="22"/>
        </w:rPr>
        <w:t xml:space="preserve"> représentant</w:t>
      </w:r>
      <w:r w:rsidR="00E44519">
        <w:rPr>
          <w:rFonts w:ascii="Arial" w:hAnsi="Arial" w:cs="Arial"/>
          <w:color w:val="auto"/>
          <w:sz w:val="22"/>
          <w:szCs w:val="22"/>
        </w:rPr>
        <w:t>(e)</w:t>
      </w:r>
      <w:r w:rsidR="005F5BF7" w:rsidRPr="000322EC">
        <w:rPr>
          <w:rFonts w:ascii="Arial" w:hAnsi="Arial" w:cs="Arial"/>
          <w:color w:val="auto"/>
          <w:sz w:val="22"/>
          <w:szCs w:val="22"/>
        </w:rPr>
        <w:t xml:space="preserve"> et comprenant </w:t>
      </w:r>
      <w:r w:rsidR="00852823" w:rsidRPr="000322EC">
        <w:rPr>
          <w:rFonts w:ascii="Arial" w:hAnsi="Arial" w:cs="Arial"/>
          <w:color w:val="auto"/>
          <w:sz w:val="22"/>
          <w:szCs w:val="22"/>
        </w:rPr>
        <w:t>un</w:t>
      </w:r>
      <w:r w:rsidR="001D37D2">
        <w:rPr>
          <w:rFonts w:ascii="Arial" w:hAnsi="Arial" w:cs="Arial"/>
          <w:color w:val="auto"/>
          <w:sz w:val="22"/>
          <w:szCs w:val="22"/>
        </w:rPr>
        <w:t>(e)</w:t>
      </w:r>
      <w:r w:rsidR="008D122B" w:rsidRPr="000322EC">
        <w:rPr>
          <w:rFonts w:ascii="Arial" w:hAnsi="Arial" w:cs="Arial"/>
          <w:color w:val="auto"/>
          <w:sz w:val="22"/>
          <w:szCs w:val="22"/>
        </w:rPr>
        <w:t xml:space="preserve"> </w:t>
      </w:r>
      <w:r w:rsidR="00852823" w:rsidRPr="000322EC">
        <w:rPr>
          <w:rFonts w:ascii="Arial" w:hAnsi="Arial" w:cs="Arial"/>
          <w:color w:val="auto"/>
          <w:sz w:val="22"/>
          <w:szCs w:val="22"/>
        </w:rPr>
        <w:t>représentant</w:t>
      </w:r>
      <w:r w:rsidR="00E821A2">
        <w:rPr>
          <w:rFonts w:ascii="Arial" w:hAnsi="Arial" w:cs="Arial"/>
          <w:color w:val="auto"/>
          <w:sz w:val="22"/>
          <w:szCs w:val="22"/>
        </w:rPr>
        <w:t>(e)</w:t>
      </w:r>
      <w:r w:rsidR="008D122B" w:rsidRPr="000322EC">
        <w:rPr>
          <w:rFonts w:ascii="Arial" w:hAnsi="Arial" w:cs="Arial"/>
          <w:color w:val="auto"/>
          <w:sz w:val="22"/>
          <w:szCs w:val="22"/>
        </w:rPr>
        <w:t xml:space="preserve"> de </w:t>
      </w:r>
      <w:r w:rsidR="00AC3AD2" w:rsidRPr="000322EC">
        <w:rPr>
          <w:rFonts w:ascii="Arial" w:hAnsi="Arial" w:cs="Arial"/>
          <w:color w:val="auto"/>
          <w:sz w:val="22"/>
          <w:szCs w:val="22"/>
        </w:rPr>
        <w:t xml:space="preserve">la DASES </w:t>
      </w:r>
      <w:r w:rsidR="004B657B" w:rsidRPr="000322EC">
        <w:rPr>
          <w:rFonts w:ascii="Arial" w:hAnsi="Arial" w:cs="Arial"/>
          <w:color w:val="auto"/>
          <w:sz w:val="22"/>
          <w:szCs w:val="22"/>
        </w:rPr>
        <w:t>(</w:t>
      </w:r>
      <w:r w:rsidR="005D499E" w:rsidRPr="000322EC">
        <w:rPr>
          <w:rFonts w:ascii="Arial" w:hAnsi="Arial" w:cs="Arial"/>
          <w:color w:val="auto"/>
          <w:sz w:val="22"/>
          <w:szCs w:val="22"/>
        </w:rPr>
        <w:t xml:space="preserve">direction de l’action sociale, de l’enfance et de la santé du </w:t>
      </w:r>
      <w:r w:rsidR="004B657B" w:rsidRPr="000322EC">
        <w:rPr>
          <w:rFonts w:ascii="Arial" w:hAnsi="Arial" w:cs="Arial"/>
          <w:color w:val="auto"/>
          <w:sz w:val="22"/>
          <w:szCs w:val="22"/>
        </w:rPr>
        <w:t xml:space="preserve">département de Paris) </w:t>
      </w:r>
      <w:r w:rsidR="00AC3AD2" w:rsidRPr="000322EC">
        <w:rPr>
          <w:rFonts w:ascii="Arial" w:hAnsi="Arial" w:cs="Arial"/>
          <w:color w:val="auto"/>
          <w:sz w:val="22"/>
          <w:szCs w:val="22"/>
        </w:rPr>
        <w:t>ainsi qu’</w:t>
      </w:r>
      <w:r w:rsidR="008D122B" w:rsidRPr="000322EC">
        <w:rPr>
          <w:rFonts w:ascii="Arial" w:hAnsi="Arial" w:cs="Arial"/>
          <w:color w:val="auto"/>
          <w:sz w:val="22"/>
          <w:szCs w:val="22"/>
        </w:rPr>
        <w:t>un directeur</w:t>
      </w:r>
      <w:r w:rsidR="00E821A2">
        <w:rPr>
          <w:rFonts w:ascii="Arial" w:hAnsi="Arial" w:cs="Arial"/>
          <w:color w:val="auto"/>
          <w:sz w:val="22"/>
          <w:szCs w:val="22"/>
        </w:rPr>
        <w:t>(</w:t>
      </w:r>
      <w:proofErr w:type="spellStart"/>
      <w:r w:rsidR="0045009D">
        <w:rPr>
          <w:rFonts w:ascii="Arial" w:hAnsi="Arial" w:cs="Arial"/>
          <w:color w:val="auto"/>
          <w:sz w:val="22"/>
          <w:szCs w:val="22"/>
        </w:rPr>
        <w:t>trice</w:t>
      </w:r>
      <w:proofErr w:type="spellEnd"/>
      <w:r w:rsidR="00E821A2">
        <w:rPr>
          <w:rFonts w:ascii="Arial" w:hAnsi="Arial" w:cs="Arial"/>
          <w:color w:val="auto"/>
          <w:sz w:val="22"/>
          <w:szCs w:val="22"/>
        </w:rPr>
        <w:t>)</w:t>
      </w:r>
      <w:r w:rsidR="008D122B" w:rsidRPr="000322EC">
        <w:rPr>
          <w:rFonts w:ascii="Arial" w:hAnsi="Arial" w:cs="Arial"/>
          <w:color w:val="auto"/>
          <w:sz w:val="22"/>
          <w:szCs w:val="22"/>
        </w:rPr>
        <w:t xml:space="preserve"> de CAPP.</w:t>
      </w:r>
      <w:r w:rsidR="008D122B">
        <w:rPr>
          <w:rFonts w:ascii="Arial" w:hAnsi="Arial" w:cs="Arial"/>
          <w:color w:val="auto"/>
          <w:sz w:val="22"/>
          <w:szCs w:val="22"/>
        </w:rPr>
        <w:t xml:space="preserve"> </w:t>
      </w:r>
    </w:p>
    <w:p w:rsidR="00033C4A" w:rsidRDefault="00033C4A" w:rsidP="009705E7">
      <w:pPr>
        <w:spacing w:line="240" w:lineRule="exact"/>
        <w:ind w:left="-4"/>
        <w:jc w:val="both"/>
        <w:rPr>
          <w:rFonts w:ascii="Arial" w:hAnsi="Arial" w:cs="Arial"/>
          <w:color w:val="auto"/>
          <w:sz w:val="22"/>
          <w:szCs w:val="22"/>
        </w:rPr>
      </w:pPr>
    </w:p>
    <w:p w:rsidR="00D4578B" w:rsidRDefault="00D4578B" w:rsidP="009705E7">
      <w:pPr>
        <w:spacing w:line="240" w:lineRule="exact"/>
        <w:ind w:left="-4"/>
        <w:jc w:val="both"/>
        <w:rPr>
          <w:rFonts w:ascii="Arial" w:hAnsi="Arial" w:cs="Arial"/>
          <w:sz w:val="22"/>
          <w:szCs w:val="22"/>
        </w:rPr>
      </w:pPr>
    </w:p>
    <w:tbl>
      <w:tblPr>
        <w:tblW w:w="0" w:type="auto"/>
        <w:tblLook w:val="01E0" w:firstRow="1" w:lastRow="1" w:firstColumn="1" w:lastColumn="1" w:noHBand="0" w:noVBand="0"/>
      </w:tblPr>
      <w:tblGrid>
        <w:gridCol w:w="1809"/>
        <w:gridCol w:w="7403"/>
      </w:tblGrid>
      <w:tr w:rsidR="009705E7" w:rsidRPr="00E77DC4" w:rsidTr="00E86277">
        <w:trPr>
          <w:trHeight w:val="340"/>
        </w:trPr>
        <w:tc>
          <w:tcPr>
            <w:tcW w:w="1809" w:type="dxa"/>
            <w:shd w:val="clear" w:color="auto" w:fill="auto"/>
            <w:vAlign w:val="center"/>
          </w:tcPr>
          <w:p w:rsidR="009705E7" w:rsidRPr="00E77DC4" w:rsidRDefault="009705E7" w:rsidP="00E86277">
            <w:pPr>
              <w:jc w:val="center"/>
              <w:rPr>
                <w:rFonts w:ascii="Arial" w:hAnsi="Arial" w:cs="Arial"/>
                <w:b/>
                <w:color w:val="0000FF"/>
                <w:sz w:val="28"/>
                <w:szCs w:val="28"/>
              </w:rPr>
            </w:pPr>
            <w:r w:rsidRPr="00E77DC4">
              <w:rPr>
                <w:rFonts w:ascii="Arial" w:hAnsi="Arial" w:cs="Arial"/>
                <w:b/>
                <w:color w:val="0000FF"/>
                <w:sz w:val="28"/>
                <w:szCs w:val="28"/>
              </w:rPr>
              <w:t>II-4</w:t>
            </w:r>
          </w:p>
        </w:tc>
        <w:tc>
          <w:tcPr>
            <w:tcW w:w="7403" w:type="dxa"/>
            <w:shd w:val="clear" w:color="auto" w:fill="auto"/>
            <w:vAlign w:val="center"/>
          </w:tcPr>
          <w:p w:rsidR="009705E7" w:rsidRPr="00E77DC4" w:rsidRDefault="009705E7" w:rsidP="00E86277">
            <w:pPr>
              <w:jc w:val="both"/>
              <w:rPr>
                <w:rFonts w:ascii="Arial" w:hAnsi="Arial" w:cs="Arial"/>
                <w:b/>
                <w:color w:val="0000FF"/>
                <w:sz w:val="28"/>
                <w:szCs w:val="28"/>
              </w:rPr>
            </w:pPr>
            <w:r w:rsidRPr="00E77DC4">
              <w:rPr>
                <w:rFonts w:ascii="Arial" w:hAnsi="Arial" w:cs="Arial"/>
                <w:b/>
                <w:color w:val="0000FF"/>
                <w:sz w:val="28"/>
                <w:szCs w:val="28"/>
              </w:rPr>
              <w:t>RÉSERVATION DE POSTE</w:t>
            </w:r>
          </w:p>
        </w:tc>
      </w:tr>
    </w:tbl>
    <w:p w:rsidR="009705E7" w:rsidRDefault="009705E7" w:rsidP="009705E7">
      <w:pPr>
        <w:spacing w:line="240" w:lineRule="exact"/>
        <w:ind w:left="-4"/>
        <w:jc w:val="both"/>
        <w:rPr>
          <w:rFonts w:ascii="Arial" w:hAnsi="Arial" w:cs="Arial"/>
          <w:sz w:val="22"/>
          <w:szCs w:val="22"/>
        </w:rPr>
      </w:pPr>
    </w:p>
    <w:p w:rsidR="009705E7" w:rsidRPr="00190890" w:rsidRDefault="009705E7" w:rsidP="009705E7">
      <w:pPr>
        <w:rPr>
          <w:rFonts w:ascii="Arial" w:hAnsi="Arial" w:cs="Arial"/>
          <w:sz w:val="22"/>
          <w:szCs w:val="22"/>
        </w:rPr>
      </w:pPr>
      <w:r>
        <w:rPr>
          <w:rFonts w:ascii="Arial" w:hAnsi="Arial" w:cs="Arial"/>
          <w:sz w:val="22"/>
          <w:szCs w:val="22"/>
        </w:rPr>
        <w:t>La réservation de poste concerne les situations suivantes</w:t>
      </w:r>
      <w:r w:rsidR="00025296">
        <w:rPr>
          <w:rFonts w:ascii="Arial" w:hAnsi="Arial" w:cs="Arial"/>
          <w:sz w:val="22"/>
          <w:szCs w:val="22"/>
        </w:rPr>
        <w:t>.</w:t>
      </w:r>
    </w:p>
    <w:p w:rsidR="009705E7" w:rsidRPr="00190890" w:rsidRDefault="009705E7" w:rsidP="00FC1487">
      <w:pPr>
        <w:tabs>
          <w:tab w:val="left" w:pos="1560"/>
          <w:tab w:val="left" w:pos="9000"/>
        </w:tabs>
        <w:jc w:val="center"/>
        <w:rPr>
          <w:rFonts w:ascii="Arial" w:hAnsi="Arial" w:cs="Arial"/>
          <w:sz w:val="22"/>
          <w:szCs w:val="22"/>
        </w:rPr>
      </w:pPr>
    </w:p>
    <w:p w:rsidR="00982349" w:rsidRDefault="009705E7" w:rsidP="00982349">
      <w:pPr>
        <w:spacing w:line="240" w:lineRule="exact"/>
        <w:ind w:left="142" w:hanging="142"/>
        <w:jc w:val="both"/>
        <w:rPr>
          <w:rFonts w:ascii="Arial" w:hAnsi="Arial" w:cs="Arial"/>
          <w:color w:val="auto"/>
          <w:sz w:val="22"/>
          <w:szCs w:val="22"/>
        </w:rPr>
      </w:pPr>
      <w:r w:rsidRPr="00777BDC">
        <w:rPr>
          <w:rFonts w:ascii="Arial" w:hAnsi="Arial" w:cs="Arial"/>
          <w:sz w:val="22"/>
          <w:szCs w:val="22"/>
        </w:rPr>
        <w:sym w:font="Wingdings" w:char="F0A8"/>
      </w:r>
      <w:r w:rsidRPr="00777BDC">
        <w:rPr>
          <w:rFonts w:ascii="Arial" w:hAnsi="Arial" w:cs="Arial"/>
          <w:sz w:val="22"/>
          <w:szCs w:val="22"/>
        </w:rPr>
        <w:t xml:space="preserve"> Personnels nommés sur un poste spécialisé </w:t>
      </w:r>
      <w:r w:rsidR="00083ABC" w:rsidRPr="00777BDC">
        <w:rPr>
          <w:rFonts w:ascii="Arial" w:hAnsi="Arial" w:cs="Arial"/>
          <w:sz w:val="22"/>
          <w:szCs w:val="22"/>
        </w:rPr>
        <w:t xml:space="preserve">obtenu dans le cadre du mouvement principal </w:t>
      </w:r>
      <w:r w:rsidR="000E0271" w:rsidRPr="007D0798">
        <w:rPr>
          <w:rFonts w:ascii="Arial" w:hAnsi="Arial" w:cs="Arial"/>
          <w:sz w:val="22"/>
          <w:szCs w:val="22"/>
        </w:rPr>
        <w:t xml:space="preserve">et occupé </w:t>
      </w:r>
      <w:r w:rsidRPr="007D0798">
        <w:rPr>
          <w:rFonts w:ascii="Arial" w:hAnsi="Arial" w:cs="Arial"/>
          <w:sz w:val="22"/>
          <w:szCs w:val="22"/>
        </w:rPr>
        <w:t>dans le c</w:t>
      </w:r>
      <w:r w:rsidR="004E4C1F">
        <w:rPr>
          <w:rFonts w:ascii="Arial" w:hAnsi="Arial" w:cs="Arial"/>
          <w:sz w:val="22"/>
          <w:szCs w:val="22"/>
        </w:rPr>
        <w:t xml:space="preserve">adre du stage de préparation au CAPPEI : </w:t>
      </w:r>
      <w:r w:rsidRPr="007D0798">
        <w:rPr>
          <w:rFonts w:ascii="Arial" w:hAnsi="Arial" w:cs="Arial"/>
          <w:color w:val="auto"/>
          <w:sz w:val="22"/>
          <w:szCs w:val="22"/>
        </w:rPr>
        <w:t>le support d’origine</w:t>
      </w:r>
      <w:r w:rsidRPr="00777BDC">
        <w:rPr>
          <w:rFonts w:ascii="Arial" w:hAnsi="Arial" w:cs="Arial"/>
          <w:color w:val="auto"/>
          <w:sz w:val="22"/>
          <w:szCs w:val="22"/>
        </w:rPr>
        <w:t xml:space="preserve"> est réservé à </w:t>
      </w:r>
      <w:r w:rsidRPr="00930E09">
        <w:rPr>
          <w:rFonts w:ascii="Arial" w:hAnsi="Arial" w:cs="Arial"/>
          <w:color w:val="auto"/>
          <w:sz w:val="22"/>
          <w:szCs w:val="22"/>
        </w:rPr>
        <w:t>l’intéressé</w:t>
      </w:r>
      <w:r w:rsidR="00025296" w:rsidRPr="00930E09">
        <w:rPr>
          <w:rFonts w:ascii="Arial" w:hAnsi="Arial" w:cs="Arial"/>
          <w:color w:val="auto"/>
          <w:sz w:val="22"/>
          <w:szCs w:val="22"/>
        </w:rPr>
        <w:t>(e)</w:t>
      </w:r>
      <w:r w:rsidRPr="00930E09">
        <w:rPr>
          <w:rFonts w:ascii="Arial" w:hAnsi="Arial" w:cs="Arial"/>
          <w:color w:val="auto"/>
          <w:sz w:val="22"/>
          <w:szCs w:val="22"/>
        </w:rPr>
        <w:t xml:space="preserve"> - sauf demande contraire de sa part </w:t>
      </w:r>
      <w:r w:rsidRPr="004E4C1F">
        <w:rPr>
          <w:rFonts w:ascii="Arial" w:hAnsi="Arial" w:cs="Arial"/>
          <w:color w:val="auto"/>
          <w:sz w:val="22"/>
          <w:szCs w:val="22"/>
        </w:rPr>
        <w:t>–</w:t>
      </w:r>
      <w:r w:rsidR="004E4C1F" w:rsidRPr="004E4C1F">
        <w:rPr>
          <w:rFonts w:ascii="Arial" w:hAnsi="Arial" w:cs="Arial"/>
          <w:strike/>
          <w:color w:val="auto"/>
          <w:sz w:val="22"/>
          <w:szCs w:val="22"/>
        </w:rPr>
        <w:t xml:space="preserve"> </w:t>
      </w:r>
      <w:r w:rsidR="004E4C1F">
        <w:rPr>
          <w:rFonts w:ascii="Arial" w:hAnsi="Arial" w:cs="Arial"/>
          <w:color w:val="auto"/>
          <w:sz w:val="22"/>
          <w:szCs w:val="22"/>
        </w:rPr>
        <w:t>2</w:t>
      </w:r>
      <w:r w:rsidR="00930E09" w:rsidRPr="004E4C1F">
        <w:rPr>
          <w:rFonts w:ascii="Arial" w:hAnsi="Arial" w:cs="Arial"/>
          <w:color w:val="auto"/>
          <w:sz w:val="22"/>
          <w:szCs w:val="22"/>
        </w:rPr>
        <w:t xml:space="preserve"> années</w:t>
      </w:r>
      <w:r w:rsidRPr="00777BDC">
        <w:rPr>
          <w:rFonts w:ascii="Arial" w:hAnsi="Arial" w:cs="Arial"/>
          <w:color w:val="auto"/>
          <w:sz w:val="22"/>
          <w:szCs w:val="22"/>
        </w:rPr>
        <w:t xml:space="preserve">, soit </w:t>
      </w:r>
      <w:r w:rsidR="00817450" w:rsidRPr="00777BDC">
        <w:rPr>
          <w:rFonts w:ascii="Arial" w:hAnsi="Arial" w:cs="Arial"/>
          <w:color w:val="auto"/>
          <w:sz w:val="22"/>
          <w:szCs w:val="22"/>
        </w:rPr>
        <w:t>2</w:t>
      </w:r>
      <w:r w:rsidRPr="00777BDC">
        <w:rPr>
          <w:rFonts w:ascii="Arial" w:hAnsi="Arial" w:cs="Arial"/>
          <w:color w:val="auto"/>
          <w:sz w:val="22"/>
          <w:szCs w:val="22"/>
        </w:rPr>
        <w:t xml:space="preserve"> opérations de mouvement.</w:t>
      </w:r>
      <w:r w:rsidRPr="00481042">
        <w:rPr>
          <w:rFonts w:ascii="Arial" w:hAnsi="Arial" w:cs="Arial"/>
          <w:color w:val="auto"/>
          <w:sz w:val="22"/>
          <w:szCs w:val="22"/>
        </w:rPr>
        <w:t xml:space="preserve"> </w:t>
      </w:r>
    </w:p>
    <w:p w:rsidR="009B5618" w:rsidRPr="00930E09" w:rsidRDefault="009B5618" w:rsidP="009B5618">
      <w:pPr>
        <w:spacing w:line="240" w:lineRule="exact"/>
        <w:ind w:left="142" w:hanging="142"/>
        <w:jc w:val="both"/>
        <w:rPr>
          <w:rFonts w:ascii="Arial" w:hAnsi="Arial" w:cs="Arial"/>
          <w:strike/>
          <w:color w:val="FF0000"/>
          <w:sz w:val="22"/>
          <w:szCs w:val="22"/>
        </w:rPr>
      </w:pPr>
    </w:p>
    <w:p w:rsidR="00893CEE" w:rsidRPr="00F4615A" w:rsidRDefault="009705E7" w:rsidP="00982349">
      <w:pPr>
        <w:spacing w:line="240" w:lineRule="exact"/>
        <w:ind w:left="142" w:hanging="142"/>
        <w:jc w:val="both"/>
        <w:rPr>
          <w:rFonts w:ascii="Arial" w:hAnsi="Arial" w:cs="Arial"/>
          <w:color w:val="auto"/>
          <w:sz w:val="22"/>
          <w:szCs w:val="22"/>
        </w:rPr>
      </w:pPr>
      <w:r w:rsidRPr="00F4615A">
        <w:rPr>
          <w:rFonts w:ascii="Arial" w:hAnsi="Arial" w:cs="Arial"/>
          <w:color w:val="auto"/>
          <w:sz w:val="22"/>
          <w:szCs w:val="22"/>
        </w:rPr>
        <w:sym w:font="Wingdings" w:char="F0A8"/>
      </w:r>
      <w:r w:rsidRPr="00F4615A">
        <w:rPr>
          <w:rFonts w:ascii="Arial" w:hAnsi="Arial" w:cs="Arial"/>
          <w:color w:val="auto"/>
          <w:sz w:val="22"/>
          <w:szCs w:val="22"/>
        </w:rPr>
        <w:t xml:space="preserve"> Personnels </w:t>
      </w:r>
      <w:r w:rsidR="00B0314A" w:rsidRPr="00F4615A">
        <w:rPr>
          <w:rFonts w:ascii="Arial" w:hAnsi="Arial" w:cs="Arial"/>
          <w:color w:val="auto"/>
          <w:sz w:val="22"/>
          <w:szCs w:val="22"/>
        </w:rPr>
        <w:t xml:space="preserve">titulaires </w:t>
      </w:r>
      <w:r w:rsidRPr="00F4615A">
        <w:rPr>
          <w:rFonts w:ascii="Arial" w:hAnsi="Arial" w:cs="Arial"/>
          <w:color w:val="auto"/>
          <w:sz w:val="22"/>
          <w:szCs w:val="22"/>
        </w:rPr>
        <w:t>en congé parental ou en congé de longue durée (CLD) : le poste est réservé pendant 6 mois.</w:t>
      </w:r>
    </w:p>
    <w:p w:rsidR="002C41E4" w:rsidRPr="00F4615A" w:rsidRDefault="002C41E4" w:rsidP="00982349">
      <w:pPr>
        <w:spacing w:line="240" w:lineRule="exact"/>
        <w:ind w:left="142" w:hanging="142"/>
        <w:jc w:val="both"/>
        <w:rPr>
          <w:rFonts w:ascii="Arial" w:hAnsi="Arial" w:cs="Arial"/>
          <w:color w:val="auto"/>
          <w:sz w:val="22"/>
          <w:szCs w:val="22"/>
        </w:rPr>
      </w:pPr>
    </w:p>
    <w:p w:rsidR="002C41E4" w:rsidRDefault="002C41E4" w:rsidP="00982349">
      <w:pPr>
        <w:spacing w:line="240" w:lineRule="exact"/>
        <w:ind w:left="142" w:hanging="142"/>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809"/>
        <w:gridCol w:w="7403"/>
      </w:tblGrid>
      <w:tr w:rsidR="009705E7" w:rsidRPr="00E77DC4" w:rsidTr="00E86277">
        <w:tc>
          <w:tcPr>
            <w:tcW w:w="1809"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t>III</w:t>
            </w:r>
          </w:p>
        </w:tc>
        <w:tc>
          <w:tcPr>
            <w:tcW w:w="7403" w:type="dxa"/>
            <w:shd w:val="clear" w:color="auto" w:fill="auto"/>
          </w:tcPr>
          <w:p w:rsidR="009705E7" w:rsidRPr="00E77DC4" w:rsidRDefault="009705E7" w:rsidP="00E86277">
            <w:pPr>
              <w:jc w:val="both"/>
              <w:rPr>
                <w:rFonts w:ascii="Arial" w:hAnsi="Arial" w:cs="Arial"/>
                <w:b/>
                <w:color w:val="0000FF"/>
                <w:sz w:val="32"/>
                <w:szCs w:val="32"/>
              </w:rPr>
            </w:pPr>
            <w:r w:rsidRPr="00E77DC4">
              <w:rPr>
                <w:rFonts w:ascii="Arial" w:hAnsi="Arial" w:cs="Arial"/>
                <w:b/>
                <w:color w:val="0000FF"/>
                <w:sz w:val="32"/>
                <w:szCs w:val="32"/>
              </w:rPr>
              <w:t>PERSONNELS FAISANT L’OBJET D’UNE MESURE DITE DE CARTE SCOLAIRE</w:t>
            </w:r>
          </w:p>
        </w:tc>
      </w:tr>
    </w:tbl>
    <w:p w:rsidR="009705E7" w:rsidRDefault="009705E7" w:rsidP="009705E7">
      <w:pPr>
        <w:ind w:left="3402" w:hanging="3402"/>
        <w:jc w:val="both"/>
        <w:rPr>
          <w:rFonts w:ascii="Arial" w:hAnsi="Arial" w:cs="Arial"/>
          <w:b/>
          <w:caps/>
          <w:sz w:val="22"/>
          <w:szCs w:val="22"/>
        </w:rPr>
      </w:pPr>
    </w:p>
    <w:p w:rsidR="009705E7" w:rsidRDefault="009705E7" w:rsidP="009705E7">
      <w:pPr>
        <w:jc w:val="both"/>
        <w:rPr>
          <w:rFonts w:ascii="Arial" w:hAnsi="Arial" w:cs="Arial"/>
          <w:sz w:val="22"/>
          <w:szCs w:val="22"/>
        </w:rPr>
      </w:pPr>
      <w:r w:rsidRPr="00190890">
        <w:rPr>
          <w:rFonts w:ascii="Arial" w:hAnsi="Arial" w:cs="Arial"/>
          <w:sz w:val="22"/>
          <w:szCs w:val="22"/>
        </w:rPr>
        <w:t>En cas de suppression, transfert ou transformation d'emploi, l’enseignant</w:t>
      </w:r>
      <w:r w:rsidR="00F3505B">
        <w:rPr>
          <w:rFonts w:ascii="Arial" w:hAnsi="Arial" w:cs="Arial"/>
          <w:sz w:val="22"/>
          <w:szCs w:val="22"/>
        </w:rPr>
        <w:t>(</w:t>
      </w:r>
      <w:r w:rsidR="0045009D">
        <w:rPr>
          <w:rFonts w:ascii="Arial" w:hAnsi="Arial" w:cs="Arial"/>
          <w:sz w:val="22"/>
          <w:szCs w:val="22"/>
        </w:rPr>
        <w:t>e</w:t>
      </w:r>
      <w:r w:rsidR="00F3505B">
        <w:rPr>
          <w:rFonts w:ascii="Arial" w:hAnsi="Arial" w:cs="Arial"/>
          <w:sz w:val="22"/>
          <w:szCs w:val="22"/>
        </w:rPr>
        <w:t>)</w:t>
      </w:r>
      <w:r w:rsidRPr="00190890">
        <w:rPr>
          <w:rFonts w:ascii="Arial" w:hAnsi="Arial" w:cs="Arial"/>
          <w:sz w:val="22"/>
          <w:szCs w:val="22"/>
        </w:rPr>
        <w:t xml:space="preserve"> concerné</w:t>
      </w:r>
      <w:r w:rsidR="00F3505B">
        <w:rPr>
          <w:rFonts w:ascii="Arial" w:hAnsi="Arial" w:cs="Arial"/>
          <w:sz w:val="22"/>
          <w:szCs w:val="22"/>
        </w:rPr>
        <w:t xml:space="preserve">(e) </w:t>
      </w:r>
      <w:r w:rsidRPr="00190890">
        <w:rPr>
          <w:rFonts w:ascii="Arial" w:hAnsi="Arial" w:cs="Arial"/>
          <w:sz w:val="22"/>
          <w:szCs w:val="22"/>
        </w:rPr>
        <w:t xml:space="preserve"> sera le dernier </w:t>
      </w:r>
      <w:r w:rsidR="0045009D">
        <w:rPr>
          <w:rFonts w:ascii="Arial" w:hAnsi="Arial" w:cs="Arial"/>
          <w:sz w:val="22"/>
          <w:szCs w:val="22"/>
        </w:rPr>
        <w:t xml:space="preserve">ou la dernière </w:t>
      </w:r>
      <w:r w:rsidRPr="00190890">
        <w:rPr>
          <w:rFonts w:ascii="Arial" w:hAnsi="Arial" w:cs="Arial"/>
          <w:sz w:val="22"/>
          <w:szCs w:val="22"/>
        </w:rPr>
        <w:t>nommé</w:t>
      </w:r>
      <w:r w:rsidR="001D37D2">
        <w:rPr>
          <w:rFonts w:ascii="Arial" w:hAnsi="Arial" w:cs="Arial"/>
          <w:sz w:val="22"/>
          <w:szCs w:val="22"/>
        </w:rPr>
        <w:t>(</w:t>
      </w:r>
      <w:r w:rsidR="0045009D">
        <w:rPr>
          <w:rFonts w:ascii="Arial" w:hAnsi="Arial" w:cs="Arial"/>
          <w:sz w:val="22"/>
          <w:szCs w:val="22"/>
        </w:rPr>
        <w:t>e</w:t>
      </w:r>
      <w:r w:rsidR="001D37D2">
        <w:rPr>
          <w:rFonts w:ascii="Arial" w:hAnsi="Arial" w:cs="Arial"/>
          <w:sz w:val="22"/>
          <w:szCs w:val="22"/>
        </w:rPr>
        <w:t>)</w:t>
      </w:r>
      <w:r w:rsidRPr="00190890">
        <w:rPr>
          <w:rFonts w:ascii="Arial" w:hAnsi="Arial" w:cs="Arial"/>
          <w:sz w:val="22"/>
          <w:szCs w:val="22"/>
        </w:rPr>
        <w:t xml:space="preserve"> à titre définitif sur le poste</w:t>
      </w:r>
      <w:r w:rsidR="0045009D">
        <w:rPr>
          <w:rFonts w:ascii="Arial" w:hAnsi="Arial" w:cs="Arial"/>
          <w:sz w:val="22"/>
          <w:szCs w:val="22"/>
        </w:rPr>
        <w:t>, sauf si un</w:t>
      </w:r>
      <w:r w:rsidR="001D37D2">
        <w:rPr>
          <w:rFonts w:ascii="Arial" w:hAnsi="Arial" w:cs="Arial"/>
          <w:sz w:val="22"/>
          <w:szCs w:val="22"/>
        </w:rPr>
        <w:t>(e)</w:t>
      </w:r>
      <w:r w:rsidR="0045009D">
        <w:rPr>
          <w:rFonts w:ascii="Arial" w:hAnsi="Arial" w:cs="Arial"/>
          <w:sz w:val="22"/>
          <w:szCs w:val="22"/>
        </w:rPr>
        <w:t xml:space="preserve"> autre enseignant</w:t>
      </w:r>
      <w:r w:rsidR="001D37D2">
        <w:rPr>
          <w:rFonts w:ascii="Arial" w:hAnsi="Arial" w:cs="Arial"/>
          <w:sz w:val="22"/>
          <w:szCs w:val="22"/>
        </w:rPr>
        <w:t>(e)</w:t>
      </w:r>
      <w:r w:rsidR="0045009D">
        <w:rPr>
          <w:rFonts w:ascii="Arial" w:hAnsi="Arial" w:cs="Arial"/>
          <w:sz w:val="22"/>
          <w:szCs w:val="22"/>
        </w:rPr>
        <w:t xml:space="preserve"> </w:t>
      </w:r>
      <w:r>
        <w:rPr>
          <w:rFonts w:ascii="Arial" w:hAnsi="Arial" w:cs="Arial"/>
          <w:sz w:val="22"/>
          <w:szCs w:val="22"/>
        </w:rPr>
        <w:t>de l’école est volontaire</w:t>
      </w:r>
      <w:r w:rsidRPr="00190890">
        <w:rPr>
          <w:rFonts w:ascii="Arial" w:hAnsi="Arial" w:cs="Arial"/>
          <w:sz w:val="22"/>
          <w:szCs w:val="22"/>
        </w:rPr>
        <w:t>. Les personnels touchés par l'une de ces mesures bénéficient de la majoration de points suivante</w:t>
      </w:r>
      <w:r w:rsidR="00276957">
        <w:rPr>
          <w:rFonts w:ascii="Arial" w:hAnsi="Arial" w:cs="Arial"/>
          <w:sz w:val="22"/>
          <w:szCs w:val="22"/>
        </w:rPr>
        <w:t> :</w:t>
      </w:r>
    </w:p>
    <w:p w:rsidR="00276957" w:rsidRDefault="00276957" w:rsidP="009705E7">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19"/>
        <w:gridCol w:w="1981"/>
        <w:gridCol w:w="2303"/>
      </w:tblGrid>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top w:val="double" w:sz="4" w:space="0" w:color="auto"/>
              <w:left w:val="double" w:sz="4" w:space="0" w:color="auto"/>
              <w:bottom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 xml:space="preserve">AGS  </w:t>
            </w:r>
          </w:p>
        </w:tc>
        <w:tc>
          <w:tcPr>
            <w:tcW w:w="1981" w:type="dxa"/>
            <w:tcBorders>
              <w:top w:val="double" w:sz="4" w:space="0" w:color="auto"/>
              <w:left w:val="double" w:sz="4" w:space="0" w:color="auto"/>
              <w:bottom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Nombre de points</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top w:val="double" w:sz="4" w:space="0" w:color="auto"/>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Moins de 6 ans</w:t>
            </w:r>
          </w:p>
        </w:tc>
        <w:tc>
          <w:tcPr>
            <w:tcW w:w="1981" w:type="dxa"/>
            <w:tcBorders>
              <w:top w:val="double" w:sz="4" w:space="0" w:color="auto"/>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11</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De 6 ans à 11 ans – 1 jour</w:t>
            </w:r>
          </w:p>
        </w:tc>
        <w:tc>
          <w:tcPr>
            <w:tcW w:w="1981"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12</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De 11 ans à 16 ans – 1 jour</w:t>
            </w:r>
          </w:p>
        </w:tc>
        <w:tc>
          <w:tcPr>
            <w:tcW w:w="1981"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13</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left w:val="double" w:sz="4" w:space="0" w:color="auto"/>
              <w:right w:val="double" w:sz="4" w:space="0" w:color="auto"/>
            </w:tcBorders>
            <w:shd w:val="clear" w:color="auto" w:fill="auto"/>
            <w:vAlign w:val="center"/>
          </w:tcPr>
          <w:p w:rsidR="009705E7" w:rsidRDefault="009705E7" w:rsidP="00E86277">
            <w:r w:rsidRPr="00E77DC4">
              <w:rPr>
                <w:rFonts w:ascii="Arial" w:hAnsi="Arial" w:cs="Arial"/>
                <w:sz w:val="22"/>
                <w:szCs w:val="22"/>
              </w:rPr>
              <w:t>De 16 ans à 21 ans – 1 jour</w:t>
            </w:r>
          </w:p>
        </w:tc>
        <w:tc>
          <w:tcPr>
            <w:tcW w:w="1981"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14</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left w:val="double" w:sz="4" w:space="0" w:color="auto"/>
              <w:right w:val="double" w:sz="4" w:space="0" w:color="auto"/>
            </w:tcBorders>
            <w:shd w:val="clear" w:color="auto" w:fill="auto"/>
            <w:vAlign w:val="center"/>
          </w:tcPr>
          <w:p w:rsidR="009705E7" w:rsidRDefault="009705E7" w:rsidP="00E86277">
            <w:r w:rsidRPr="00E77DC4">
              <w:rPr>
                <w:rFonts w:ascii="Arial" w:hAnsi="Arial" w:cs="Arial"/>
                <w:sz w:val="22"/>
                <w:szCs w:val="22"/>
              </w:rPr>
              <w:t>De 21 ans à 26 ans – 1 jour</w:t>
            </w:r>
          </w:p>
        </w:tc>
        <w:tc>
          <w:tcPr>
            <w:tcW w:w="1981" w:type="dxa"/>
            <w:tcBorders>
              <w:left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15</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r w:rsidR="009705E7" w:rsidRPr="00E77DC4" w:rsidTr="00E86277">
        <w:trPr>
          <w:trHeight w:val="340"/>
        </w:trPr>
        <w:tc>
          <w:tcPr>
            <w:tcW w:w="1809" w:type="dxa"/>
            <w:tcBorders>
              <w:top w:val="nil"/>
              <w:left w:val="nil"/>
              <w:bottom w:val="nil"/>
              <w:right w:val="double" w:sz="4" w:space="0" w:color="auto"/>
            </w:tcBorders>
            <w:shd w:val="clear" w:color="auto" w:fill="auto"/>
          </w:tcPr>
          <w:p w:rsidR="009705E7" w:rsidRPr="00E77DC4" w:rsidRDefault="009705E7" w:rsidP="00E86277">
            <w:pPr>
              <w:jc w:val="both"/>
              <w:rPr>
                <w:rFonts w:ascii="Arial" w:hAnsi="Arial" w:cs="Arial"/>
                <w:sz w:val="22"/>
                <w:szCs w:val="22"/>
              </w:rPr>
            </w:pPr>
          </w:p>
        </w:tc>
        <w:tc>
          <w:tcPr>
            <w:tcW w:w="3119" w:type="dxa"/>
            <w:tcBorders>
              <w:left w:val="double" w:sz="4" w:space="0" w:color="auto"/>
              <w:bottom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26 ans et +</w:t>
            </w:r>
          </w:p>
        </w:tc>
        <w:tc>
          <w:tcPr>
            <w:tcW w:w="1981" w:type="dxa"/>
            <w:tcBorders>
              <w:left w:val="double" w:sz="4" w:space="0" w:color="auto"/>
              <w:bottom w:val="double" w:sz="4" w:space="0" w:color="auto"/>
              <w:right w:val="double" w:sz="4" w:space="0" w:color="auto"/>
            </w:tcBorders>
            <w:shd w:val="clear" w:color="auto" w:fill="auto"/>
            <w:vAlign w:val="center"/>
          </w:tcPr>
          <w:p w:rsidR="009705E7" w:rsidRPr="00E77DC4" w:rsidRDefault="009705E7" w:rsidP="00E86277">
            <w:pPr>
              <w:jc w:val="center"/>
              <w:rPr>
                <w:rFonts w:ascii="Arial" w:hAnsi="Arial" w:cs="Arial"/>
                <w:sz w:val="22"/>
                <w:szCs w:val="22"/>
              </w:rPr>
            </w:pPr>
            <w:r w:rsidRPr="00E77DC4">
              <w:rPr>
                <w:rFonts w:ascii="Arial" w:hAnsi="Arial" w:cs="Arial"/>
                <w:sz w:val="22"/>
                <w:szCs w:val="22"/>
              </w:rPr>
              <w:t>16</w:t>
            </w:r>
          </w:p>
        </w:tc>
        <w:tc>
          <w:tcPr>
            <w:tcW w:w="2303" w:type="dxa"/>
            <w:tcBorders>
              <w:top w:val="nil"/>
              <w:left w:val="double" w:sz="4" w:space="0" w:color="auto"/>
              <w:bottom w:val="nil"/>
              <w:right w:val="nil"/>
            </w:tcBorders>
            <w:shd w:val="clear" w:color="auto" w:fill="auto"/>
          </w:tcPr>
          <w:p w:rsidR="009705E7" w:rsidRPr="00E77DC4" w:rsidRDefault="009705E7" w:rsidP="00E86277">
            <w:pPr>
              <w:jc w:val="both"/>
              <w:rPr>
                <w:rFonts w:ascii="Arial" w:hAnsi="Arial" w:cs="Arial"/>
                <w:sz w:val="22"/>
                <w:szCs w:val="22"/>
              </w:rPr>
            </w:pPr>
          </w:p>
        </w:tc>
      </w:tr>
    </w:tbl>
    <w:p w:rsidR="009705E7" w:rsidRPr="00E45773" w:rsidRDefault="009705E7" w:rsidP="009705E7">
      <w:pPr>
        <w:jc w:val="both"/>
        <w:rPr>
          <w:rFonts w:ascii="Arial" w:hAnsi="Arial" w:cs="Arial"/>
          <w:sz w:val="16"/>
          <w:szCs w:val="16"/>
        </w:rPr>
      </w:pPr>
    </w:p>
    <w:p w:rsidR="009705E7" w:rsidRDefault="009705E7" w:rsidP="009705E7">
      <w:pPr>
        <w:spacing w:line="240" w:lineRule="exact"/>
        <w:jc w:val="both"/>
        <w:rPr>
          <w:rFonts w:ascii="Arial" w:hAnsi="Arial" w:cs="Arial"/>
          <w:sz w:val="22"/>
          <w:szCs w:val="22"/>
        </w:rPr>
      </w:pPr>
      <w:r w:rsidRPr="00190890">
        <w:rPr>
          <w:rFonts w:ascii="Arial" w:hAnsi="Arial" w:cs="Arial"/>
          <w:sz w:val="22"/>
          <w:szCs w:val="22"/>
        </w:rPr>
        <w:t xml:space="preserve">L'ancienneté est </w:t>
      </w:r>
      <w:r w:rsidRPr="00D033FB">
        <w:rPr>
          <w:rFonts w:ascii="Arial" w:hAnsi="Arial" w:cs="Arial"/>
          <w:color w:val="auto"/>
          <w:sz w:val="22"/>
          <w:szCs w:val="22"/>
        </w:rPr>
        <w:t>décomptée</w:t>
      </w:r>
      <w:r w:rsidRPr="00190890">
        <w:rPr>
          <w:rFonts w:ascii="Arial" w:hAnsi="Arial" w:cs="Arial"/>
          <w:sz w:val="22"/>
          <w:szCs w:val="22"/>
        </w:rPr>
        <w:t xml:space="preserve"> au 31 décembre de l'année précédant celle du mouvement.</w:t>
      </w:r>
      <w:r>
        <w:rPr>
          <w:rFonts w:ascii="Arial" w:hAnsi="Arial" w:cs="Arial"/>
          <w:sz w:val="22"/>
          <w:szCs w:val="22"/>
        </w:rPr>
        <w:t xml:space="preserve"> </w:t>
      </w:r>
    </w:p>
    <w:p w:rsidR="00033C4A" w:rsidRPr="00190890" w:rsidRDefault="00033C4A" w:rsidP="009705E7">
      <w:pPr>
        <w:spacing w:line="240" w:lineRule="exact"/>
        <w:jc w:val="both"/>
        <w:rPr>
          <w:rFonts w:ascii="Arial" w:hAnsi="Arial" w:cs="Arial"/>
          <w:sz w:val="22"/>
          <w:szCs w:val="22"/>
        </w:rPr>
      </w:pPr>
    </w:p>
    <w:p w:rsidR="009705E7" w:rsidRDefault="009705E7" w:rsidP="009705E7">
      <w:pPr>
        <w:spacing w:line="240" w:lineRule="exact"/>
        <w:jc w:val="both"/>
        <w:rPr>
          <w:rFonts w:ascii="Arial" w:hAnsi="Arial" w:cs="Arial"/>
          <w:sz w:val="22"/>
          <w:szCs w:val="22"/>
        </w:rPr>
      </w:pPr>
      <w:r w:rsidRPr="00277477">
        <w:rPr>
          <w:rFonts w:ascii="Arial" w:hAnsi="Arial" w:cs="Arial"/>
          <w:sz w:val="22"/>
          <w:szCs w:val="22"/>
        </w:rPr>
        <w:t>Cette majoration de points ne s'applique, lors du mouvement, qu'à l'enseignant</w:t>
      </w:r>
      <w:r w:rsidR="00F3505B">
        <w:rPr>
          <w:rFonts w:ascii="Arial" w:hAnsi="Arial" w:cs="Arial"/>
          <w:sz w:val="22"/>
          <w:szCs w:val="22"/>
        </w:rPr>
        <w:t>(e)</w:t>
      </w:r>
      <w:r w:rsidRPr="00277477">
        <w:rPr>
          <w:rFonts w:ascii="Arial" w:hAnsi="Arial" w:cs="Arial"/>
          <w:sz w:val="22"/>
          <w:szCs w:val="22"/>
        </w:rPr>
        <w:t xml:space="preserve"> nommé</w:t>
      </w:r>
      <w:r w:rsidR="00F3505B">
        <w:rPr>
          <w:rFonts w:ascii="Arial" w:hAnsi="Arial" w:cs="Arial"/>
          <w:sz w:val="22"/>
          <w:szCs w:val="22"/>
        </w:rPr>
        <w:t>(</w:t>
      </w:r>
      <w:r w:rsidR="0045009D">
        <w:rPr>
          <w:rFonts w:ascii="Arial" w:hAnsi="Arial" w:cs="Arial"/>
          <w:sz w:val="22"/>
          <w:szCs w:val="22"/>
        </w:rPr>
        <w:t>e</w:t>
      </w:r>
      <w:r w:rsidR="00F3505B">
        <w:rPr>
          <w:rFonts w:ascii="Arial" w:hAnsi="Arial" w:cs="Arial"/>
          <w:sz w:val="22"/>
          <w:szCs w:val="22"/>
        </w:rPr>
        <w:t>)</w:t>
      </w:r>
      <w:r w:rsidRPr="00277477">
        <w:rPr>
          <w:rFonts w:ascii="Arial" w:hAnsi="Arial" w:cs="Arial"/>
          <w:sz w:val="22"/>
          <w:szCs w:val="22"/>
        </w:rPr>
        <w:t xml:space="preserve"> le dernier à titre définitif dans l'établissement </w:t>
      </w:r>
      <w:r>
        <w:rPr>
          <w:rFonts w:ascii="Arial" w:hAnsi="Arial" w:cs="Arial"/>
          <w:sz w:val="22"/>
          <w:szCs w:val="22"/>
        </w:rPr>
        <w:t>ou à un</w:t>
      </w:r>
      <w:r w:rsidR="0045009D">
        <w:rPr>
          <w:rFonts w:ascii="Arial" w:hAnsi="Arial" w:cs="Arial"/>
          <w:sz w:val="22"/>
          <w:szCs w:val="22"/>
        </w:rPr>
        <w:t xml:space="preserve"> ou une </w:t>
      </w:r>
      <w:r>
        <w:rPr>
          <w:rFonts w:ascii="Arial" w:hAnsi="Arial" w:cs="Arial"/>
          <w:sz w:val="22"/>
          <w:szCs w:val="22"/>
        </w:rPr>
        <w:t xml:space="preserve">volontaire de la même école, </w:t>
      </w:r>
      <w:r w:rsidRPr="00277477">
        <w:rPr>
          <w:rFonts w:ascii="Arial" w:hAnsi="Arial" w:cs="Arial"/>
          <w:sz w:val="22"/>
          <w:szCs w:val="22"/>
        </w:rPr>
        <w:t xml:space="preserve">et en vue de l'obtention d'un poste de même type que le poste occupé. </w:t>
      </w:r>
    </w:p>
    <w:p w:rsidR="001A1B5D" w:rsidRDefault="001A1B5D" w:rsidP="009705E7">
      <w:pPr>
        <w:spacing w:line="240" w:lineRule="exact"/>
        <w:jc w:val="both"/>
        <w:rPr>
          <w:rFonts w:ascii="Arial" w:hAnsi="Arial" w:cs="Arial"/>
          <w:sz w:val="22"/>
          <w:szCs w:val="22"/>
        </w:rPr>
      </w:pPr>
    </w:p>
    <w:p w:rsidR="001A1B5D" w:rsidRPr="001A1B5D" w:rsidRDefault="001A1B5D" w:rsidP="001A1B5D">
      <w:pPr>
        <w:spacing w:line="240" w:lineRule="exact"/>
        <w:jc w:val="both"/>
        <w:rPr>
          <w:rFonts w:ascii="Arial" w:hAnsi="Arial" w:cs="Arial"/>
          <w:sz w:val="22"/>
          <w:szCs w:val="22"/>
        </w:rPr>
      </w:pPr>
      <w:r w:rsidRPr="001112FD">
        <w:rPr>
          <w:rFonts w:ascii="Arial" w:hAnsi="Arial" w:cs="Arial"/>
          <w:sz w:val="22"/>
          <w:szCs w:val="22"/>
        </w:rPr>
        <w:t>Les enseignant</w:t>
      </w:r>
      <w:r w:rsidR="00F3505B" w:rsidRPr="001112FD">
        <w:rPr>
          <w:rFonts w:ascii="Arial" w:hAnsi="Arial" w:cs="Arial"/>
          <w:sz w:val="22"/>
          <w:szCs w:val="22"/>
        </w:rPr>
        <w:t>(</w:t>
      </w:r>
      <w:r w:rsidR="00F927F6" w:rsidRPr="001112FD">
        <w:rPr>
          <w:rFonts w:ascii="Arial" w:hAnsi="Arial" w:cs="Arial"/>
          <w:sz w:val="22"/>
          <w:szCs w:val="22"/>
        </w:rPr>
        <w:t>e</w:t>
      </w:r>
      <w:r w:rsidR="00F3505B" w:rsidRPr="001112FD">
        <w:rPr>
          <w:rFonts w:ascii="Arial" w:hAnsi="Arial" w:cs="Arial"/>
          <w:sz w:val="22"/>
          <w:szCs w:val="22"/>
        </w:rPr>
        <w:t>)</w:t>
      </w:r>
      <w:r w:rsidR="00F927F6" w:rsidRPr="001112FD">
        <w:rPr>
          <w:rFonts w:ascii="Arial" w:hAnsi="Arial" w:cs="Arial"/>
          <w:sz w:val="22"/>
          <w:szCs w:val="22"/>
        </w:rPr>
        <w:t>s</w:t>
      </w:r>
      <w:r w:rsidRPr="001112FD">
        <w:rPr>
          <w:rFonts w:ascii="Arial" w:hAnsi="Arial" w:cs="Arial"/>
          <w:sz w:val="22"/>
          <w:szCs w:val="22"/>
        </w:rPr>
        <w:t xml:space="preserve"> </w:t>
      </w:r>
      <w:r w:rsidR="006C7B69" w:rsidRPr="001112FD">
        <w:rPr>
          <w:rFonts w:ascii="Arial" w:hAnsi="Arial" w:cs="Arial"/>
          <w:sz w:val="22"/>
          <w:szCs w:val="22"/>
        </w:rPr>
        <w:t>recruté(e)s par contrat BOE et les enseignant(e)s qui ont obtenu leur poste au titre du handicap par une priorité absolue (P23)</w:t>
      </w:r>
      <w:r w:rsidR="00FB243A" w:rsidRPr="001112FD">
        <w:rPr>
          <w:rFonts w:ascii="Arial" w:hAnsi="Arial" w:cs="Arial"/>
          <w:sz w:val="22"/>
          <w:szCs w:val="22"/>
        </w:rPr>
        <w:t xml:space="preserve"> </w:t>
      </w:r>
      <w:r w:rsidRPr="001112FD">
        <w:rPr>
          <w:rFonts w:ascii="Arial" w:hAnsi="Arial" w:cs="Arial"/>
          <w:sz w:val="22"/>
          <w:szCs w:val="22"/>
        </w:rPr>
        <w:t>ne peuvent être touchés</w:t>
      </w:r>
      <w:r w:rsidR="00F3505B" w:rsidRPr="001112FD">
        <w:rPr>
          <w:rFonts w:ascii="Arial" w:hAnsi="Arial" w:cs="Arial"/>
          <w:sz w:val="22"/>
          <w:szCs w:val="22"/>
        </w:rPr>
        <w:t>(</w:t>
      </w:r>
      <w:r w:rsidR="0045009D" w:rsidRPr="001112FD">
        <w:rPr>
          <w:rFonts w:ascii="Arial" w:hAnsi="Arial" w:cs="Arial"/>
          <w:sz w:val="22"/>
          <w:szCs w:val="22"/>
        </w:rPr>
        <w:t>e</w:t>
      </w:r>
      <w:r w:rsidR="00856934" w:rsidRPr="001112FD">
        <w:rPr>
          <w:rFonts w:ascii="Arial" w:hAnsi="Arial" w:cs="Arial"/>
          <w:sz w:val="22"/>
          <w:szCs w:val="22"/>
        </w:rPr>
        <w:t>)</w:t>
      </w:r>
      <w:r w:rsidR="0045009D" w:rsidRPr="001112FD">
        <w:rPr>
          <w:rFonts w:ascii="Arial" w:hAnsi="Arial" w:cs="Arial"/>
          <w:sz w:val="22"/>
          <w:szCs w:val="22"/>
        </w:rPr>
        <w:t>s</w:t>
      </w:r>
      <w:r w:rsidRPr="001112FD">
        <w:rPr>
          <w:rFonts w:ascii="Arial" w:hAnsi="Arial" w:cs="Arial"/>
          <w:sz w:val="22"/>
          <w:szCs w:val="22"/>
        </w:rPr>
        <w:t xml:space="preserve"> par </w:t>
      </w:r>
      <w:r w:rsidR="0069105E" w:rsidRPr="001112FD">
        <w:rPr>
          <w:rFonts w:ascii="Arial" w:hAnsi="Arial" w:cs="Arial"/>
          <w:sz w:val="22"/>
          <w:szCs w:val="22"/>
        </w:rPr>
        <w:t>une</w:t>
      </w:r>
      <w:r w:rsidRPr="001112FD">
        <w:rPr>
          <w:rFonts w:ascii="Arial" w:hAnsi="Arial" w:cs="Arial"/>
          <w:sz w:val="22"/>
          <w:szCs w:val="22"/>
        </w:rPr>
        <w:t xml:space="preserve"> mesure de carte scolaire.</w:t>
      </w:r>
    </w:p>
    <w:p w:rsidR="009705E7" w:rsidRDefault="009705E7" w:rsidP="009705E7">
      <w:pPr>
        <w:spacing w:line="240" w:lineRule="exact"/>
        <w:jc w:val="both"/>
        <w:rPr>
          <w:rFonts w:ascii="Arial" w:hAnsi="Arial" w:cs="Arial"/>
          <w:strike/>
          <w:color w:val="FF0000"/>
          <w:sz w:val="22"/>
          <w:szCs w:val="22"/>
        </w:rPr>
      </w:pPr>
    </w:p>
    <w:p w:rsidR="009705E7" w:rsidRDefault="009705E7" w:rsidP="009705E7">
      <w:pPr>
        <w:spacing w:line="240" w:lineRule="exact"/>
        <w:jc w:val="both"/>
        <w:rPr>
          <w:rFonts w:ascii="Arial" w:hAnsi="Arial" w:cs="Arial"/>
          <w:color w:val="auto"/>
          <w:sz w:val="22"/>
          <w:szCs w:val="22"/>
        </w:rPr>
      </w:pPr>
      <w:r w:rsidRPr="00481042">
        <w:rPr>
          <w:rFonts w:ascii="Arial" w:hAnsi="Arial" w:cs="Arial"/>
          <w:color w:val="auto"/>
          <w:sz w:val="22"/>
          <w:szCs w:val="22"/>
        </w:rPr>
        <w:t>Néanmoins, un</w:t>
      </w:r>
      <w:r w:rsidR="00856934">
        <w:rPr>
          <w:rFonts w:ascii="Arial" w:hAnsi="Arial" w:cs="Arial"/>
          <w:color w:val="auto"/>
          <w:sz w:val="22"/>
          <w:szCs w:val="22"/>
        </w:rPr>
        <w:t>(e)</w:t>
      </w:r>
      <w:r w:rsidRPr="00481042">
        <w:rPr>
          <w:rFonts w:ascii="Arial" w:hAnsi="Arial" w:cs="Arial"/>
          <w:color w:val="auto"/>
          <w:sz w:val="22"/>
          <w:szCs w:val="22"/>
        </w:rPr>
        <w:t xml:space="preserve"> enseignant</w:t>
      </w:r>
      <w:r w:rsidR="00F3505B">
        <w:rPr>
          <w:rFonts w:ascii="Arial" w:hAnsi="Arial" w:cs="Arial"/>
          <w:color w:val="auto"/>
          <w:sz w:val="22"/>
          <w:szCs w:val="22"/>
        </w:rPr>
        <w:t>(</w:t>
      </w:r>
      <w:r w:rsidR="0045009D">
        <w:rPr>
          <w:rFonts w:ascii="Arial" w:hAnsi="Arial" w:cs="Arial"/>
          <w:color w:val="auto"/>
          <w:sz w:val="22"/>
          <w:szCs w:val="22"/>
        </w:rPr>
        <w:t>e</w:t>
      </w:r>
      <w:r w:rsidR="00F3505B">
        <w:rPr>
          <w:rFonts w:ascii="Arial" w:hAnsi="Arial" w:cs="Arial"/>
          <w:color w:val="auto"/>
          <w:sz w:val="22"/>
          <w:szCs w:val="22"/>
        </w:rPr>
        <w:t>)</w:t>
      </w:r>
      <w:r w:rsidR="0045009D">
        <w:rPr>
          <w:rFonts w:ascii="Arial" w:hAnsi="Arial" w:cs="Arial"/>
          <w:color w:val="auto"/>
          <w:sz w:val="22"/>
          <w:szCs w:val="22"/>
        </w:rPr>
        <w:t xml:space="preserve"> spécialisé</w:t>
      </w:r>
      <w:r w:rsidR="00F3505B">
        <w:rPr>
          <w:rFonts w:ascii="Arial" w:hAnsi="Arial" w:cs="Arial"/>
          <w:color w:val="auto"/>
          <w:sz w:val="22"/>
          <w:szCs w:val="22"/>
        </w:rPr>
        <w:t xml:space="preserve">(e) </w:t>
      </w:r>
      <w:r w:rsidRPr="00481042">
        <w:rPr>
          <w:rFonts w:ascii="Arial" w:hAnsi="Arial" w:cs="Arial"/>
          <w:color w:val="auto"/>
          <w:sz w:val="22"/>
          <w:szCs w:val="22"/>
        </w:rPr>
        <w:t>ou un</w:t>
      </w:r>
      <w:r w:rsidR="00276957">
        <w:rPr>
          <w:rFonts w:ascii="Arial" w:hAnsi="Arial" w:cs="Arial"/>
          <w:color w:val="auto"/>
          <w:sz w:val="22"/>
          <w:szCs w:val="22"/>
        </w:rPr>
        <w:t>(e)</w:t>
      </w:r>
      <w:r w:rsidR="00F3505B">
        <w:rPr>
          <w:rFonts w:ascii="Arial" w:hAnsi="Arial" w:cs="Arial"/>
          <w:color w:val="auto"/>
          <w:sz w:val="22"/>
          <w:szCs w:val="22"/>
        </w:rPr>
        <w:t xml:space="preserve"> </w:t>
      </w:r>
      <w:r w:rsidRPr="00481042">
        <w:rPr>
          <w:rFonts w:ascii="Arial" w:hAnsi="Arial" w:cs="Arial"/>
          <w:color w:val="auto"/>
          <w:sz w:val="22"/>
          <w:szCs w:val="22"/>
        </w:rPr>
        <w:t xml:space="preserve"> titulaire remplaçant</w:t>
      </w:r>
      <w:r w:rsidR="00F3505B">
        <w:rPr>
          <w:rFonts w:ascii="Arial" w:hAnsi="Arial" w:cs="Arial"/>
          <w:color w:val="auto"/>
          <w:sz w:val="22"/>
          <w:szCs w:val="22"/>
        </w:rPr>
        <w:t>(</w:t>
      </w:r>
      <w:r w:rsidR="0045009D">
        <w:rPr>
          <w:rFonts w:ascii="Arial" w:hAnsi="Arial" w:cs="Arial"/>
          <w:color w:val="auto"/>
          <w:sz w:val="22"/>
          <w:szCs w:val="22"/>
        </w:rPr>
        <w:t>e</w:t>
      </w:r>
      <w:r w:rsidR="00F3505B">
        <w:rPr>
          <w:rFonts w:ascii="Arial" w:hAnsi="Arial" w:cs="Arial"/>
          <w:color w:val="auto"/>
          <w:sz w:val="22"/>
          <w:szCs w:val="22"/>
        </w:rPr>
        <w:t>)</w:t>
      </w:r>
      <w:r w:rsidRPr="00481042">
        <w:rPr>
          <w:rFonts w:ascii="Arial" w:hAnsi="Arial" w:cs="Arial"/>
          <w:color w:val="auto"/>
          <w:sz w:val="22"/>
          <w:szCs w:val="22"/>
        </w:rPr>
        <w:t xml:space="preserve"> touché</w:t>
      </w:r>
      <w:r w:rsidR="00F3505B">
        <w:rPr>
          <w:rFonts w:ascii="Arial" w:hAnsi="Arial" w:cs="Arial"/>
          <w:color w:val="auto"/>
          <w:sz w:val="22"/>
          <w:szCs w:val="22"/>
        </w:rPr>
        <w:t>(</w:t>
      </w:r>
      <w:r w:rsidR="0045009D">
        <w:rPr>
          <w:rFonts w:ascii="Arial" w:hAnsi="Arial" w:cs="Arial"/>
          <w:color w:val="auto"/>
          <w:sz w:val="22"/>
          <w:szCs w:val="22"/>
        </w:rPr>
        <w:t>e</w:t>
      </w:r>
      <w:r w:rsidR="00F3505B">
        <w:rPr>
          <w:rFonts w:ascii="Arial" w:hAnsi="Arial" w:cs="Arial"/>
          <w:color w:val="auto"/>
          <w:sz w:val="22"/>
          <w:szCs w:val="22"/>
        </w:rPr>
        <w:t>)</w:t>
      </w:r>
      <w:r w:rsidRPr="00481042">
        <w:rPr>
          <w:rFonts w:ascii="Arial" w:hAnsi="Arial" w:cs="Arial"/>
          <w:color w:val="auto"/>
          <w:sz w:val="22"/>
          <w:szCs w:val="22"/>
        </w:rPr>
        <w:t xml:space="preserve"> par une mesure de carte scolaire bénéficie de la même majoration de points sur tout type de poste ne nécessitant pas de conditions de certification particulières.</w:t>
      </w:r>
    </w:p>
    <w:p w:rsidR="0060722D" w:rsidRDefault="0060722D" w:rsidP="009705E7">
      <w:pPr>
        <w:spacing w:line="240" w:lineRule="exact"/>
        <w:jc w:val="both"/>
        <w:rPr>
          <w:rFonts w:ascii="Arial" w:hAnsi="Arial" w:cs="Arial"/>
          <w:color w:val="auto"/>
          <w:sz w:val="22"/>
          <w:szCs w:val="22"/>
        </w:rPr>
      </w:pPr>
    </w:p>
    <w:p w:rsidR="0060722D" w:rsidRDefault="00B113EA" w:rsidP="009705E7">
      <w:pPr>
        <w:spacing w:line="240" w:lineRule="exact"/>
        <w:jc w:val="both"/>
        <w:rPr>
          <w:rFonts w:ascii="Arial" w:hAnsi="Arial" w:cs="Arial"/>
          <w:color w:val="auto"/>
          <w:sz w:val="22"/>
          <w:szCs w:val="22"/>
        </w:rPr>
      </w:pPr>
      <w:r w:rsidRPr="001112FD">
        <w:rPr>
          <w:rFonts w:ascii="Arial" w:hAnsi="Arial" w:cs="Arial"/>
          <w:color w:val="auto"/>
          <w:sz w:val="22"/>
          <w:szCs w:val="22"/>
        </w:rPr>
        <w:t>En cas d’égalité de barème ; les personnels concernés sont départagés à partir de l’AGS, puis en cas d’égalité d’AGS à partir de l’âge en retenant les plus âgé</w:t>
      </w:r>
      <w:r w:rsidR="00F3505B" w:rsidRPr="001112FD">
        <w:rPr>
          <w:rFonts w:ascii="Arial" w:hAnsi="Arial" w:cs="Arial"/>
          <w:color w:val="auto"/>
          <w:sz w:val="22"/>
          <w:szCs w:val="22"/>
        </w:rPr>
        <w:t>(</w:t>
      </w:r>
      <w:r w:rsidR="00F927F6" w:rsidRPr="001112FD">
        <w:rPr>
          <w:rFonts w:ascii="Arial" w:hAnsi="Arial" w:cs="Arial"/>
          <w:color w:val="auto"/>
          <w:sz w:val="22"/>
          <w:szCs w:val="22"/>
        </w:rPr>
        <w:t>e</w:t>
      </w:r>
      <w:proofErr w:type="gramStart"/>
      <w:r w:rsidR="00F3505B" w:rsidRPr="001112FD">
        <w:rPr>
          <w:rFonts w:ascii="Arial" w:hAnsi="Arial" w:cs="Arial"/>
          <w:color w:val="auto"/>
          <w:sz w:val="22"/>
          <w:szCs w:val="22"/>
        </w:rPr>
        <w:t>)</w:t>
      </w:r>
      <w:r w:rsidR="00F927F6" w:rsidRPr="001112FD">
        <w:rPr>
          <w:rFonts w:ascii="Arial" w:hAnsi="Arial" w:cs="Arial"/>
          <w:color w:val="auto"/>
          <w:sz w:val="22"/>
          <w:szCs w:val="22"/>
        </w:rPr>
        <w:t>s</w:t>
      </w:r>
      <w:proofErr w:type="gramEnd"/>
      <w:r w:rsidRPr="001112FD">
        <w:rPr>
          <w:rFonts w:ascii="Arial" w:hAnsi="Arial" w:cs="Arial"/>
          <w:color w:val="auto"/>
          <w:sz w:val="22"/>
          <w:szCs w:val="22"/>
        </w:rPr>
        <w:t>.</w:t>
      </w:r>
    </w:p>
    <w:p w:rsidR="000A7BFE" w:rsidRDefault="000A7BFE" w:rsidP="009705E7">
      <w:pPr>
        <w:spacing w:line="240" w:lineRule="exact"/>
        <w:jc w:val="both"/>
        <w:rPr>
          <w:rFonts w:ascii="Arial" w:hAnsi="Arial" w:cs="Arial"/>
          <w:color w:val="auto"/>
          <w:sz w:val="22"/>
          <w:szCs w:val="22"/>
        </w:rPr>
      </w:pPr>
    </w:p>
    <w:p w:rsidR="00F4615A" w:rsidRDefault="00F4615A" w:rsidP="00F4615A">
      <w:pPr>
        <w:spacing w:line="240" w:lineRule="exact"/>
        <w:jc w:val="both"/>
        <w:rPr>
          <w:rFonts w:ascii="Arial" w:hAnsi="Arial" w:cs="Arial"/>
          <w:color w:val="auto"/>
          <w:sz w:val="22"/>
          <w:szCs w:val="22"/>
        </w:rPr>
      </w:pPr>
      <w:r w:rsidRPr="002B0DEC">
        <w:rPr>
          <w:rFonts w:ascii="Arial" w:hAnsi="Arial" w:cs="Arial"/>
          <w:b/>
          <w:color w:val="auto"/>
          <w:sz w:val="22"/>
          <w:szCs w:val="22"/>
        </w:rPr>
        <w:t xml:space="preserve">Les titulaires d’un poste de décharge de maître </w:t>
      </w:r>
      <w:proofErr w:type="gramStart"/>
      <w:r w:rsidRPr="002B0DEC">
        <w:rPr>
          <w:rFonts w:ascii="Arial" w:hAnsi="Arial" w:cs="Arial"/>
          <w:b/>
          <w:color w:val="auto"/>
          <w:sz w:val="22"/>
          <w:szCs w:val="22"/>
        </w:rPr>
        <w:t>formateur(</w:t>
      </w:r>
      <w:proofErr w:type="spellStart"/>
      <w:proofErr w:type="gramEnd"/>
      <w:r w:rsidRPr="002B0DEC">
        <w:rPr>
          <w:rFonts w:ascii="Arial" w:hAnsi="Arial" w:cs="Arial"/>
          <w:b/>
          <w:color w:val="auto"/>
          <w:sz w:val="22"/>
          <w:szCs w:val="22"/>
        </w:rPr>
        <w:t>trice</w:t>
      </w:r>
      <w:proofErr w:type="spellEnd"/>
      <w:r w:rsidRPr="002B0DEC">
        <w:rPr>
          <w:rFonts w:ascii="Arial" w:hAnsi="Arial" w:cs="Arial"/>
          <w:b/>
          <w:color w:val="auto"/>
          <w:sz w:val="22"/>
          <w:szCs w:val="22"/>
        </w:rPr>
        <w:t>)</w:t>
      </w:r>
      <w:r w:rsidRPr="001112FD">
        <w:rPr>
          <w:rFonts w:ascii="Arial" w:hAnsi="Arial" w:cs="Arial"/>
          <w:color w:val="auto"/>
          <w:sz w:val="22"/>
          <w:szCs w:val="22"/>
        </w:rPr>
        <w:t xml:space="preserve"> – DEMF dont le service est modifié à la rentrée scolaire à hauteur de plus de 4 demi-journées pourront bénéficier des points de mesure de carte </w:t>
      </w:r>
      <w:r w:rsidRPr="00793F5A">
        <w:rPr>
          <w:rFonts w:ascii="Arial" w:hAnsi="Arial" w:cs="Arial"/>
          <w:color w:val="auto"/>
          <w:sz w:val="22"/>
          <w:szCs w:val="22"/>
        </w:rPr>
        <w:t>scolaire pour le mouvement de l’année suivante</w:t>
      </w:r>
      <w:r w:rsidRPr="007325BF">
        <w:rPr>
          <w:rFonts w:ascii="Arial" w:hAnsi="Arial" w:cs="Arial"/>
          <w:color w:val="00B050"/>
          <w:sz w:val="22"/>
          <w:szCs w:val="22"/>
        </w:rPr>
        <w:t>.</w:t>
      </w:r>
    </w:p>
    <w:p w:rsidR="00E53EA4" w:rsidRDefault="00E53EA4" w:rsidP="009705E7">
      <w:pPr>
        <w:spacing w:line="240" w:lineRule="exact"/>
        <w:jc w:val="both"/>
        <w:rPr>
          <w:rFonts w:ascii="Arial" w:hAnsi="Arial" w:cs="Arial"/>
          <w:color w:val="auto"/>
          <w:sz w:val="22"/>
          <w:szCs w:val="22"/>
        </w:rPr>
      </w:pPr>
    </w:p>
    <w:p w:rsidR="002B0DEC" w:rsidRDefault="002B0DEC" w:rsidP="002B0DEC">
      <w:pPr>
        <w:jc w:val="both"/>
        <w:rPr>
          <w:rFonts w:ascii="Arial" w:hAnsi="Arial" w:cs="Arial"/>
          <w:b/>
        </w:rPr>
      </w:pPr>
      <w:r w:rsidRPr="004E4C1F">
        <w:rPr>
          <w:rFonts w:ascii="Arial" w:hAnsi="Arial" w:cs="Arial"/>
          <w:b/>
        </w:rPr>
        <w:t xml:space="preserve">Mesures de carte scolaire pour </w:t>
      </w:r>
      <w:proofErr w:type="gramStart"/>
      <w:r w:rsidRPr="004E4C1F">
        <w:rPr>
          <w:rFonts w:ascii="Arial" w:hAnsi="Arial" w:cs="Arial"/>
          <w:b/>
        </w:rPr>
        <w:t>le(</w:t>
      </w:r>
      <w:proofErr w:type="gramEnd"/>
      <w:r w:rsidRPr="004E4C1F">
        <w:rPr>
          <w:rFonts w:ascii="Arial" w:hAnsi="Arial" w:cs="Arial"/>
          <w:b/>
        </w:rPr>
        <w:t>la) directeur(</w:t>
      </w:r>
      <w:proofErr w:type="spellStart"/>
      <w:r w:rsidRPr="004E4C1F">
        <w:rPr>
          <w:rFonts w:ascii="Arial" w:hAnsi="Arial" w:cs="Arial"/>
          <w:b/>
        </w:rPr>
        <w:t>trice</w:t>
      </w:r>
      <w:proofErr w:type="spellEnd"/>
      <w:r w:rsidRPr="004E4C1F">
        <w:rPr>
          <w:rFonts w:ascii="Arial" w:hAnsi="Arial" w:cs="Arial"/>
          <w:b/>
        </w:rPr>
        <w:t>) d’école</w:t>
      </w:r>
    </w:p>
    <w:p w:rsidR="000A7BFE" w:rsidRPr="004E4C1F" w:rsidRDefault="000A7BFE" w:rsidP="002B0DEC">
      <w:pPr>
        <w:jc w:val="both"/>
        <w:rPr>
          <w:rFonts w:ascii="Arial" w:hAnsi="Arial" w:cs="Arial"/>
          <w:b/>
        </w:rPr>
      </w:pPr>
    </w:p>
    <w:p w:rsidR="002B0DEC" w:rsidRPr="004E4C1F" w:rsidRDefault="002B0DEC" w:rsidP="002B0DEC">
      <w:pPr>
        <w:pStyle w:val="Paragraphedeliste"/>
        <w:numPr>
          <w:ilvl w:val="0"/>
          <w:numId w:val="6"/>
        </w:numPr>
        <w:spacing w:after="160" w:line="259" w:lineRule="auto"/>
        <w:contextualSpacing/>
        <w:jc w:val="both"/>
        <w:rPr>
          <w:rFonts w:ascii="Arial" w:hAnsi="Arial" w:cs="Arial"/>
          <w:u w:val="single"/>
        </w:rPr>
      </w:pPr>
      <w:r w:rsidRPr="004E4C1F">
        <w:rPr>
          <w:rFonts w:ascii="Arial" w:hAnsi="Arial" w:cs="Arial"/>
          <w:u w:val="single"/>
        </w:rPr>
        <w:t>Fermeture de la 5</w:t>
      </w:r>
      <w:r w:rsidRPr="004E4C1F">
        <w:rPr>
          <w:rFonts w:ascii="Arial" w:hAnsi="Arial" w:cs="Arial"/>
          <w:u w:val="single"/>
          <w:vertAlign w:val="superscript"/>
        </w:rPr>
        <w:t>ème</w:t>
      </w:r>
      <w:r w:rsidRPr="004E4C1F">
        <w:rPr>
          <w:rFonts w:ascii="Arial" w:hAnsi="Arial" w:cs="Arial"/>
          <w:u w:val="single"/>
        </w:rPr>
        <w:t xml:space="preserve"> classe</w:t>
      </w:r>
    </w:p>
    <w:p w:rsidR="002B0DEC" w:rsidRPr="004E4C1F" w:rsidRDefault="002B0DEC" w:rsidP="002B0DEC">
      <w:pPr>
        <w:spacing w:line="240" w:lineRule="exact"/>
        <w:jc w:val="both"/>
        <w:rPr>
          <w:rFonts w:ascii="Arial" w:hAnsi="Arial" w:cs="Arial"/>
        </w:rPr>
      </w:pPr>
      <w:r w:rsidRPr="004E4C1F">
        <w:rPr>
          <w:rFonts w:ascii="Arial" w:hAnsi="Arial" w:cs="Arial"/>
        </w:rPr>
        <w:t>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xml:space="preserve">) dont l’école perd une ou plusieurs classes ne bénéficie pas de </w:t>
      </w:r>
      <w:r w:rsidRPr="004E4C1F">
        <w:rPr>
          <w:rFonts w:ascii="Arial" w:hAnsi="Arial" w:cs="Arial"/>
          <w:color w:val="auto"/>
        </w:rPr>
        <w:t>point</w:t>
      </w:r>
      <w:r w:rsidR="007325BF" w:rsidRPr="004E4C1F">
        <w:rPr>
          <w:rFonts w:ascii="Arial" w:hAnsi="Arial" w:cs="Arial"/>
          <w:color w:val="auto"/>
        </w:rPr>
        <w:t>s</w:t>
      </w:r>
      <w:r w:rsidRPr="004E4C1F">
        <w:rPr>
          <w:rFonts w:ascii="Arial" w:hAnsi="Arial" w:cs="Arial"/>
          <w:color w:val="auto"/>
        </w:rPr>
        <w:t xml:space="preserve"> </w:t>
      </w:r>
      <w:r w:rsidRPr="004E4C1F">
        <w:rPr>
          <w:rFonts w:ascii="Arial" w:hAnsi="Arial" w:cs="Arial"/>
        </w:rPr>
        <w:t>de mesure de carte sauf s’il y a passage de 5 à 4 classes auquel cas il bénéficie des points pour le mouvement de l’année de la fermeture de classe(s).</w:t>
      </w:r>
    </w:p>
    <w:p w:rsidR="007325BF" w:rsidRPr="004E4C1F" w:rsidRDefault="007325BF" w:rsidP="002B0DEC">
      <w:pPr>
        <w:spacing w:line="240" w:lineRule="exact"/>
        <w:jc w:val="both"/>
        <w:rPr>
          <w:rFonts w:ascii="Arial" w:hAnsi="Arial" w:cs="Arial"/>
        </w:rPr>
      </w:pPr>
    </w:p>
    <w:p w:rsidR="002B0DEC" w:rsidRPr="004E4C1F" w:rsidRDefault="002B0DEC" w:rsidP="002B0DEC">
      <w:pPr>
        <w:pStyle w:val="Paragraphedeliste"/>
        <w:numPr>
          <w:ilvl w:val="0"/>
          <w:numId w:val="6"/>
        </w:numPr>
        <w:spacing w:after="160" w:line="259" w:lineRule="auto"/>
        <w:contextualSpacing/>
        <w:jc w:val="both"/>
        <w:rPr>
          <w:rFonts w:ascii="Arial" w:hAnsi="Arial" w:cs="Arial"/>
          <w:u w:val="single"/>
        </w:rPr>
      </w:pPr>
      <w:r w:rsidRPr="004E4C1F">
        <w:rPr>
          <w:rFonts w:ascii="Arial" w:hAnsi="Arial" w:cs="Arial"/>
          <w:u w:val="single"/>
        </w:rPr>
        <w:t>Fusion d’écoles</w:t>
      </w:r>
    </w:p>
    <w:p w:rsidR="002B0DEC" w:rsidRPr="004E4C1F" w:rsidRDefault="002B0DEC" w:rsidP="002B0DEC">
      <w:pPr>
        <w:jc w:val="both"/>
        <w:rPr>
          <w:rFonts w:ascii="Arial" w:hAnsi="Arial" w:cs="Arial"/>
        </w:rPr>
      </w:pPr>
      <w:r w:rsidRPr="004E4C1F">
        <w:rPr>
          <w:rFonts w:ascii="Arial" w:hAnsi="Arial" w:cs="Arial"/>
        </w:rPr>
        <w:t>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ayant la plus grande ancienneté dans  le poste de direction est nommé à la nouvelle direction sans participation au mouvement. 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ayant la plus petite ancienneté dans le poste de direction bénéficie alors d’une priorité absolue pour tout poste de direction.</w:t>
      </w:r>
    </w:p>
    <w:p w:rsidR="002B0DEC" w:rsidRPr="004E4C1F" w:rsidRDefault="002B0DEC" w:rsidP="002B0DEC">
      <w:pPr>
        <w:jc w:val="both"/>
        <w:rPr>
          <w:rFonts w:ascii="Arial" w:hAnsi="Arial" w:cs="Arial"/>
        </w:rPr>
      </w:pPr>
    </w:p>
    <w:p w:rsidR="002B0DEC" w:rsidRPr="004E4C1F" w:rsidRDefault="002B0DEC" w:rsidP="002B0DEC">
      <w:pPr>
        <w:jc w:val="both"/>
        <w:rPr>
          <w:rFonts w:ascii="Arial" w:hAnsi="Arial" w:cs="Arial"/>
        </w:rPr>
      </w:pPr>
      <w:r w:rsidRPr="004E4C1F">
        <w:rPr>
          <w:rFonts w:ascii="Arial" w:hAnsi="Arial" w:cs="Arial"/>
        </w:rPr>
        <w:t>Dans le cas où 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ayant la plus grande ancienneté dans le poste de direction renonce à la nouvelle direction, le(la) directeur(</w:t>
      </w:r>
      <w:proofErr w:type="spellStart"/>
      <w:r w:rsidRPr="004E4C1F">
        <w:rPr>
          <w:rFonts w:ascii="Arial" w:hAnsi="Arial" w:cs="Arial"/>
        </w:rPr>
        <w:t>trice</w:t>
      </w:r>
      <w:proofErr w:type="spellEnd"/>
      <w:r w:rsidRPr="004E4C1F">
        <w:rPr>
          <w:rFonts w:ascii="Arial" w:hAnsi="Arial" w:cs="Arial"/>
        </w:rPr>
        <w:t>) ayant la plus petite ancienneté dans le poste de direction est nommé à la nouvelle direction sans participation au mouvement. 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ayant la plus grande ancienneté bénéficie alors d’une priorité absolue pour tout poste de direction</w:t>
      </w:r>
    </w:p>
    <w:p w:rsidR="002B0DEC" w:rsidRPr="004E4C1F" w:rsidRDefault="002B0DEC" w:rsidP="002B0DEC">
      <w:pPr>
        <w:jc w:val="both"/>
        <w:rPr>
          <w:rFonts w:ascii="Arial" w:hAnsi="Arial" w:cs="Arial"/>
        </w:rPr>
      </w:pPr>
    </w:p>
    <w:p w:rsidR="002B0DEC" w:rsidRPr="004E4C1F" w:rsidRDefault="002B0DEC" w:rsidP="002B0DEC">
      <w:pPr>
        <w:pStyle w:val="Paragraphedeliste"/>
        <w:numPr>
          <w:ilvl w:val="0"/>
          <w:numId w:val="6"/>
        </w:numPr>
        <w:spacing w:after="160" w:line="259" w:lineRule="auto"/>
        <w:contextualSpacing/>
        <w:jc w:val="both"/>
        <w:rPr>
          <w:rFonts w:ascii="Arial" w:hAnsi="Arial" w:cs="Arial"/>
          <w:u w:val="single"/>
        </w:rPr>
      </w:pPr>
      <w:r w:rsidRPr="004E4C1F">
        <w:rPr>
          <w:rFonts w:ascii="Arial" w:hAnsi="Arial" w:cs="Arial"/>
          <w:u w:val="single"/>
        </w:rPr>
        <w:t>Fermeture d’une école</w:t>
      </w:r>
    </w:p>
    <w:p w:rsidR="002B0DEC" w:rsidRPr="004E4C1F" w:rsidRDefault="002B0DEC" w:rsidP="002B0DEC">
      <w:pPr>
        <w:jc w:val="both"/>
        <w:rPr>
          <w:rFonts w:ascii="Arial" w:hAnsi="Arial" w:cs="Arial"/>
        </w:rPr>
      </w:pPr>
      <w:r w:rsidRPr="004E4C1F">
        <w:rPr>
          <w:rFonts w:ascii="Arial" w:hAnsi="Arial" w:cs="Arial"/>
        </w:rPr>
        <w:t>Le</w:t>
      </w:r>
      <w:r w:rsidR="007325BF" w:rsidRPr="004E4C1F">
        <w:rPr>
          <w:rFonts w:ascii="Arial" w:hAnsi="Arial" w:cs="Arial"/>
        </w:rPr>
        <w:t xml:space="preserve"> </w:t>
      </w:r>
      <w:r w:rsidRPr="004E4C1F">
        <w:rPr>
          <w:rFonts w:ascii="Arial" w:hAnsi="Arial" w:cs="Arial"/>
        </w:rPr>
        <w:t xml:space="preserve">(la) </w:t>
      </w:r>
      <w:proofErr w:type="gramStart"/>
      <w:r w:rsidRPr="004E4C1F">
        <w:rPr>
          <w:rFonts w:ascii="Arial" w:hAnsi="Arial" w:cs="Arial"/>
        </w:rPr>
        <w:t>directeur(</w:t>
      </w:r>
      <w:proofErr w:type="spellStart"/>
      <w:proofErr w:type="gramEnd"/>
      <w:r w:rsidRPr="004E4C1F">
        <w:rPr>
          <w:rFonts w:ascii="Arial" w:hAnsi="Arial" w:cs="Arial"/>
        </w:rPr>
        <w:t>trice</w:t>
      </w:r>
      <w:proofErr w:type="spellEnd"/>
      <w:r w:rsidRPr="004E4C1F">
        <w:rPr>
          <w:rFonts w:ascii="Arial" w:hAnsi="Arial" w:cs="Arial"/>
        </w:rPr>
        <w:t>) dont l’école ferme bénéficie d’une priorité absolue sur tout poste de direction.</w:t>
      </w:r>
    </w:p>
    <w:p w:rsidR="002B0DEC" w:rsidRPr="004E4C1F" w:rsidRDefault="002B0DEC" w:rsidP="002B0DEC">
      <w:pPr>
        <w:rPr>
          <w:rFonts w:ascii="Arial" w:hAnsi="Arial" w:cs="Arial"/>
        </w:rPr>
      </w:pPr>
    </w:p>
    <w:p w:rsidR="002B0DEC" w:rsidRDefault="002B0DEC" w:rsidP="002B0DEC">
      <w:pPr>
        <w:rPr>
          <w:rFonts w:ascii="Arial" w:hAnsi="Arial" w:cs="Arial"/>
        </w:rPr>
      </w:pPr>
      <w:r w:rsidRPr="004E4C1F">
        <w:rPr>
          <w:rFonts w:ascii="Arial" w:hAnsi="Arial" w:cs="Arial"/>
        </w:rPr>
        <w:t xml:space="preserve">N.B. : Dans le cas, où 2 directeurs bénéficiaires d’une priorité </w:t>
      </w:r>
      <w:r w:rsidRPr="004E4C1F">
        <w:rPr>
          <w:rFonts w:ascii="Arial" w:hAnsi="Arial" w:cs="Arial"/>
          <w:color w:val="auto"/>
        </w:rPr>
        <w:t>absolue formule</w:t>
      </w:r>
      <w:r w:rsidR="007325BF" w:rsidRPr="004E4C1F">
        <w:rPr>
          <w:rFonts w:ascii="Arial" w:hAnsi="Arial" w:cs="Arial"/>
          <w:color w:val="auto"/>
        </w:rPr>
        <w:t>nt</w:t>
      </w:r>
      <w:r w:rsidRPr="004E4C1F">
        <w:rPr>
          <w:rFonts w:ascii="Arial" w:hAnsi="Arial" w:cs="Arial"/>
          <w:color w:val="auto"/>
        </w:rPr>
        <w:t xml:space="preserve"> </w:t>
      </w:r>
      <w:r w:rsidRPr="004E4C1F">
        <w:rPr>
          <w:rFonts w:ascii="Arial" w:hAnsi="Arial" w:cs="Arial"/>
        </w:rPr>
        <w:t>des vœux sur la même école, ils sont départagés au barème.</w:t>
      </w:r>
    </w:p>
    <w:p w:rsidR="002B0DEC" w:rsidRDefault="002B0DEC" w:rsidP="002B0DEC">
      <w:pPr>
        <w:rPr>
          <w:rFonts w:ascii="Arial" w:hAnsi="Arial" w:cs="Arial"/>
        </w:rPr>
      </w:pPr>
    </w:p>
    <w:p w:rsidR="003A515B" w:rsidRDefault="003A515B" w:rsidP="009705E7">
      <w:pPr>
        <w:spacing w:line="240" w:lineRule="exact"/>
        <w:jc w:val="both"/>
        <w:rPr>
          <w:rFonts w:ascii="Arial" w:hAnsi="Arial" w:cs="Arial"/>
          <w:color w:val="auto"/>
          <w:sz w:val="22"/>
          <w:szCs w:val="22"/>
        </w:rPr>
      </w:pPr>
    </w:p>
    <w:p w:rsidR="000D74F6" w:rsidRDefault="000D74F6">
      <w:pPr>
        <w:rPr>
          <w:rFonts w:ascii="Arial" w:hAnsi="Arial" w:cs="Arial"/>
          <w:color w:val="auto"/>
          <w:sz w:val="22"/>
          <w:szCs w:val="22"/>
        </w:rPr>
      </w:pPr>
      <w:r>
        <w:rPr>
          <w:rFonts w:ascii="Arial" w:hAnsi="Arial" w:cs="Arial"/>
          <w:color w:val="auto"/>
          <w:sz w:val="22"/>
          <w:szCs w:val="22"/>
        </w:rPr>
        <w:br w:type="page"/>
      </w:r>
    </w:p>
    <w:tbl>
      <w:tblPr>
        <w:tblW w:w="918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180"/>
      </w:tblGrid>
      <w:tr w:rsidR="009705E7" w:rsidRPr="00E77DC4" w:rsidTr="00E86277">
        <w:trPr>
          <w:trHeight w:val="567"/>
        </w:trPr>
        <w:tc>
          <w:tcPr>
            <w:tcW w:w="9180" w:type="dxa"/>
            <w:shd w:val="clear" w:color="auto" w:fill="auto"/>
            <w:vAlign w:val="center"/>
          </w:tcPr>
          <w:p w:rsidR="009705E7" w:rsidRPr="00E77DC4" w:rsidRDefault="009705E7" w:rsidP="00E86277">
            <w:pPr>
              <w:jc w:val="center"/>
              <w:rPr>
                <w:rFonts w:ascii="Arial" w:hAnsi="Arial" w:cs="Arial"/>
                <w:b/>
                <w:color w:val="0000FF"/>
                <w:sz w:val="32"/>
                <w:szCs w:val="32"/>
              </w:rPr>
            </w:pPr>
            <w:r w:rsidRPr="00E77DC4">
              <w:rPr>
                <w:rFonts w:ascii="Arial" w:hAnsi="Arial" w:cs="Arial"/>
                <w:b/>
                <w:color w:val="0000FF"/>
                <w:sz w:val="32"/>
                <w:szCs w:val="32"/>
              </w:rPr>
              <w:lastRenderedPageBreak/>
              <w:t>LEXIQUE DES ÉLÉMENTS DU BARÈME</w:t>
            </w:r>
          </w:p>
        </w:tc>
      </w:tr>
    </w:tbl>
    <w:p w:rsidR="009705E7" w:rsidRPr="00190890" w:rsidRDefault="009705E7" w:rsidP="009705E7">
      <w:pPr>
        <w:spacing w:line="240" w:lineRule="exact"/>
        <w:jc w:val="both"/>
        <w:rPr>
          <w:rFonts w:ascii="Arial" w:hAnsi="Arial" w:cs="Arial"/>
          <w:strike/>
          <w:color w:val="FF0000"/>
          <w:sz w:val="22"/>
          <w:szCs w:val="22"/>
        </w:rPr>
        <w:sectPr w:rsidR="009705E7" w:rsidRPr="00190890" w:rsidSect="00E86277">
          <w:headerReference w:type="even" r:id="rId24"/>
          <w:headerReference w:type="default" r:id="rId25"/>
          <w:headerReference w:type="first" r:id="rId26"/>
          <w:endnotePr>
            <w:numFmt w:val="decimal"/>
          </w:endnotePr>
          <w:pgSz w:w="11906" w:h="16838"/>
          <w:pgMar w:top="1134" w:right="1418" w:bottom="1134" w:left="1418" w:header="720" w:footer="720" w:gutter="0"/>
          <w:cols w:space="720"/>
        </w:sectPr>
      </w:pPr>
    </w:p>
    <w:p w:rsidR="004E4C1F" w:rsidRDefault="004E4C1F" w:rsidP="004E4C1F">
      <w:pPr>
        <w:jc w:val="both"/>
        <w:rPr>
          <w:rFonts w:ascii="Arial" w:hAnsi="Arial" w:cs="Arial"/>
          <w:b/>
          <w:color w:val="0000FF"/>
          <w:sz w:val="22"/>
          <w:szCs w:val="22"/>
        </w:rPr>
      </w:pPr>
    </w:p>
    <w:tbl>
      <w:tblPr>
        <w:tblStyle w:val="Grille"/>
        <w:tblpPr w:leftFromText="141" w:rightFromText="141" w:vertAnchor="text" w:horzAnchor="page" w:tblpX="1355" w:tblpY="355"/>
        <w:tblW w:w="9493" w:type="dxa"/>
        <w:tblLayout w:type="fixed"/>
        <w:tblLook w:val="04A0" w:firstRow="1" w:lastRow="0" w:firstColumn="1" w:lastColumn="0" w:noHBand="0" w:noVBand="1"/>
      </w:tblPr>
      <w:tblGrid>
        <w:gridCol w:w="7366"/>
        <w:gridCol w:w="2127"/>
      </w:tblGrid>
      <w:tr w:rsidR="00D20DC9" w:rsidRPr="00C95FEA" w:rsidTr="00D20DC9">
        <w:trPr>
          <w:trHeight w:val="870"/>
        </w:trPr>
        <w:tc>
          <w:tcPr>
            <w:tcW w:w="7366" w:type="dxa"/>
            <w:vAlign w:val="center"/>
            <w:hideMark/>
          </w:tcPr>
          <w:p w:rsidR="00D20DC9" w:rsidRDefault="00D20DC9" w:rsidP="00D20DC9">
            <w:pPr>
              <w:jc w:val="center"/>
              <w:rPr>
                <w:rFonts w:ascii="Arial" w:hAnsi="Arial" w:cs="Arial"/>
                <w:color w:val="auto"/>
                <w:sz w:val="22"/>
                <w:szCs w:val="22"/>
              </w:rPr>
            </w:pPr>
            <w:r w:rsidRPr="00C95FEA">
              <w:rPr>
                <w:rFonts w:ascii="Arial" w:hAnsi="Arial" w:cs="Arial"/>
                <w:color w:val="auto"/>
                <w:sz w:val="22"/>
                <w:szCs w:val="22"/>
              </w:rPr>
              <w:t>Échelon et ancienneté au</w:t>
            </w:r>
            <w:r>
              <w:rPr>
                <w:rFonts w:ascii="Arial" w:hAnsi="Arial" w:cs="Arial"/>
                <w:color w:val="auto"/>
                <w:sz w:val="22"/>
                <w:szCs w:val="22"/>
              </w:rPr>
              <w:t> :</w:t>
            </w:r>
          </w:p>
          <w:p w:rsidR="00D20DC9" w:rsidRDefault="00D20DC9" w:rsidP="00D20DC9">
            <w:pPr>
              <w:pStyle w:val="Paragraphedeliste"/>
              <w:numPr>
                <w:ilvl w:val="0"/>
                <w:numId w:val="15"/>
              </w:numPr>
              <w:jc w:val="center"/>
              <w:rPr>
                <w:rFonts w:ascii="Arial" w:hAnsi="Arial" w:cs="Arial"/>
                <w:color w:val="auto"/>
                <w:sz w:val="22"/>
                <w:szCs w:val="22"/>
              </w:rPr>
            </w:pPr>
            <w:r>
              <w:rPr>
                <w:rFonts w:ascii="Arial" w:hAnsi="Arial" w:cs="Arial"/>
                <w:color w:val="auto"/>
                <w:sz w:val="22"/>
                <w:szCs w:val="22"/>
              </w:rPr>
              <w:t>0</w:t>
            </w:r>
            <w:r w:rsidRPr="009759B4">
              <w:rPr>
                <w:rFonts w:ascii="Arial" w:hAnsi="Arial" w:cs="Arial"/>
                <w:color w:val="auto"/>
                <w:sz w:val="22"/>
                <w:szCs w:val="22"/>
              </w:rPr>
              <w:t>1/</w:t>
            </w:r>
            <w:r>
              <w:rPr>
                <w:rFonts w:ascii="Arial" w:hAnsi="Arial" w:cs="Arial"/>
                <w:color w:val="auto"/>
                <w:sz w:val="22"/>
                <w:szCs w:val="22"/>
              </w:rPr>
              <w:t>0</w:t>
            </w:r>
            <w:r w:rsidRPr="009759B4">
              <w:rPr>
                <w:rFonts w:ascii="Arial" w:hAnsi="Arial" w:cs="Arial"/>
                <w:color w:val="auto"/>
                <w:sz w:val="22"/>
                <w:szCs w:val="22"/>
              </w:rPr>
              <w:t>9/2017</w:t>
            </w:r>
            <w:r>
              <w:rPr>
                <w:rFonts w:ascii="Arial" w:hAnsi="Arial" w:cs="Arial"/>
                <w:color w:val="auto"/>
                <w:sz w:val="22"/>
                <w:szCs w:val="22"/>
              </w:rPr>
              <w:t xml:space="preserve"> pour la campagne 2017</w:t>
            </w:r>
          </w:p>
          <w:p w:rsidR="00D20DC9" w:rsidRPr="009759B4" w:rsidRDefault="00D20DC9" w:rsidP="00D20DC9">
            <w:pPr>
              <w:pStyle w:val="Paragraphedeliste"/>
              <w:numPr>
                <w:ilvl w:val="0"/>
                <w:numId w:val="15"/>
              </w:numPr>
              <w:jc w:val="center"/>
              <w:rPr>
                <w:rFonts w:ascii="Arial" w:hAnsi="Arial" w:cs="Arial"/>
                <w:color w:val="auto"/>
                <w:sz w:val="22"/>
                <w:szCs w:val="22"/>
              </w:rPr>
            </w:pPr>
            <w:r>
              <w:rPr>
                <w:rFonts w:ascii="Arial" w:hAnsi="Arial" w:cs="Arial"/>
                <w:color w:val="auto"/>
                <w:sz w:val="22"/>
                <w:szCs w:val="22"/>
              </w:rPr>
              <w:t>31/08/2018 pour la campagne 2018</w:t>
            </w:r>
          </w:p>
        </w:tc>
        <w:tc>
          <w:tcPr>
            <w:tcW w:w="2127" w:type="dxa"/>
            <w:vAlign w:val="center"/>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Valorisation de l'ancienneté dans la plage d'appel (sauf avis insatisfaisant)</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3</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6</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3e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2 ans 5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9</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12</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15</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1 an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18</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4e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5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21</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24</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27</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1an et 1 an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30</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5e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33</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sans ancienneté</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36</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jour et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39</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1 an et 1 an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42</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comprise entre 2 ans et 2 ans 11 mois 29 jours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45</w:t>
            </w:r>
          </w:p>
        </w:tc>
      </w:tr>
      <w:tr w:rsidR="00D20DC9" w:rsidRPr="00C95FEA" w:rsidTr="00D20DC9">
        <w:trPr>
          <w:trHeight w:val="315"/>
        </w:trPr>
        <w:tc>
          <w:tcPr>
            <w:tcW w:w="7366" w:type="dxa"/>
            <w:hideMark/>
          </w:tcPr>
          <w:p w:rsidR="00D20DC9" w:rsidRPr="00C95FEA" w:rsidRDefault="00D20DC9" w:rsidP="00D20DC9">
            <w:pPr>
              <w:jc w:val="both"/>
              <w:rPr>
                <w:rFonts w:ascii="Arial" w:hAnsi="Arial" w:cs="Arial"/>
                <w:color w:val="auto"/>
                <w:sz w:val="22"/>
                <w:szCs w:val="22"/>
              </w:rPr>
            </w:pPr>
            <w:r w:rsidRPr="00C95FEA">
              <w:rPr>
                <w:rFonts w:ascii="Arial" w:hAnsi="Arial" w:cs="Arial"/>
                <w:color w:val="auto"/>
                <w:sz w:val="22"/>
                <w:szCs w:val="22"/>
              </w:rPr>
              <w:t xml:space="preserve">6e échelon </w:t>
            </w:r>
            <w:proofErr w:type="spellStart"/>
            <w:r w:rsidRPr="00C95FEA">
              <w:rPr>
                <w:rFonts w:ascii="Arial" w:hAnsi="Arial" w:cs="Arial"/>
                <w:color w:val="auto"/>
                <w:sz w:val="22"/>
                <w:szCs w:val="22"/>
              </w:rPr>
              <w:t>hcl</w:t>
            </w:r>
            <w:proofErr w:type="spellEnd"/>
            <w:r w:rsidRPr="00C95FEA">
              <w:rPr>
                <w:rFonts w:ascii="Arial" w:hAnsi="Arial" w:cs="Arial"/>
                <w:color w:val="auto"/>
                <w:sz w:val="22"/>
                <w:szCs w:val="22"/>
              </w:rPr>
              <w:t xml:space="preserve"> ancienneté égale ou supérieure à 3 ans</w:t>
            </w:r>
          </w:p>
        </w:tc>
        <w:tc>
          <w:tcPr>
            <w:tcW w:w="2127" w:type="dxa"/>
            <w:hideMark/>
          </w:tcPr>
          <w:p w:rsidR="00D20DC9" w:rsidRPr="00C95FEA" w:rsidRDefault="00D20DC9" w:rsidP="00D20DC9">
            <w:pPr>
              <w:jc w:val="center"/>
              <w:rPr>
                <w:rFonts w:ascii="Arial" w:hAnsi="Arial" w:cs="Arial"/>
                <w:color w:val="auto"/>
                <w:sz w:val="22"/>
                <w:szCs w:val="22"/>
              </w:rPr>
            </w:pPr>
            <w:r w:rsidRPr="00C95FEA">
              <w:rPr>
                <w:rFonts w:ascii="Arial" w:hAnsi="Arial" w:cs="Arial"/>
                <w:color w:val="auto"/>
                <w:sz w:val="22"/>
                <w:szCs w:val="22"/>
              </w:rPr>
              <w:t>48</w:t>
            </w:r>
          </w:p>
        </w:tc>
      </w:tr>
    </w:tbl>
    <w:p w:rsidR="004E4C1F" w:rsidRDefault="004E4C1F" w:rsidP="004E4C1F">
      <w:pPr>
        <w:ind w:left="-1843"/>
        <w:jc w:val="both"/>
        <w:rPr>
          <w:rFonts w:ascii="Arial" w:hAnsi="Arial" w:cs="Arial"/>
          <w:color w:val="auto"/>
          <w:sz w:val="22"/>
          <w:szCs w:val="22"/>
        </w:rPr>
      </w:pPr>
      <w:r w:rsidRPr="004E4C1F">
        <w:rPr>
          <w:rFonts w:ascii="Arial" w:hAnsi="Arial" w:cs="Arial"/>
          <w:b/>
          <w:color w:val="0000FF"/>
          <w:sz w:val="22"/>
          <w:szCs w:val="22"/>
        </w:rPr>
        <w:t>A</w:t>
      </w:r>
      <w:r w:rsidRPr="004E4C1F">
        <w:rPr>
          <w:rFonts w:ascii="Arial" w:hAnsi="Arial" w:cs="Arial"/>
          <w:b/>
          <w:sz w:val="22"/>
          <w:szCs w:val="22"/>
        </w:rPr>
        <w:t>= ancienneté</w:t>
      </w:r>
      <w:r w:rsidRPr="004E4C1F">
        <w:rPr>
          <w:rFonts w:ascii="Arial" w:hAnsi="Arial" w:cs="Arial"/>
          <w:b/>
          <w:color w:val="auto"/>
          <w:sz w:val="22"/>
          <w:szCs w:val="22"/>
        </w:rPr>
        <w:t xml:space="preserve"> </w:t>
      </w:r>
      <w:r w:rsidRPr="004E4C1F">
        <w:rPr>
          <w:rFonts w:ascii="Arial" w:hAnsi="Arial" w:cs="Arial"/>
          <w:color w:val="auto"/>
          <w:sz w:val="22"/>
          <w:szCs w:val="22"/>
        </w:rPr>
        <w:t xml:space="preserve">dans l’échelon de la hors classe : </w:t>
      </w:r>
    </w:p>
    <w:p w:rsidR="004E4C1F" w:rsidRDefault="004E4C1F" w:rsidP="009705E7">
      <w:pPr>
        <w:tabs>
          <w:tab w:val="left" w:pos="7230"/>
        </w:tabs>
        <w:ind w:left="-1843" w:right="142"/>
        <w:jc w:val="both"/>
        <w:rPr>
          <w:rFonts w:ascii="Arial" w:hAnsi="Arial" w:cs="Arial"/>
          <w:b/>
          <w:color w:val="0000FF"/>
          <w:sz w:val="22"/>
          <w:szCs w:val="22"/>
        </w:rPr>
      </w:pPr>
    </w:p>
    <w:p w:rsidR="009705E7" w:rsidRPr="009F17C0" w:rsidRDefault="009705E7" w:rsidP="009705E7">
      <w:pPr>
        <w:tabs>
          <w:tab w:val="left" w:pos="7230"/>
        </w:tabs>
        <w:ind w:left="-1843" w:right="142"/>
        <w:jc w:val="both"/>
        <w:rPr>
          <w:rFonts w:ascii="Arial" w:hAnsi="Arial" w:cs="Arial"/>
          <w:sz w:val="22"/>
          <w:szCs w:val="22"/>
        </w:rPr>
      </w:pPr>
      <w:r w:rsidRPr="009F17C0">
        <w:rPr>
          <w:rFonts w:ascii="Arial" w:hAnsi="Arial" w:cs="Arial"/>
          <w:b/>
          <w:color w:val="0000FF"/>
          <w:sz w:val="22"/>
          <w:szCs w:val="22"/>
        </w:rPr>
        <w:t>A</w:t>
      </w:r>
      <w:r w:rsidR="004E4C1F">
        <w:rPr>
          <w:rFonts w:ascii="Arial" w:hAnsi="Arial" w:cs="Arial"/>
          <w:b/>
          <w:color w:val="0000FF"/>
          <w:sz w:val="22"/>
          <w:szCs w:val="22"/>
        </w:rPr>
        <w:t>GS</w:t>
      </w:r>
      <w:r w:rsidRPr="009F17C0">
        <w:rPr>
          <w:rFonts w:ascii="Arial" w:hAnsi="Arial" w:cs="Arial"/>
          <w:b/>
          <w:sz w:val="22"/>
          <w:szCs w:val="22"/>
        </w:rPr>
        <w:t xml:space="preserve"> = ancienneté générale de services (AGS) : </w:t>
      </w:r>
      <w:r>
        <w:rPr>
          <w:rFonts w:ascii="Arial" w:hAnsi="Arial" w:cs="Arial"/>
          <w:sz w:val="22"/>
          <w:szCs w:val="22"/>
        </w:rPr>
        <w:t>1</w:t>
      </w:r>
      <w:r w:rsidRPr="009F17C0">
        <w:rPr>
          <w:rFonts w:ascii="Arial" w:hAnsi="Arial" w:cs="Arial"/>
          <w:sz w:val="22"/>
          <w:szCs w:val="22"/>
        </w:rPr>
        <w:t xml:space="preserve"> point par an, 1/12</w:t>
      </w:r>
      <w:r w:rsidRPr="009F17C0">
        <w:rPr>
          <w:rFonts w:ascii="Arial" w:hAnsi="Arial" w:cs="Arial"/>
          <w:sz w:val="22"/>
          <w:szCs w:val="22"/>
          <w:vertAlign w:val="superscript"/>
        </w:rPr>
        <w:t>ème</w:t>
      </w:r>
      <w:r w:rsidRPr="009F17C0">
        <w:rPr>
          <w:rFonts w:ascii="Arial" w:hAnsi="Arial" w:cs="Arial"/>
          <w:sz w:val="22"/>
          <w:szCs w:val="22"/>
        </w:rPr>
        <w:t xml:space="preserve"> de point par mois (chaque mois compte pour 30 jours), 1/360</w:t>
      </w:r>
      <w:r w:rsidRPr="009F17C0">
        <w:rPr>
          <w:rFonts w:ascii="Arial" w:hAnsi="Arial" w:cs="Arial"/>
          <w:sz w:val="22"/>
          <w:szCs w:val="22"/>
          <w:vertAlign w:val="superscript"/>
        </w:rPr>
        <w:t>ème</w:t>
      </w:r>
      <w:r w:rsidRPr="009F17C0">
        <w:rPr>
          <w:rFonts w:ascii="Arial" w:hAnsi="Arial" w:cs="Arial"/>
          <w:sz w:val="22"/>
          <w:szCs w:val="22"/>
        </w:rPr>
        <w:t xml:space="preserve"> de point par jour. Les durées inférieures à </w:t>
      </w:r>
      <w:r>
        <w:rPr>
          <w:rFonts w:ascii="Arial" w:hAnsi="Arial" w:cs="Arial"/>
          <w:sz w:val="22"/>
          <w:szCs w:val="22"/>
        </w:rPr>
        <w:t>un</w:t>
      </w:r>
      <w:r w:rsidRPr="009F17C0">
        <w:rPr>
          <w:rFonts w:ascii="Arial" w:hAnsi="Arial" w:cs="Arial"/>
          <w:sz w:val="22"/>
          <w:szCs w:val="22"/>
        </w:rPr>
        <w:t xml:space="preserve"> mois ne sont pas prises en compte pour la liste d’aptitude au corps des professeur</w:t>
      </w:r>
      <w:r w:rsidR="003A6B66">
        <w:rPr>
          <w:rFonts w:ascii="Arial" w:hAnsi="Arial" w:cs="Arial"/>
          <w:sz w:val="22"/>
          <w:szCs w:val="22"/>
        </w:rPr>
        <w:t>(</w:t>
      </w:r>
      <w:r w:rsidR="00A757EC">
        <w:rPr>
          <w:rFonts w:ascii="Arial" w:hAnsi="Arial" w:cs="Arial"/>
          <w:sz w:val="22"/>
          <w:szCs w:val="22"/>
        </w:rPr>
        <w:t>e</w:t>
      </w:r>
      <w:proofErr w:type="gramStart"/>
      <w:r w:rsidR="003A6B66">
        <w:rPr>
          <w:rFonts w:ascii="Arial" w:hAnsi="Arial" w:cs="Arial"/>
          <w:sz w:val="22"/>
          <w:szCs w:val="22"/>
        </w:rPr>
        <w:t>)</w:t>
      </w:r>
      <w:r w:rsidR="00A757EC">
        <w:rPr>
          <w:rFonts w:ascii="Arial" w:hAnsi="Arial" w:cs="Arial"/>
          <w:sz w:val="22"/>
          <w:szCs w:val="22"/>
        </w:rPr>
        <w:t>s</w:t>
      </w:r>
      <w:proofErr w:type="gramEnd"/>
      <w:r w:rsidRPr="009F17C0">
        <w:rPr>
          <w:rFonts w:ascii="Arial" w:hAnsi="Arial" w:cs="Arial"/>
          <w:sz w:val="22"/>
          <w:szCs w:val="22"/>
        </w:rPr>
        <w:t xml:space="preserve"> des écoles.</w:t>
      </w:r>
    </w:p>
    <w:p w:rsidR="009705E7" w:rsidRPr="007B5ED5" w:rsidRDefault="009705E7" w:rsidP="009705E7">
      <w:pPr>
        <w:pStyle w:val="En-tte"/>
        <w:tabs>
          <w:tab w:val="clear" w:pos="4536"/>
          <w:tab w:val="clear" w:pos="9072"/>
        </w:tabs>
        <w:ind w:right="424" w:hanging="1843"/>
        <w:rPr>
          <w:rFonts w:ascii="Arial" w:hAnsi="Arial" w:cs="Arial"/>
          <w:strike/>
          <w:color w:val="FF0000"/>
          <w:sz w:val="22"/>
          <w:szCs w:val="22"/>
        </w:rPr>
      </w:pPr>
    </w:p>
    <w:p w:rsidR="00E34F42" w:rsidRPr="004E4C1F" w:rsidRDefault="009705E7" w:rsidP="00E34F42">
      <w:pPr>
        <w:ind w:left="-1843" w:right="142"/>
        <w:jc w:val="both"/>
        <w:rPr>
          <w:rFonts w:ascii="Arial" w:hAnsi="Arial" w:cs="Arial"/>
          <w:color w:val="auto"/>
          <w:sz w:val="22"/>
          <w:szCs w:val="22"/>
        </w:rPr>
      </w:pPr>
      <w:r w:rsidRPr="004E4C1F">
        <w:rPr>
          <w:rFonts w:ascii="Arial" w:hAnsi="Arial" w:cs="Arial"/>
          <w:b/>
          <w:color w:val="0000FF"/>
          <w:sz w:val="22"/>
          <w:szCs w:val="22"/>
        </w:rPr>
        <w:t>ASH</w:t>
      </w:r>
      <w:r w:rsidRPr="004E4C1F">
        <w:rPr>
          <w:rFonts w:ascii="Arial" w:hAnsi="Arial" w:cs="Arial"/>
          <w:b/>
          <w:color w:val="auto"/>
          <w:sz w:val="22"/>
          <w:szCs w:val="22"/>
        </w:rPr>
        <w:t xml:space="preserve"> = services effectués dans l’ASH (options A, B, C, D, E, F, G) : </w:t>
      </w:r>
      <w:r w:rsidRPr="004E4C1F">
        <w:rPr>
          <w:rFonts w:ascii="Arial" w:hAnsi="Arial" w:cs="Arial"/>
          <w:color w:val="auto"/>
          <w:sz w:val="22"/>
          <w:szCs w:val="22"/>
        </w:rPr>
        <w:t>1 point par année scolaire entière effectuée sur un poste de l’ASH, avant spécialisation et sans</w:t>
      </w:r>
      <w:r w:rsidR="00E34F42" w:rsidRPr="004E4C1F">
        <w:rPr>
          <w:rFonts w:ascii="Arial" w:hAnsi="Arial" w:cs="Arial"/>
          <w:color w:val="auto"/>
          <w:sz w:val="22"/>
          <w:szCs w:val="22"/>
        </w:rPr>
        <w:t xml:space="preserve"> limitation du nombre d’années.</w:t>
      </w:r>
      <w:r w:rsidR="007A72A3" w:rsidRPr="004E4C1F">
        <w:rPr>
          <w:rFonts w:ascii="Arial" w:hAnsi="Arial" w:cs="Arial"/>
          <w:color w:val="auto"/>
          <w:sz w:val="22"/>
          <w:szCs w:val="22"/>
        </w:rPr>
        <w:t xml:space="preserve">  </w:t>
      </w:r>
    </w:p>
    <w:p w:rsidR="00E34F42" w:rsidRDefault="00E34F42" w:rsidP="00E34F42">
      <w:pPr>
        <w:ind w:left="-1843" w:right="142"/>
        <w:jc w:val="both"/>
        <w:rPr>
          <w:rFonts w:ascii="Arial" w:hAnsi="Arial" w:cs="Arial"/>
          <w:b/>
          <w:color w:val="auto"/>
          <w:sz w:val="22"/>
          <w:szCs w:val="22"/>
        </w:rPr>
      </w:pPr>
    </w:p>
    <w:p w:rsidR="00E34F42" w:rsidRDefault="00E34F42" w:rsidP="00E34F42">
      <w:pPr>
        <w:ind w:left="-1843" w:right="142"/>
        <w:jc w:val="both"/>
        <w:rPr>
          <w:rFonts w:ascii="Arial" w:hAnsi="Arial" w:cs="Arial"/>
          <w:color w:val="auto"/>
          <w:sz w:val="22"/>
          <w:szCs w:val="22"/>
        </w:rPr>
      </w:pPr>
      <w:r w:rsidRPr="00C90E3E">
        <w:rPr>
          <w:rFonts w:ascii="Arial" w:hAnsi="Arial" w:cs="Arial"/>
          <w:b/>
          <w:color w:val="0000FF"/>
          <w:sz w:val="22"/>
          <w:szCs w:val="22"/>
        </w:rPr>
        <w:t>B2</w:t>
      </w:r>
      <w:r w:rsidRPr="001D7649">
        <w:rPr>
          <w:rFonts w:ascii="Arial" w:hAnsi="Arial" w:cs="Arial"/>
          <w:b/>
          <w:color w:val="auto"/>
          <w:sz w:val="22"/>
          <w:szCs w:val="22"/>
        </w:rPr>
        <w:t xml:space="preserve"> = poste en dispositif </w:t>
      </w:r>
      <w:proofErr w:type="spellStart"/>
      <w:r w:rsidRPr="00FE7246">
        <w:rPr>
          <w:rFonts w:ascii="Arial" w:hAnsi="Arial" w:cs="Arial"/>
          <w:b/>
          <w:color w:val="auto"/>
          <w:sz w:val="22"/>
          <w:szCs w:val="22"/>
        </w:rPr>
        <w:t>Rep</w:t>
      </w:r>
      <w:proofErr w:type="spellEnd"/>
      <w:r w:rsidRPr="00FE7246">
        <w:rPr>
          <w:rFonts w:ascii="Arial" w:hAnsi="Arial" w:cs="Arial"/>
          <w:b/>
          <w:color w:val="auto"/>
          <w:sz w:val="22"/>
          <w:szCs w:val="22"/>
        </w:rPr>
        <w:t xml:space="preserve">+ </w:t>
      </w:r>
      <w:r w:rsidR="0045009D">
        <w:rPr>
          <w:rFonts w:ascii="Arial" w:hAnsi="Arial" w:cs="Arial"/>
          <w:b/>
          <w:color w:val="auto"/>
          <w:sz w:val="22"/>
          <w:szCs w:val="22"/>
        </w:rPr>
        <w:t>(</w:t>
      </w:r>
      <w:r w:rsidRPr="00FE7246">
        <w:rPr>
          <w:rFonts w:ascii="Arial" w:hAnsi="Arial" w:cs="Arial"/>
          <w:b/>
          <w:color w:val="auto"/>
          <w:sz w:val="22"/>
          <w:szCs w:val="22"/>
        </w:rPr>
        <w:t>ou</w:t>
      </w:r>
      <w:r>
        <w:rPr>
          <w:rFonts w:ascii="Arial" w:hAnsi="Arial" w:cs="Arial"/>
          <w:b/>
          <w:color w:val="auto"/>
          <w:sz w:val="22"/>
          <w:szCs w:val="22"/>
        </w:rPr>
        <w:t xml:space="preserve"> </w:t>
      </w:r>
      <w:r w:rsidRPr="001D7649">
        <w:rPr>
          <w:rFonts w:ascii="Arial" w:hAnsi="Arial" w:cs="Arial"/>
          <w:b/>
          <w:color w:val="auto"/>
          <w:sz w:val="22"/>
          <w:szCs w:val="22"/>
        </w:rPr>
        <w:t>ECLAIR</w:t>
      </w:r>
      <w:r w:rsidR="0045009D">
        <w:rPr>
          <w:rFonts w:ascii="Arial" w:hAnsi="Arial" w:cs="Arial"/>
          <w:b/>
          <w:color w:val="auto"/>
          <w:sz w:val="22"/>
          <w:szCs w:val="22"/>
        </w:rPr>
        <w:t>)</w:t>
      </w:r>
      <w:r w:rsidRPr="001D7649">
        <w:rPr>
          <w:rFonts w:ascii="Arial" w:hAnsi="Arial" w:cs="Arial"/>
          <w:b/>
          <w:color w:val="auto"/>
          <w:sz w:val="22"/>
          <w:szCs w:val="22"/>
        </w:rPr>
        <w:t xml:space="preserve"> à Paris</w:t>
      </w:r>
      <w:r w:rsidRPr="001D7649">
        <w:rPr>
          <w:rFonts w:ascii="Arial" w:hAnsi="Arial" w:cs="Arial"/>
          <w:color w:val="auto"/>
          <w:sz w:val="22"/>
          <w:szCs w:val="22"/>
        </w:rPr>
        <w:t>. Bonification de 3 points par année d’exercice, au-delà de la 3</w:t>
      </w:r>
      <w:r w:rsidRPr="001D7649">
        <w:rPr>
          <w:rFonts w:ascii="Arial" w:hAnsi="Arial" w:cs="Arial"/>
          <w:color w:val="auto"/>
          <w:sz w:val="22"/>
          <w:szCs w:val="22"/>
          <w:vertAlign w:val="superscript"/>
        </w:rPr>
        <w:t>ème</w:t>
      </w:r>
      <w:r w:rsidRPr="001D7649">
        <w:rPr>
          <w:rFonts w:ascii="Arial" w:hAnsi="Arial" w:cs="Arial"/>
          <w:color w:val="auto"/>
          <w:sz w:val="22"/>
          <w:szCs w:val="22"/>
        </w:rPr>
        <w:t xml:space="preserve"> année de services continus, sur un poste obtenu à titre définitif ou provisoire, avec un plafonnement à 9 points. Il faut exercer en </w:t>
      </w:r>
      <w:r w:rsidRPr="00FE7246">
        <w:rPr>
          <w:rFonts w:ascii="Arial" w:hAnsi="Arial" w:cs="Arial"/>
          <w:color w:val="auto"/>
          <w:sz w:val="22"/>
          <w:szCs w:val="22"/>
        </w:rPr>
        <w:t xml:space="preserve">dispositif </w:t>
      </w:r>
      <w:r w:rsidR="00A757EC">
        <w:rPr>
          <w:rFonts w:ascii="Arial" w:hAnsi="Arial" w:cs="Arial"/>
          <w:color w:val="auto"/>
          <w:sz w:val="22"/>
          <w:szCs w:val="22"/>
        </w:rPr>
        <w:t>REP+</w:t>
      </w:r>
      <w:r>
        <w:rPr>
          <w:rFonts w:ascii="Arial" w:hAnsi="Arial" w:cs="Arial"/>
          <w:color w:val="auto"/>
          <w:sz w:val="22"/>
          <w:szCs w:val="22"/>
        </w:rPr>
        <w:t xml:space="preserve"> </w:t>
      </w:r>
      <w:r w:rsidRPr="001D7649">
        <w:rPr>
          <w:rFonts w:ascii="Arial" w:hAnsi="Arial" w:cs="Arial"/>
          <w:color w:val="auto"/>
          <w:sz w:val="22"/>
          <w:szCs w:val="22"/>
        </w:rPr>
        <w:t xml:space="preserve">durant l’année précédant le mouvement pour pouvoir prétendre à cette bonification. </w:t>
      </w:r>
    </w:p>
    <w:tbl>
      <w:tblPr>
        <w:tblW w:w="9840" w:type="dxa"/>
        <w:tblInd w:w="-2028" w:type="dxa"/>
        <w:tblCellMar>
          <w:left w:w="70" w:type="dxa"/>
          <w:right w:w="70" w:type="dxa"/>
        </w:tblCellMar>
        <w:tblLook w:val="04A0" w:firstRow="1" w:lastRow="0" w:firstColumn="1" w:lastColumn="0" w:noHBand="0" w:noVBand="1"/>
      </w:tblPr>
      <w:tblGrid>
        <w:gridCol w:w="4752"/>
        <w:gridCol w:w="1342"/>
        <w:gridCol w:w="3746"/>
      </w:tblGrid>
      <w:tr w:rsidR="00517F31" w:rsidRPr="00CE4BC5" w:rsidTr="00517F31">
        <w:trPr>
          <w:trHeight w:val="214"/>
        </w:trPr>
        <w:tc>
          <w:tcPr>
            <w:tcW w:w="4752" w:type="dxa"/>
            <w:tcBorders>
              <w:top w:val="nil"/>
              <w:left w:val="nil"/>
              <w:bottom w:val="nil"/>
              <w:right w:val="nil"/>
            </w:tcBorders>
            <w:shd w:val="clear" w:color="auto" w:fill="auto"/>
            <w:noWrap/>
            <w:vAlign w:val="bottom"/>
            <w:hideMark/>
          </w:tcPr>
          <w:p w:rsidR="00517F31" w:rsidRPr="004E4C1F" w:rsidRDefault="00517F31" w:rsidP="00FD5731">
            <w:pPr>
              <w:spacing w:line="240" w:lineRule="exact"/>
              <w:ind w:right="-2"/>
              <w:jc w:val="both"/>
              <w:rPr>
                <w:rFonts w:ascii="Arial" w:hAnsi="Arial" w:cs="Arial"/>
                <w:b/>
                <w:bCs/>
                <w:color w:val="auto"/>
                <w:sz w:val="22"/>
                <w:szCs w:val="22"/>
              </w:rPr>
            </w:pPr>
          </w:p>
          <w:p w:rsidR="00517F31" w:rsidRPr="004E4C1F" w:rsidRDefault="00517F31" w:rsidP="002C41E4">
            <w:pPr>
              <w:spacing w:line="240" w:lineRule="exact"/>
              <w:ind w:right="-2"/>
              <w:jc w:val="both"/>
              <w:rPr>
                <w:rFonts w:ascii="Arial" w:hAnsi="Arial" w:cs="Arial"/>
                <w:b/>
                <w:bCs/>
                <w:color w:val="auto"/>
                <w:sz w:val="22"/>
                <w:szCs w:val="22"/>
              </w:rPr>
            </w:pPr>
            <w:r w:rsidRPr="004E4C1F">
              <w:rPr>
                <w:rFonts w:ascii="Arial" w:hAnsi="Arial" w:cs="Arial"/>
                <w:b/>
                <w:bCs/>
                <w:color w:val="auto"/>
                <w:sz w:val="22"/>
                <w:szCs w:val="22"/>
              </w:rPr>
              <w:t>MOUVEMENT 201</w:t>
            </w:r>
            <w:r w:rsidR="002C41E4" w:rsidRPr="004E4C1F">
              <w:rPr>
                <w:rFonts w:ascii="Arial" w:hAnsi="Arial" w:cs="Arial"/>
                <w:b/>
                <w:bCs/>
                <w:color w:val="auto"/>
                <w:sz w:val="22"/>
                <w:szCs w:val="22"/>
              </w:rPr>
              <w:t>8</w:t>
            </w:r>
          </w:p>
        </w:tc>
        <w:tc>
          <w:tcPr>
            <w:tcW w:w="1342" w:type="dxa"/>
            <w:tcBorders>
              <w:top w:val="nil"/>
              <w:left w:val="nil"/>
              <w:bottom w:val="nil"/>
              <w:right w:val="nil"/>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p>
        </w:tc>
        <w:tc>
          <w:tcPr>
            <w:tcW w:w="3746" w:type="dxa"/>
            <w:tcBorders>
              <w:top w:val="nil"/>
              <w:left w:val="nil"/>
              <w:bottom w:val="nil"/>
              <w:right w:val="nil"/>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p>
        </w:tc>
      </w:tr>
      <w:tr w:rsidR="00517F31" w:rsidRPr="00CE4BC5" w:rsidTr="00517F31">
        <w:trPr>
          <w:trHeight w:val="214"/>
        </w:trPr>
        <w:tc>
          <w:tcPr>
            <w:tcW w:w="4752" w:type="dxa"/>
            <w:tcBorders>
              <w:top w:val="nil"/>
              <w:left w:val="nil"/>
              <w:bottom w:val="nil"/>
              <w:right w:val="nil"/>
            </w:tcBorders>
            <w:shd w:val="clear" w:color="auto" w:fill="auto"/>
            <w:noWrap/>
            <w:vAlign w:val="bottom"/>
            <w:hideMark/>
          </w:tcPr>
          <w:p w:rsidR="00517F31" w:rsidRPr="004E4C1F" w:rsidRDefault="00517F31" w:rsidP="00FD5731">
            <w:pPr>
              <w:spacing w:line="240" w:lineRule="exact"/>
              <w:ind w:right="-2"/>
              <w:jc w:val="both"/>
              <w:rPr>
                <w:rFonts w:ascii="Arial" w:hAnsi="Arial" w:cs="Arial"/>
                <w:color w:val="auto"/>
                <w:sz w:val="22"/>
                <w:szCs w:val="22"/>
              </w:rPr>
            </w:pPr>
          </w:p>
        </w:tc>
        <w:tc>
          <w:tcPr>
            <w:tcW w:w="1342" w:type="dxa"/>
            <w:tcBorders>
              <w:top w:val="nil"/>
              <w:left w:val="nil"/>
              <w:bottom w:val="nil"/>
              <w:right w:val="nil"/>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p>
        </w:tc>
        <w:tc>
          <w:tcPr>
            <w:tcW w:w="3746" w:type="dxa"/>
            <w:tcBorders>
              <w:top w:val="nil"/>
              <w:left w:val="nil"/>
              <w:bottom w:val="nil"/>
              <w:right w:val="nil"/>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p>
        </w:tc>
      </w:tr>
      <w:tr w:rsidR="00517F31" w:rsidRPr="00CE4BC5" w:rsidTr="00517F31">
        <w:trPr>
          <w:trHeight w:val="692"/>
        </w:trPr>
        <w:tc>
          <w:tcPr>
            <w:tcW w:w="4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31" w:rsidRPr="004E4C1F" w:rsidRDefault="00517F31" w:rsidP="00FD5731">
            <w:pPr>
              <w:spacing w:line="240" w:lineRule="exact"/>
              <w:ind w:right="-2"/>
              <w:jc w:val="both"/>
              <w:rPr>
                <w:rFonts w:ascii="Arial" w:hAnsi="Arial" w:cs="Arial"/>
                <w:b/>
                <w:bCs/>
                <w:color w:val="auto"/>
                <w:sz w:val="22"/>
                <w:szCs w:val="22"/>
              </w:rPr>
            </w:pPr>
            <w:r w:rsidRPr="004E4C1F">
              <w:rPr>
                <w:rFonts w:ascii="Arial" w:hAnsi="Arial" w:cs="Arial"/>
                <w:b/>
                <w:bCs/>
                <w:color w:val="auto"/>
                <w:sz w:val="22"/>
                <w:szCs w:val="22"/>
              </w:rPr>
              <w:t>DATE DE DEBUT D'AFFECTATION EN REP+ OU ECLAIR</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517F31" w:rsidRPr="001112FD" w:rsidRDefault="00517F31" w:rsidP="00FD5731">
            <w:pPr>
              <w:spacing w:line="240" w:lineRule="exact"/>
              <w:ind w:right="-2"/>
              <w:jc w:val="both"/>
              <w:rPr>
                <w:rFonts w:ascii="Arial" w:hAnsi="Arial" w:cs="Arial"/>
                <w:b/>
                <w:bCs/>
                <w:color w:val="auto"/>
                <w:sz w:val="22"/>
                <w:szCs w:val="22"/>
              </w:rPr>
            </w:pPr>
            <w:r w:rsidRPr="001112FD">
              <w:rPr>
                <w:rFonts w:ascii="Arial" w:hAnsi="Arial" w:cs="Arial"/>
                <w:b/>
                <w:bCs/>
                <w:color w:val="auto"/>
                <w:sz w:val="22"/>
                <w:szCs w:val="22"/>
              </w:rPr>
              <w:t>NOMBRE DE POINTS</w:t>
            </w:r>
          </w:p>
        </w:tc>
        <w:tc>
          <w:tcPr>
            <w:tcW w:w="3746" w:type="dxa"/>
            <w:tcBorders>
              <w:top w:val="single" w:sz="4" w:space="0" w:color="auto"/>
              <w:left w:val="nil"/>
              <w:bottom w:val="single" w:sz="4" w:space="0" w:color="auto"/>
              <w:right w:val="single" w:sz="4" w:space="0" w:color="auto"/>
            </w:tcBorders>
            <w:shd w:val="clear" w:color="auto" w:fill="auto"/>
            <w:vAlign w:val="center"/>
            <w:hideMark/>
          </w:tcPr>
          <w:p w:rsidR="00517F31" w:rsidRPr="001112FD" w:rsidRDefault="00517F31" w:rsidP="00FD5731">
            <w:pPr>
              <w:spacing w:line="240" w:lineRule="exact"/>
              <w:ind w:right="-2"/>
              <w:jc w:val="both"/>
              <w:rPr>
                <w:rFonts w:ascii="Arial" w:hAnsi="Arial" w:cs="Arial"/>
                <w:b/>
                <w:bCs/>
                <w:color w:val="auto"/>
                <w:sz w:val="22"/>
                <w:szCs w:val="22"/>
              </w:rPr>
            </w:pPr>
            <w:r w:rsidRPr="001112FD">
              <w:rPr>
                <w:rFonts w:ascii="Arial" w:hAnsi="Arial" w:cs="Arial"/>
                <w:b/>
                <w:bCs/>
                <w:color w:val="auto"/>
                <w:sz w:val="22"/>
                <w:szCs w:val="22"/>
              </w:rPr>
              <w:t xml:space="preserve">Nombre d'années d'exercice en REP+ </w:t>
            </w:r>
            <w:r w:rsidR="0045009D" w:rsidRPr="001112FD">
              <w:rPr>
                <w:rFonts w:ascii="Arial" w:hAnsi="Arial" w:cs="Arial"/>
                <w:b/>
                <w:bCs/>
                <w:color w:val="auto"/>
                <w:sz w:val="22"/>
                <w:szCs w:val="22"/>
              </w:rPr>
              <w:t>(</w:t>
            </w:r>
            <w:r w:rsidRPr="001112FD">
              <w:rPr>
                <w:rFonts w:ascii="Arial" w:hAnsi="Arial" w:cs="Arial"/>
                <w:b/>
                <w:bCs/>
                <w:color w:val="auto"/>
                <w:sz w:val="22"/>
                <w:szCs w:val="22"/>
              </w:rPr>
              <w:t>OU ECLAIR</w:t>
            </w:r>
            <w:r w:rsidR="0045009D" w:rsidRPr="001112FD">
              <w:rPr>
                <w:rFonts w:ascii="Arial" w:hAnsi="Arial" w:cs="Arial"/>
                <w:b/>
                <w:bCs/>
                <w:color w:val="auto"/>
                <w:sz w:val="22"/>
                <w:szCs w:val="22"/>
              </w:rPr>
              <w:t>)</w:t>
            </w:r>
            <w:r w:rsidRPr="001112FD">
              <w:rPr>
                <w:rFonts w:ascii="Arial" w:hAnsi="Arial" w:cs="Arial"/>
                <w:b/>
                <w:bCs/>
                <w:color w:val="auto"/>
                <w:sz w:val="22"/>
                <w:szCs w:val="22"/>
              </w:rPr>
              <w:t xml:space="preserve"> à compter de 2015-2016 (année précédant le mouvement)</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2C41E4">
            <w:pPr>
              <w:spacing w:line="240" w:lineRule="exact"/>
              <w:ind w:right="-2"/>
              <w:jc w:val="both"/>
              <w:rPr>
                <w:rFonts w:ascii="Arial" w:hAnsi="Arial" w:cs="Arial"/>
                <w:color w:val="auto"/>
                <w:sz w:val="22"/>
                <w:szCs w:val="22"/>
              </w:rPr>
            </w:pPr>
            <w:r w:rsidRPr="004E4C1F">
              <w:rPr>
                <w:rFonts w:ascii="Arial" w:hAnsi="Arial" w:cs="Arial"/>
                <w:color w:val="auto"/>
                <w:sz w:val="22"/>
                <w:szCs w:val="22"/>
              </w:rPr>
              <w:t>201</w:t>
            </w:r>
            <w:r w:rsidR="002C41E4" w:rsidRPr="004E4C1F">
              <w:rPr>
                <w:rFonts w:ascii="Arial" w:hAnsi="Arial" w:cs="Arial"/>
                <w:color w:val="auto"/>
                <w:sz w:val="22"/>
                <w:szCs w:val="22"/>
              </w:rPr>
              <w:t>7</w:t>
            </w:r>
            <w:r w:rsidRPr="004E4C1F">
              <w:rPr>
                <w:rFonts w:ascii="Arial" w:hAnsi="Arial" w:cs="Arial"/>
                <w:color w:val="auto"/>
                <w:sz w:val="22"/>
                <w:szCs w:val="22"/>
              </w:rPr>
              <w:t>-201</w:t>
            </w:r>
            <w:r w:rsidR="002C41E4" w:rsidRPr="004E4C1F">
              <w:rPr>
                <w:rFonts w:ascii="Arial" w:hAnsi="Arial" w:cs="Arial"/>
                <w:color w:val="auto"/>
                <w:sz w:val="22"/>
                <w:szCs w:val="22"/>
              </w:rPr>
              <w:t>8</w:t>
            </w:r>
            <w:r w:rsidRPr="004E4C1F">
              <w:rPr>
                <w:rFonts w:ascii="Arial" w:hAnsi="Arial" w:cs="Arial"/>
                <w:color w:val="auto"/>
                <w:sz w:val="22"/>
                <w:szCs w:val="22"/>
              </w:rPr>
              <w:t xml:space="preserve"> (du 01/09/201</w:t>
            </w:r>
            <w:r w:rsidR="002C41E4" w:rsidRPr="004E4C1F">
              <w:rPr>
                <w:rFonts w:ascii="Arial" w:hAnsi="Arial" w:cs="Arial"/>
                <w:color w:val="auto"/>
                <w:sz w:val="22"/>
                <w:szCs w:val="22"/>
              </w:rPr>
              <w:t>7</w:t>
            </w:r>
            <w:r w:rsidRPr="004E4C1F">
              <w:rPr>
                <w:rFonts w:ascii="Arial" w:hAnsi="Arial" w:cs="Arial"/>
                <w:color w:val="auto"/>
                <w:sz w:val="22"/>
                <w:szCs w:val="22"/>
              </w:rPr>
              <w:t xml:space="preserve"> au 31/08/201</w:t>
            </w:r>
            <w:r w:rsidR="002C41E4" w:rsidRPr="004E4C1F">
              <w:rPr>
                <w:rFonts w:ascii="Arial" w:hAnsi="Arial" w:cs="Arial"/>
                <w:color w:val="auto"/>
                <w:sz w:val="22"/>
                <w:szCs w:val="22"/>
              </w:rPr>
              <w:t>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1ère année d'exercice</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2C41E4">
            <w:pPr>
              <w:spacing w:line="240" w:lineRule="exact"/>
              <w:ind w:right="-2"/>
              <w:jc w:val="both"/>
              <w:rPr>
                <w:rFonts w:ascii="Arial" w:hAnsi="Arial" w:cs="Arial"/>
                <w:color w:val="auto"/>
                <w:sz w:val="22"/>
                <w:szCs w:val="22"/>
              </w:rPr>
            </w:pPr>
            <w:r w:rsidRPr="004E4C1F">
              <w:rPr>
                <w:rFonts w:ascii="Arial" w:hAnsi="Arial" w:cs="Arial"/>
                <w:color w:val="auto"/>
                <w:sz w:val="22"/>
                <w:szCs w:val="22"/>
              </w:rPr>
              <w:t>201</w:t>
            </w:r>
            <w:r w:rsidR="002C41E4" w:rsidRPr="004E4C1F">
              <w:rPr>
                <w:rFonts w:ascii="Arial" w:hAnsi="Arial" w:cs="Arial"/>
                <w:color w:val="auto"/>
                <w:sz w:val="22"/>
                <w:szCs w:val="22"/>
              </w:rPr>
              <w:t>6</w:t>
            </w:r>
            <w:r w:rsidRPr="004E4C1F">
              <w:rPr>
                <w:rFonts w:ascii="Arial" w:hAnsi="Arial" w:cs="Arial"/>
                <w:color w:val="auto"/>
                <w:sz w:val="22"/>
                <w:szCs w:val="22"/>
              </w:rPr>
              <w:t>-201</w:t>
            </w:r>
            <w:r w:rsidR="002C41E4" w:rsidRPr="004E4C1F">
              <w:rPr>
                <w:rFonts w:ascii="Arial" w:hAnsi="Arial" w:cs="Arial"/>
                <w:color w:val="auto"/>
                <w:sz w:val="22"/>
                <w:szCs w:val="22"/>
              </w:rPr>
              <w:t>7</w:t>
            </w:r>
            <w:r w:rsidRPr="004E4C1F">
              <w:rPr>
                <w:rFonts w:ascii="Arial" w:hAnsi="Arial" w:cs="Arial"/>
                <w:color w:val="auto"/>
                <w:sz w:val="22"/>
                <w:szCs w:val="22"/>
              </w:rPr>
              <w:t xml:space="preserve"> (du 01/09/</w:t>
            </w:r>
            <w:r w:rsidR="002C41E4" w:rsidRPr="004E4C1F">
              <w:rPr>
                <w:rFonts w:ascii="Arial" w:hAnsi="Arial" w:cs="Arial"/>
                <w:color w:val="auto"/>
                <w:sz w:val="22"/>
                <w:szCs w:val="22"/>
              </w:rPr>
              <w:t>2016</w:t>
            </w:r>
            <w:r w:rsidRPr="004E4C1F">
              <w:rPr>
                <w:rFonts w:ascii="Arial" w:hAnsi="Arial" w:cs="Arial"/>
                <w:color w:val="auto"/>
                <w:sz w:val="22"/>
                <w:szCs w:val="22"/>
              </w:rPr>
              <w:t xml:space="preserve"> au 31/08/201</w:t>
            </w:r>
            <w:r w:rsidR="002C41E4" w:rsidRPr="004E4C1F">
              <w:rPr>
                <w:rFonts w:ascii="Arial" w:hAnsi="Arial" w:cs="Arial"/>
                <w:color w:val="auto"/>
                <w:sz w:val="22"/>
                <w:szCs w:val="22"/>
              </w:rPr>
              <w:t>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2ème année d'exercice en continu</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2C41E4">
            <w:pPr>
              <w:spacing w:line="240" w:lineRule="exact"/>
              <w:ind w:right="-2"/>
              <w:jc w:val="both"/>
              <w:rPr>
                <w:rFonts w:ascii="Arial" w:hAnsi="Arial" w:cs="Arial"/>
                <w:color w:val="auto"/>
                <w:sz w:val="22"/>
                <w:szCs w:val="22"/>
              </w:rPr>
            </w:pPr>
            <w:r w:rsidRPr="004E4C1F">
              <w:rPr>
                <w:rFonts w:ascii="Arial" w:hAnsi="Arial" w:cs="Arial"/>
                <w:color w:val="auto"/>
                <w:sz w:val="22"/>
                <w:szCs w:val="22"/>
              </w:rPr>
              <w:t>201</w:t>
            </w:r>
            <w:r w:rsidR="002C41E4" w:rsidRPr="004E4C1F">
              <w:rPr>
                <w:rFonts w:ascii="Arial" w:hAnsi="Arial" w:cs="Arial"/>
                <w:color w:val="auto"/>
                <w:sz w:val="22"/>
                <w:szCs w:val="22"/>
              </w:rPr>
              <w:t>5</w:t>
            </w:r>
            <w:r w:rsidRPr="004E4C1F">
              <w:rPr>
                <w:rFonts w:ascii="Arial" w:hAnsi="Arial" w:cs="Arial"/>
                <w:color w:val="auto"/>
                <w:sz w:val="22"/>
                <w:szCs w:val="22"/>
              </w:rPr>
              <w:t>-201</w:t>
            </w:r>
            <w:r w:rsidR="002C41E4" w:rsidRPr="004E4C1F">
              <w:rPr>
                <w:rFonts w:ascii="Arial" w:hAnsi="Arial" w:cs="Arial"/>
                <w:color w:val="auto"/>
                <w:sz w:val="22"/>
                <w:szCs w:val="22"/>
              </w:rPr>
              <w:t>6</w:t>
            </w:r>
            <w:r w:rsidRPr="004E4C1F">
              <w:rPr>
                <w:rFonts w:ascii="Arial" w:hAnsi="Arial" w:cs="Arial"/>
                <w:color w:val="auto"/>
                <w:sz w:val="22"/>
                <w:szCs w:val="22"/>
              </w:rPr>
              <w:t xml:space="preserve"> (du 01/09/201</w:t>
            </w:r>
            <w:r w:rsidR="002C41E4" w:rsidRPr="004E4C1F">
              <w:rPr>
                <w:rFonts w:ascii="Arial" w:hAnsi="Arial" w:cs="Arial"/>
                <w:color w:val="auto"/>
                <w:sz w:val="22"/>
                <w:szCs w:val="22"/>
              </w:rPr>
              <w:t>5</w:t>
            </w:r>
            <w:r w:rsidRPr="004E4C1F">
              <w:rPr>
                <w:rFonts w:ascii="Arial" w:hAnsi="Arial" w:cs="Arial"/>
                <w:color w:val="auto"/>
                <w:sz w:val="22"/>
                <w:szCs w:val="22"/>
              </w:rPr>
              <w:t xml:space="preserve"> au 31/08/201</w:t>
            </w:r>
            <w:r w:rsidR="002C41E4" w:rsidRPr="004E4C1F">
              <w:rPr>
                <w:rFonts w:ascii="Arial" w:hAnsi="Arial" w:cs="Arial"/>
                <w:color w:val="auto"/>
                <w:sz w:val="22"/>
                <w:szCs w:val="22"/>
              </w:rPr>
              <w:t>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0 POINT</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3ème année d'exercice en continu</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F350BC">
            <w:pPr>
              <w:spacing w:line="240" w:lineRule="exact"/>
              <w:ind w:right="-2"/>
              <w:jc w:val="both"/>
              <w:rPr>
                <w:rFonts w:ascii="Arial" w:hAnsi="Arial" w:cs="Arial"/>
                <w:color w:val="auto"/>
                <w:sz w:val="22"/>
                <w:szCs w:val="22"/>
              </w:rPr>
            </w:pPr>
            <w:r w:rsidRPr="004E4C1F">
              <w:rPr>
                <w:rFonts w:ascii="Arial" w:hAnsi="Arial" w:cs="Arial"/>
                <w:color w:val="auto"/>
                <w:sz w:val="22"/>
                <w:szCs w:val="22"/>
              </w:rPr>
              <w:t>201</w:t>
            </w:r>
            <w:r w:rsidR="002C41E4" w:rsidRPr="004E4C1F">
              <w:rPr>
                <w:rFonts w:ascii="Arial" w:hAnsi="Arial" w:cs="Arial"/>
                <w:color w:val="auto"/>
                <w:sz w:val="22"/>
                <w:szCs w:val="22"/>
              </w:rPr>
              <w:t>4</w:t>
            </w:r>
            <w:r w:rsidRPr="004E4C1F">
              <w:rPr>
                <w:rFonts w:ascii="Arial" w:hAnsi="Arial" w:cs="Arial"/>
                <w:color w:val="auto"/>
                <w:sz w:val="22"/>
                <w:szCs w:val="22"/>
              </w:rPr>
              <w:t>-201</w:t>
            </w:r>
            <w:r w:rsidR="00F350BC" w:rsidRPr="004E4C1F">
              <w:rPr>
                <w:rFonts w:ascii="Arial" w:hAnsi="Arial" w:cs="Arial"/>
                <w:color w:val="auto"/>
                <w:sz w:val="22"/>
                <w:szCs w:val="22"/>
              </w:rPr>
              <w:t>5</w:t>
            </w:r>
            <w:r w:rsidRPr="004E4C1F">
              <w:rPr>
                <w:rFonts w:ascii="Arial" w:hAnsi="Arial" w:cs="Arial"/>
                <w:color w:val="auto"/>
                <w:sz w:val="22"/>
                <w:szCs w:val="22"/>
              </w:rPr>
              <w:t xml:space="preserve"> (du 01/09/201</w:t>
            </w:r>
            <w:r w:rsidR="002C41E4" w:rsidRPr="004E4C1F">
              <w:rPr>
                <w:rFonts w:ascii="Arial" w:hAnsi="Arial" w:cs="Arial"/>
                <w:color w:val="auto"/>
                <w:sz w:val="22"/>
                <w:szCs w:val="22"/>
              </w:rPr>
              <w:t>4</w:t>
            </w:r>
            <w:r w:rsidRPr="004E4C1F">
              <w:rPr>
                <w:rFonts w:ascii="Arial" w:hAnsi="Arial" w:cs="Arial"/>
                <w:color w:val="auto"/>
                <w:sz w:val="22"/>
                <w:szCs w:val="22"/>
              </w:rPr>
              <w:t xml:space="preserve"> au 31/08/201</w:t>
            </w:r>
            <w:r w:rsidR="002C41E4" w:rsidRPr="004E4C1F">
              <w:rPr>
                <w:rFonts w:ascii="Arial" w:hAnsi="Arial" w:cs="Arial"/>
                <w:color w:val="auto"/>
                <w:sz w:val="22"/>
                <w:szCs w:val="22"/>
              </w:rPr>
              <w:t>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3 POINTS</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4ème année d'exercice en continu</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F350BC">
            <w:pPr>
              <w:spacing w:line="240" w:lineRule="exact"/>
              <w:ind w:right="-2"/>
              <w:jc w:val="both"/>
              <w:rPr>
                <w:rFonts w:ascii="Arial" w:hAnsi="Arial" w:cs="Arial"/>
                <w:color w:val="auto"/>
                <w:sz w:val="22"/>
                <w:szCs w:val="22"/>
              </w:rPr>
            </w:pPr>
            <w:r w:rsidRPr="004E4C1F">
              <w:rPr>
                <w:rFonts w:ascii="Arial" w:hAnsi="Arial" w:cs="Arial"/>
                <w:color w:val="auto"/>
                <w:sz w:val="22"/>
                <w:szCs w:val="22"/>
              </w:rPr>
              <w:t>201</w:t>
            </w:r>
            <w:r w:rsidR="002C41E4" w:rsidRPr="004E4C1F">
              <w:rPr>
                <w:rFonts w:ascii="Arial" w:hAnsi="Arial" w:cs="Arial"/>
                <w:color w:val="auto"/>
                <w:sz w:val="22"/>
                <w:szCs w:val="22"/>
              </w:rPr>
              <w:t>3</w:t>
            </w:r>
            <w:r w:rsidRPr="004E4C1F">
              <w:rPr>
                <w:rFonts w:ascii="Arial" w:hAnsi="Arial" w:cs="Arial"/>
                <w:color w:val="auto"/>
                <w:sz w:val="22"/>
                <w:szCs w:val="22"/>
              </w:rPr>
              <w:t>-201</w:t>
            </w:r>
            <w:r w:rsidR="00F350BC" w:rsidRPr="004E4C1F">
              <w:rPr>
                <w:rFonts w:ascii="Arial" w:hAnsi="Arial" w:cs="Arial"/>
                <w:color w:val="auto"/>
                <w:sz w:val="22"/>
                <w:szCs w:val="22"/>
              </w:rPr>
              <w:t>4</w:t>
            </w:r>
            <w:r w:rsidRPr="004E4C1F">
              <w:rPr>
                <w:rFonts w:ascii="Arial" w:hAnsi="Arial" w:cs="Arial"/>
                <w:color w:val="auto"/>
                <w:sz w:val="22"/>
                <w:szCs w:val="22"/>
              </w:rPr>
              <w:t xml:space="preserve"> (du 01/09/201</w:t>
            </w:r>
            <w:r w:rsidR="002C41E4" w:rsidRPr="004E4C1F">
              <w:rPr>
                <w:rFonts w:ascii="Arial" w:hAnsi="Arial" w:cs="Arial"/>
                <w:color w:val="auto"/>
                <w:sz w:val="22"/>
                <w:szCs w:val="22"/>
              </w:rPr>
              <w:t>3</w:t>
            </w:r>
            <w:r w:rsidRPr="004E4C1F">
              <w:rPr>
                <w:rFonts w:ascii="Arial" w:hAnsi="Arial" w:cs="Arial"/>
                <w:color w:val="auto"/>
                <w:sz w:val="22"/>
                <w:szCs w:val="22"/>
              </w:rPr>
              <w:t xml:space="preserve"> au 31/08/201</w:t>
            </w:r>
            <w:r w:rsidR="002C41E4" w:rsidRPr="004E4C1F">
              <w:rPr>
                <w:rFonts w:ascii="Arial" w:hAnsi="Arial" w:cs="Arial"/>
                <w:color w:val="auto"/>
                <w:sz w:val="22"/>
                <w:szCs w:val="22"/>
              </w:rPr>
              <w:t>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6 POINTS</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5ème année d'exercice en continu</w:t>
            </w:r>
          </w:p>
        </w:tc>
      </w:tr>
      <w:tr w:rsidR="00517F31" w:rsidRPr="00CE4BC5" w:rsidTr="00517F31">
        <w:trPr>
          <w:trHeight w:val="214"/>
        </w:trPr>
        <w:tc>
          <w:tcPr>
            <w:tcW w:w="4752" w:type="dxa"/>
            <w:tcBorders>
              <w:top w:val="nil"/>
              <w:left w:val="single" w:sz="4" w:space="0" w:color="auto"/>
              <w:bottom w:val="single" w:sz="4" w:space="0" w:color="auto"/>
              <w:right w:val="single" w:sz="4" w:space="0" w:color="auto"/>
            </w:tcBorders>
            <w:shd w:val="clear" w:color="auto" w:fill="auto"/>
            <w:noWrap/>
            <w:vAlign w:val="bottom"/>
            <w:hideMark/>
          </w:tcPr>
          <w:p w:rsidR="00517F31" w:rsidRPr="004E4C1F" w:rsidRDefault="00517F31" w:rsidP="00F350BC">
            <w:pPr>
              <w:spacing w:line="240" w:lineRule="exact"/>
              <w:ind w:right="-2"/>
              <w:jc w:val="both"/>
              <w:rPr>
                <w:rFonts w:ascii="Arial" w:hAnsi="Arial" w:cs="Arial"/>
                <w:color w:val="auto"/>
                <w:sz w:val="22"/>
                <w:szCs w:val="22"/>
              </w:rPr>
            </w:pPr>
            <w:r w:rsidRPr="004E4C1F">
              <w:rPr>
                <w:rFonts w:ascii="Arial" w:hAnsi="Arial" w:cs="Arial"/>
                <w:color w:val="auto"/>
                <w:sz w:val="22"/>
                <w:szCs w:val="22"/>
              </w:rPr>
              <w:lastRenderedPageBreak/>
              <w:t>201</w:t>
            </w:r>
            <w:r w:rsidR="00F350BC" w:rsidRPr="004E4C1F">
              <w:rPr>
                <w:rFonts w:ascii="Arial" w:hAnsi="Arial" w:cs="Arial"/>
                <w:color w:val="auto"/>
                <w:sz w:val="22"/>
                <w:szCs w:val="22"/>
              </w:rPr>
              <w:t>1-</w:t>
            </w:r>
            <w:r w:rsidRPr="004E4C1F">
              <w:rPr>
                <w:rFonts w:ascii="Arial" w:hAnsi="Arial" w:cs="Arial"/>
                <w:color w:val="auto"/>
                <w:sz w:val="22"/>
                <w:szCs w:val="22"/>
              </w:rPr>
              <w:t>2</w:t>
            </w:r>
            <w:r w:rsidR="002C41E4" w:rsidRPr="004E4C1F">
              <w:rPr>
                <w:rFonts w:ascii="Arial" w:hAnsi="Arial" w:cs="Arial"/>
                <w:color w:val="auto"/>
                <w:sz w:val="22"/>
                <w:szCs w:val="22"/>
              </w:rPr>
              <w:t>01</w:t>
            </w:r>
            <w:r w:rsidR="00F350BC" w:rsidRPr="004E4C1F">
              <w:rPr>
                <w:rFonts w:ascii="Arial" w:hAnsi="Arial" w:cs="Arial"/>
                <w:color w:val="auto"/>
                <w:sz w:val="22"/>
                <w:szCs w:val="22"/>
              </w:rPr>
              <w:t>3</w:t>
            </w:r>
            <w:r w:rsidR="002C41E4" w:rsidRPr="004E4C1F">
              <w:rPr>
                <w:rFonts w:ascii="Arial" w:hAnsi="Arial" w:cs="Arial"/>
                <w:color w:val="auto"/>
                <w:sz w:val="22"/>
                <w:szCs w:val="22"/>
              </w:rPr>
              <w:t xml:space="preserve"> (du 01/09/201</w:t>
            </w:r>
            <w:r w:rsidR="00F350BC" w:rsidRPr="004E4C1F">
              <w:rPr>
                <w:rFonts w:ascii="Arial" w:hAnsi="Arial" w:cs="Arial"/>
                <w:color w:val="auto"/>
                <w:sz w:val="22"/>
                <w:szCs w:val="22"/>
              </w:rPr>
              <w:t>1</w:t>
            </w:r>
            <w:r w:rsidR="002C41E4" w:rsidRPr="004E4C1F">
              <w:rPr>
                <w:rFonts w:ascii="Arial" w:hAnsi="Arial" w:cs="Arial"/>
                <w:color w:val="auto"/>
                <w:sz w:val="22"/>
                <w:szCs w:val="22"/>
              </w:rPr>
              <w:t xml:space="preserve"> au 31/08/2018</w:t>
            </w:r>
            <w:r w:rsidRPr="004E4C1F">
              <w:rPr>
                <w:rFonts w:ascii="Arial" w:hAnsi="Arial" w:cs="Arial"/>
                <w:color w:val="auto"/>
                <w:sz w:val="22"/>
                <w:szCs w:val="22"/>
              </w:rPr>
              <w:t>)</w:t>
            </w:r>
          </w:p>
        </w:tc>
        <w:tc>
          <w:tcPr>
            <w:tcW w:w="1342"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9 POINTS</w:t>
            </w:r>
          </w:p>
        </w:tc>
        <w:tc>
          <w:tcPr>
            <w:tcW w:w="3746" w:type="dxa"/>
            <w:tcBorders>
              <w:top w:val="nil"/>
              <w:left w:val="nil"/>
              <w:bottom w:val="single" w:sz="4" w:space="0" w:color="auto"/>
              <w:right w:val="single" w:sz="4" w:space="0" w:color="auto"/>
            </w:tcBorders>
            <w:shd w:val="clear" w:color="auto" w:fill="auto"/>
            <w:noWrap/>
            <w:vAlign w:val="bottom"/>
            <w:hideMark/>
          </w:tcPr>
          <w:p w:rsidR="00517F31" w:rsidRPr="001112FD" w:rsidRDefault="00517F31" w:rsidP="00FD5731">
            <w:pPr>
              <w:spacing w:line="240" w:lineRule="exact"/>
              <w:ind w:right="-2"/>
              <w:jc w:val="both"/>
              <w:rPr>
                <w:rFonts w:ascii="Arial" w:hAnsi="Arial" w:cs="Arial"/>
                <w:color w:val="auto"/>
                <w:sz w:val="22"/>
                <w:szCs w:val="22"/>
              </w:rPr>
            </w:pPr>
            <w:r w:rsidRPr="001112FD">
              <w:rPr>
                <w:rFonts w:ascii="Arial" w:hAnsi="Arial" w:cs="Arial"/>
                <w:color w:val="auto"/>
                <w:sz w:val="22"/>
                <w:szCs w:val="22"/>
              </w:rPr>
              <w:t>6ème et 7</w:t>
            </w:r>
            <w:r w:rsidRPr="001112FD">
              <w:rPr>
                <w:rFonts w:ascii="Arial" w:hAnsi="Arial" w:cs="Arial"/>
                <w:color w:val="auto"/>
                <w:sz w:val="22"/>
                <w:szCs w:val="22"/>
                <w:vertAlign w:val="superscript"/>
              </w:rPr>
              <w:t>ème</w:t>
            </w:r>
            <w:r w:rsidRPr="001112FD">
              <w:rPr>
                <w:rFonts w:ascii="Arial" w:hAnsi="Arial" w:cs="Arial"/>
                <w:color w:val="auto"/>
                <w:sz w:val="22"/>
                <w:szCs w:val="22"/>
              </w:rPr>
              <w:t xml:space="preserve"> année d'exercice en continu</w:t>
            </w:r>
          </w:p>
        </w:tc>
      </w:tr>
    </w:tbl>
    <w:p w:rsidR="00C90E3E" w:rsidRDefault="00C90E3E" w:rsidP="00517F31">
      <w:pPr>
        <w:spacing w:line="240" w:lineRule="exact"/>
        <w:ind w:right="-2"/>
        <w:jc w:val="both"/>
        <w:rPr>
          <w:rFonts w:ascii="Arial" w:hAnsi="Arial" w:cs="Arial"/>
          <w:color w:val="auto"/>
          <w:sz w:val="22"/>
          <w:szCs w:val="22"/>
        </w:rPr>
      </w:pPr>
    </w:p>
    <w:p w:rsidR="00517F31" w:rsidRDefault="00517F31" w:rsidP="004B197D">
      <w:pPr>
        <w:spacing w:line="240" w:lineRule="exact"/>
        <w:ind w:left="-1701" w:right="-2"/>
        <w:jc w:val="both"/>
        <w:rPr>
          <w:rFonts w:ascii="Arial" w:hAnsi="Arial" w:cs="Arial"/>
          <w:b/>
          <w:color w:val="auto"/>
          <w:sz w:val="22"/>
          <w:szCs w:val="22"/>
        </w:rPr>
      </w:pPr>
    </w:p>
    <w:p w:rsidR="00AC4C09" w:rsidRDefault="00AC4C09" w:rsidP="00FB1CBF">
      <w:pPr>
        <w:spacing w:line="240" w:lineRule="exact"/>
        <w:ind w:left="-1843" w:right="-2"/>
        <w:jc w:val="both"/>
        <w:rPr>
          <w:rFonts w:ascii="Arial" w:hAnsi="Arial" w:cs="Arial"/>
          <w:b/>
          <w:sz w:val="22"/>
          <w:szCs w:val="22"/>
        </w:rPr>
      </w:pPr>
      <w:r w:rsidRPr="00C90E3E">
        <w:rPr>
          <w:rFonts w:ascii="Arial" w:hAnsi="Arial" w:cs="Arial"/>
          <w:b/>
          <w:color w:val="0000FF"/>
          <w:sz w:val="22"/>
          <w:szCs w:val="22"/>
        </w:rPr>
        <w:t>B3</w:t>
      </w:r>
      <w:r w:rsidRPr="00257BA0">
        <w:rPr>
          <w:rFonts w:ascii="Arial" w:hAnsi="Arial" w:cs="Arial"/>
          <w:b/>
          <w:color w:val="auto"/>
          <w:sz w:val="22"/>
          <w:szCs w:val="22"/>
        </w:rPr>
        <w:t xml:space="preserve"> </w:t>
      </w:r>
      <w:r w:rsidRPr="00257BA0">
        <w:rPr>
          <w:rFonts w:ascii="Arial" w:hAnsi="Arial" w:cs="Arial"/>
          <w:b/>
          <w:sz w:val="22"/>
          <w:szCs w:val="22"/>
        </w:rPr>
        <w:t>= exercice sur poste fractionné :</w:t>
      </w:r>
    </w:p>
    <w:p w:rsidR="00AC4C09" w:rsidRPr="00FB1CBF" w:rsidRDefault="00AC4C09" w:rsidP="00FB1CBF">
      <w:pPr>
        <w:spacing w:line="240" w:lineRule="exact"/>
        <w:ind w:left="-1843" w:right="-2"/>
        <w:jc w:val="both"/>
        <w:rPr>
          <w:rFonts w:ascii="Arial" w:hAnsi="Arial" w:cs="Arial"/>
          <w:b/>
          <w:color w:val="auto"/>
          <w:sz w:val="22"/>
          <w:szCs w:val="22"/>
        </w:rPr>
      </w:pPr>
    </w:p>
    <w:p w:rsidR="00AC4C09" w:rsidRPr="00D20DC9" w:rsidRDefault="00AC4C09" w:rsidP="00FB1CBF">
      <w:pPr>
        <w:numPr>
          <w:ilvl w:val="0"/>
          <w:numId w:val="4"/>
        </w:numPr>
        <w:spacing w:line="240" w:lineRule="exact"/>
        <w:ind w:left="-1843" w:right="-2" w:firstLine="0"/>
        <w:jc w:val="both"/>
        <w:rPr>
          <w:rFonts w:ascii="Arial" w:hAnsi="Arial" w:cs="Arial"/>
          <w:color w:val="auto"/>
          <w:sz w:val="22"/>
          <w:szCs w:val="22"/>
        </w:rPr>
      </w:pPr>
      <w:r w:rsidRPr="00D20DC9">
        <w:rPr>
          <w:rFonts w:ascii="Arial" w:hAnsi="Arial" w:cs="Arial"/>
          <w:b/>
          <w:color w:val="auto"/>
          <w:sz w:val="22"/>
          <w:szCs w:val="22"/>
        </w:rPr>
        <w:t xml:space="preserve">à titre provisoire : </w:t>
      </w:r>
      <w:r w:rsidRPr="00D20DC9">
        <w:rPr>
          <w:rFonts w:ascii="Arial" w:hAnsi="Arial" w:cs="Arial"/>
          <w:color w:val="auto"/>
          <w:sz w:val="22"/>
          <w:szCs w:val="22"/>
        </w:rPr>
        <w:t>bonification de 4 points pour une affectation à titre provisoire (</w:t>
      </w:r>
      <w:proofErr w:type="gramStart"/>
      <w:r w:rsidRPr="00D20DC9">
        <w:rPr>
          <w:rFonts w:ascii="Arial" w:hAnsi="Arial" w:cs="Arial"/>
          <w:color w:val="auto"/>
          <w:sz w:val="22"/>
          <w:szCs w:val="22"/>
        </w:rPr>
        <w:t>brigadier(</w:t>
      </w:r>
      <w:proofErr w:type="spellStart"/>
      <w:proofErr w:type="gramEnd"/>
      <w:r w:rsidRPr="00D20DC9">
        <w:rPr>
          <w:rFonts w:ascii="Arial" w:hAnsi="Arial" w:cs="Arial"/>
          <w:color w:val="auto"/>
          <w:sz w:val="22"/>
          <w:szCs w:val="22"/>
        </w:rPr>
        <w:t>ière</w:t>
      </w:r>
      <w:proofErr w:type="spellEnd"/>
      <w:r w:rsidRPr="00D20DC9">
        <w:rPr>
          <w:rFonts w:ascii="Arial" w:hAnsi="Arial" w:cs="Arial"/>
          <w:color w:val="auto"/>
          <w:sz w:val="22"/>
          <w:szCs w:val="22"/>
        </w:rPr>
        <w:t>)s compris) à Paris pendant 3 mois au moins, au cours de l’année scolaire 201</w:t>
      </w:r>
      <w:r w:rsidR="00E27636" w:rsidRPr="00D20DC9">
        <w:rPr>
          <w:rFonts w:ascii="Arial" w:hAnsi="Arial" w:cs="Arial"/>
          <w:color w:val="auto"/>
          <w:sz w:val="22"/>
          <w:szCs w:val="22"/>
        </w:rPr>
        <w:t>7</w:t>
      </w:r>
      <w:r w:rsidRPr="00D20DC9">
        <w:rPr>
          <w:rFonts w:ascii="Arial" w:hAnsi="Arial" w:cs="Arial"/>
          <w:color w:val="auto"/>
          <w:sz w:val="22"/>
          <w:szCs w:val="22"/>
        </w:rPr>
        <w:t>-201</w:t>
      </w:r>
      <w:r w:rsidR="00E27636" w:rsidRPr="00D20DC9">
        <w:rPr>
          <w:rFonts w:ascii="Arial" w:hAnsi="Arial" w:cs="Arial"/>
          <w:color w:val="auto"/>
          <w:sz w:val="22"/>
          <w:szCs w:val="22"/>
        </w:rPr>
        <w:t>8</w:t>
      </w:r>
      <w:r w:rsidRPr="00D20DC9">
        <w:rPr>
          <w:rFonts w:ascii="Arial" w:hAnsi="Arial" w:cs="Arial"/>
          <w:color w:val="auto"/>
          <w:sz w:val="22"/>
          <w:szCs w:val="22"/>
        </w:rPr>
        <w:t>, sur un poste fractionné (3 ou 4 compléments de temps partiel ou décharges de maître formateur(</w:t>
      </w:r>
      <w:proofErr w:type="spellStart"/>
      <w:r w:rsidRPr="00D20DC9">
        <w:rPr>
          <w:rFonts w:ascii="Arial" w:hAnsi="Arial" w:cs="Arial"/>
          <w:color w:val="auto"/>
          <w:sz w:val="22"/>
          <w:szCs w:val="22"/>
        </w:rPr>
        <w:t>trice</w:t>
      </w:r>
      <w:proofErr w:type="spellEnd"/>
      <w:r w:rsidRPr="00D20DC9">
        <w:rPr>
          <w:rFonts w:ascii="Arial" w:hAnsi="Arial" w:cs="Arial"/>
          <w:color w:val="auto"/>
          <w:sz w:val="22"/>
          <w:szCs w:val="22"/>
        </w:rPr>
        <w:t>) DMFM / DMFE, ZIL REP+) ;</w:t>
      </w:r>
    </w:p>
    <w:p w:rsidR="00AC4C09" w:rsidRPr="00FB1CBF" w:rsidRDefault="00AC4C09" w:rsidP="00FB1CBF">
      <w:pPr>
        <w:spacing w:line="240" w:lineRule="exact"/>
        <w:ind w:left="-1843" w:right="-2"/>
        <w:jc w:val="both"/>
        <w:rPr>
          <w:rFonts w:ascii="Arial" w:hAnsi="Arial" w:cs="Arial"/>
          <w:color w:val="auto"/>
          <w:sz w:val="22"/>
          <w:szCs w:val="22"/>
          <w:highlight w:val="yellow"/>
        </w:rPr>
      </w:pPr>
    </w:p>
    <w:p w:rsidR="00AC4C09" w:rsidRPr="00FB1CBF" w:rsidRDefault="00AC4C09" w:rsidP="00FB1CBF">
      <w:pPr>
        <w:numPr>
          <w:ilvl w:val="0"/>
          <w:numId w:val="4"/>
        </w:numPr>
        <w:spacing w:line="240" w:lineRule="exact"/>
        <w:ind w:left="-1843" w:right="-2" w:firstLine="0"/>
        <w:jc w:val="both"/>
        <w:rPr>
          <w:rFonts w:ascii="Arial" w:hAnsi="Arial" w:cs="Arial"/>
          <w:color w:val="auto"/>
          <w:sz w:val="22"/>
          <w:szCs w:val="22"/>
        </w:rPr>
      </w:pPr>
      <w:r w:rsidRPr="00FB1CBF">
        <w:rPr>
          <w:rFonts w:ascii="Arial" w:hAnsi="Arial" w:cs="Arial"/>
          <w:b/>
          <w:color w:val="auto"/>
          <w:sz w:val="22"/>
          <w:szCs w:val="22"/>
        </w:rPr>
        <w:t>à titre définitif</w:t>
      </w:r>
      <w:r w:rsidRPr="00FB1CBF">
        <w:rPr>
          <w:rFonts w:ascii="Arial" w:hAnsi="Arial" w:cs="Arial"/>
          <w:color w:val="auto"/>
          <w:sz w:val="22"/>
          <w:szCs w:val="22"/>
        </w:rPr>
        <w:t> : bonification de 4 points pour 1, 2 ou 3 ans d’exercice et de 6 points à la 4</w:t>
      </w:r>
      <w:r w:rsidRPr="00FB1CBF">
        <w:rPr>
          <w:rFonts w:ascii="Arial" w:hAnsi="Arial" w:cs="Arial"/>
          <w:color w:val="auto"/>
          <w:sz w:val="22"/>
          <w:szCs w:val="22"/>
          <w:vertAlign w:val="superscript"/>
        </w:rPr>
        <w:t>ème</w:t>
      </w:r>
      <w:r w:rsidRPr="00FB1CBF">
        <w:rPr>
          <w:rFonts w:ascii="Arial" w:hAnsi="Arial" w:cs="Arial"/>
          <w:color w:val="auto"/>
          <w:sz w:val="22"/>
          <w:szCs w:val="22"/>
        </w:rPr>
        <w:t xml:space="preserve"> année pour les enseignant(e</w:t>
      </w:r>
      <w:proofErr w:type="gramStart"/>
      <w:r w:rsidRPr="00FB1CBF">
        <w:rPr>
          <w:rFonts w:ascii="Arial" w:hAnsi="Arial" w:cs="Arial"/>
          <w:color w:val="auto"/>
          <w:sz w:val="22"/>
          <w:szCs w:val="22"/>
        </w:rPr>
        <w:t>)s</w:t>
      </w:r>
      <w:proofErr w:type="gramEnd"/>
      <w:r w:rsidRPr="00FB1CBF">
        <w:rPr>
          <w:rFonts w:ascii="Arial" w:hAnsi="Arial" w:cs="Arial"/>
          <w:color w:val="auto"/>
          <w:sz w:val="22"/>
          <w:szCs w:val="22"/>
        </w:rPr>
        <w:t xml:space="preserve"> affecté(e)s à titre définitif sur un poste de titulaire remplaçant de secteur (TRS</w:t>
      </w:r>
      <w:r w:rsidR="00C631D4">
        <w:rPr>
          <w:rFonts w:ascii="Arial" w:hAnsi="Arial" w:cs="Arial"/>
          <w:color w:val="auto"/>
          <w:sz w:val="22"/>
          <w:szCs w:val="22"/>
        </w:rPr>
        <w:t xml:space="preserve">, </w:t>
      </w:r>
      <w:r w:rsidR="00C631D4" w:rsidRPr="00D20DC9">
        <w:rPr>
          <w:rFonts w:ascii="Arial" w:hAnsi="Arial" w:cs="Arial"/>
          <w:color w:val="auto"/>
          <w:sz w:val="22"/>
          <w:szCs w:val="22"/>
        </w:rPr>
        <w:t>3 ou 4 compléments de temps partiel ou décharges de maître formateur(</w:t>
      </w:r>
      <w:proofErr w:type="spellStart"/>
      <w:r w:rsidR="00C631D4" w:rsidRPr="00D20DC9">
        <w:rPr>
          <w:rFonts w:ascii="Arial" w:hAnsi="Arial" w:cs="Arial"/>
          <w:color w:val="auto"/>
          <w:sz w:val="22"/>
          <w:szCs w:val="22"/>
        </w:rPr>
        <w:t>trice</w:t>
      </w:r>
      <w:proofErr w:type="spellEnd"/>
      <w:r w:rsidR="00C631D4" w:rsidRPr="00D20DC9">
        <w:rPr>
          <w:rFonts w:ascii="Arial" w:hAnsi="Arial" w:cs="Arial"/>
          <w:color w:val="auto"/>
          <w:sz w:val="22"/>
          <w:szCs w:val="22"/>
        </w:rPr>
        <w:t>) DMFM / DMFE, ZIL REP+</w:t>
      </w:r>
      <w:r w:rsidRPr="00FB1CBF">
        <w:rPr>
          <w:rFonts w:ascii="Arial" w:hAnsi="Arial" w:cs="Arial"/>
          <w:color w:val="auto"/>
          <w:sz w:val="22"/>
          <w:szCs w:val="22"/>
        </w:rPr>
        <w:t>).</w:t>
      </w:r>
    </w:p>
    <w:p w:rsidR="009705E7" w:rsidRDefault="009705E7" w:rsidP="009705E7">
      <w:pPr>
        <w:ind w:left="426" w:right="426" w:hanging="426"/>
        <w:jc w:val="both"/>
        <w:rPr>
          <w:rFonts w:ascii="Arial" w:hAnsi="Arial" w:cs="Arial"/>
          <w:sz w:val="22"/>
          <w:szCs w:val="22"/>
        </w:rPr>
      </w:pPr>
    </w:p>
    <w:p w:rsidR="00FB1CBF" w:rsidRDefault="00FB1CBF" w:rsidP="009705E7">
      <w:pPr>
        <w:ind w:left="426" w:right="426" w:hanging="426"/>
        <w:jc w:val="both"/>
        <w:rPr>
          <w:rFonts w:ascii="Arial" w:hAnsi="Arial" w:cs="Arial"/>
          <w:sz w:val="22"/>
          <w:szCs w:val="22"/>
        </w:rPr>
      </w:pPr>
    </w:p>
    <w:p w:rsidR="009705E7" w:rsidRDefault="009705E7" w:rsidP="009705E7">
      <w:pPr>
        <w:ind w:left="-1843" w:right="142"/>
        <w:jc w:val="both"/>
        <w:rPr>
          <w:rFonts w:ascii="Arial" w:hAnsi="Arial" w:cs="Arial"/>
          <w:color w:val="auto"/>
          <w:sz w:val="22"/>
          <w:szCs w:val="22"/>
        </w:rPr>
      </w:pPr>
      <w:r w:rsidRPr="009F17C0">
        <w:rPr>
          <w:rFonts w:ascii="Arial" w:hAnsi="Arial" w:cs="Arial"/>
          <w:b/>
          <w:color w:val="0000FF"/>
          <w:sz w:val="22"/>
          <w:szCs w:val="22"/>
        </w:rPr>
        <w:t>C</w:t>
      </w:r>
      <w:r w:rsidRPr="009F17C0">
        <w:rPr>
          <w:rFonts w:ascii="Arial" w:hAnsi="Arial" w:cs="Arial"/>
          <w:b/>
          <w:sz w:val="22"/>
          <w:szCs w:val="22"/>
        </w:rPr>
        <w:t xml:space="preserve"> = correctif de barème</w:t>
      </w:r>
      <w:r w:rsidRPr="009F17C0">
        <w:rPr>
          <w:rFonts w:ascii="Arial" w:hAnsi="Arial" w:cs="Arial"/>
          <w:sz w:val="22"/>
          <w:szCs w:val="22"/>
        </w:rPr>
        <w:t> : l’élément C est attribué</w:t>
      </w:r>
      <w:r w:rsidRPr="009F17C0">
        <w:rPr>
          <w:rFonts w:ascii="Arial" w:hAnsi="Arial" w:cs="Arial"/>
          <w:b/>
          <w:sz w:val="22"/>
          <w:szCs w:val="22"/>
        </w:rPr>
        <w:t> </w:t>
      </w:r>
      <w:r w:rsidRPr="009F17C0">
        <w:rPr>
          <w:rFonts w:ascii="Arial" w:hAnsi="Arial" w:cs="Arial"/>
          <w:sz w:val="22"/>
          <w:szCs w:val="22"/>
        </w:rPr>
        <w:t>en fonction de l’ancienneté de la note pédag</w:t>
      </w:r>
      <w:r>
        <w:rPr>
          <w:rFonts w:ascii="Arial" w:hAnsi="Arial" w:cs="Arial"/>
          <w:sz w:val="22"/>
          <w:szCs w:val="22"/>
        </w:rPr>
        <w:t>ogique (N) : attribution de 0,5</w:t>
      </w:r>
      <w:r w:rsidRPr="009F17C0">
        <w:rPr>
          <w:rFonts w:ascii="Arial" w:hAnsi="Arial" w:cs="Arial"/>
          <w:sz w:val="22"/>
          <w:szCs w:val="22"/>
        </w:rPr>
        <w:t xml:space="preserve"> point  par année (ou fraction d’année). La valeur de l’élément C est limitée à </w:t>
      </w:r>
      <w:r>
        <w:rPr>
          <w:rFonts w:ascii="Arial" w:hAnsi="Arial" w:cs="Arial"/>
          <w:sz w:val="22"/>
          <w:szCs w:val="22"/>
        </w:rPr>
        <w:t>2</w:t>
      </w:r>
      <w:r w:rsidRPr="009F17C0">
        <w:rPr>
          <w:rFonts w:ascii="Arial" w:hAnsi="Arial" w:cs="Arial"/>
          <w:sz w:val="22"/>
          <w:szCs w:val="22"/>
        </w:rPr>
        <w:t xml:space="preserve"> points. </w:t>
      </w:r>
      <w:r w:rsidRPr="00D033FB">
        <w:rPr>
          <w:rFonts w:ascii="Arial" w:hAnsi="Arial" w:cs="Arial"/>
          <w:color w:val="auto"/>
          <w:sz w:val="22"/>
          <w:szCs w:val="22"/>
        </w:rPr>
        <w:t>(Voir aussi N et N + C).</w:t>
      </w:r>
    </w:p>
    <w:p w:rsidR="00301F7D" w:rsidRDefault="00301F7D" w:rsidP="009705E7">
      <w:pPr>
        <w:ind w:left="-1843" w:right="142"/>
        <w:jc w:val="both"/>
        <w:rPr>
          <w:rFonts w:ascii="Arial" w:hAnsi="Arial" w:cs="Arial"/>
          <w:color w:val="auto"/>
          <w:sz w:val="22"/>
          <w:szCs w:val="22"/>
        </w:rPr>
      </w:pPr>
    </w:p>
    <w:p w:rsidR="00ED2D33" w:rsidRDefault="00ED2D33" w:rsidP="009705E7">
      <w:pPr>
        <w:ind w:left="-1843" w:right="142"/>
        <w:jc w:val="both"/>
        <w:rPr>
          <w:rFonts w:ascii="Arial" w:hAnsi="Arial" w:cs="Arial"/>
          <w:color w:val="auto"/>
          <w:sz w:val="22"/>
          <w:szCs w:val="22"/>
        </w:rPr>
      </w:pPr>
    </w:p>
    <w:tbl>
      <w:tblPr>
        <w:tblW w:w="5935" w:type="dxa"/>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153"/>
        <w:gridCol w:w="2782"/>
      </w:tblGrid>
      <w:tr w:rsidR="009705E7" w:rsidRPr="009F17C0" w:rsidTr="00E86277">
        <w:trPr>
          <w:trHeight w:val="340"/>
        </w:trPr>
        <w:tc>
          <w:tcPr>
            <w:tcW w:w="3153" w:type="dxa"/>
            <w:shd w:val="pct12" w:color="auto" w:fill="auto"/>
          </w:tcPr>
          <w:p w:rsidR="009705E7" w:rsidRPr="009F17C0" w:rsidRDefault="009705E7" w:rsidP="00E86277">
            <w:pPr>
              <w:spacing w:before="120" w:after="120"/>
              <w:jc w:val="center"/>
              <w:rPr>
                <w:rFonts w:ascii="Arial" w:hAnsi="Arial" w:cs="Arial"/>
                <w:b/>
                <w:sz w:val="22"/>
                <w:szCs w:val="22"/>
              </w:rPr>
            </w:pPr>
            <w:r>
              <w:rPr>
                <w:rFonts w:ascii="Arial" w:hAnsi="Arial" w:cs="Arial"/>
                <w:b/>
                <w:sz w:val="22"/>
                <w:szCs w:val="22"/>
              </w:rPr>
              <w:t>ANNÉ</w:t>
            </w:r>
            <w:r w:rsidRPr="009F17C0">
              <w:rPr>
                <w:rFonts w:ascii="Arial" w:hAnsi="Arial" w:cs="Arial"/>
                <w:b/>
                <w:sz w:val="22"/>
                <w:szCs w:val="22"/>
              </w:rPr>
              <w:t xml:space="preserve">E SCOLAIRE </w:t>
            </w:r>
            <w:r w:rsidRPr="00EE3855">
              <w:rPr>
                <w:rFonts w:ascii="Arial" w:hAnsi="Arial" w:cs="Arial"/>
                <w:b/>
                <w:i/>
                <w:sz w:val="22"/>
                <w:szCs w:val="22"/>
              </w:rPr>
              <w:t>*</w:t>
            </w:r>
          </w:p>
        </w:tc>
        <w:tc>
          <w:tcPr>
            <w:tcW w:w="2782" w:type="dxa"/>
            <w:shd w:val="pct12" w:color="auto" w:fill="auto"/>
          </w:tcPr>
          <w:p w:rsidR="009705E7" w:rsidRPr="009F17C0" w:rsidRDefault="009705E7" w:rsidP="00E86277">
            <w:pPr>
              <w:pStyle w:val="Style1"/>
              <w:spacing w:before="120" w:after="120"/>
              <w:rPr>
                <w:rFonts w:ascii="Arial" w:hAnsi="Arial" w:cs="Arial"/>
                <w:sz w:val="22"/>
                <w:szCs w:val="22"/>
              </w:rPr>
            </w:pPr>
            <w:r>
              <w:rPr>
                <w:rFonts w:ascii="Arial" w:hAnsi="Arial" w:cs="Arial"/>
                <w:sz w:val="22"/>
                <w:szCs w:val="22"/>
              </w:rPr>
              <w:t>CORRECTIF APPLIQUÉ</w:t>
            </w:r>
          </w:p>
        </w:tc>
      </w:tr>
      <w:tr w:rsidR="009705E7" w:rsidRPr="009F17C0" w:rsidTr="00E86277">
        <w:tc>
          <w:tcPr>
            <w:tcW w:w="3153" w:type="dxa"/>
          </w:tcPr>
          <w:p w:rsidR="009705E7" w:rsidRPr="009F17C0" w:rsidRDefault="009705E7" w:rsidP="00E86277">
            <w:pPr>
              <w:tabs>
                <w:tab w:val="left" w:pos="816"/>
                <w:tab w:val="left" w:pos="1950"/>
              </w:tabs>
              <w:jc w:val="center"/>
              <w:rPr>
                <w:rFonts w:ascii="Arial" w:hAnsi="Arial" w:cs="Arial"/>
                <w:sz w:val="22"/>
                <w:szCs w:val="22"/>
              </w:rPr>
            </w:pPr>
            <w:r>
              <w:rPr>
                <w:rFonts w:ascii="Arial" w:hAnsi="Arial" w:cs="Arial"/>
                <w:sz w:val="22"/>
                <w:szCs w:val="22"/>
              </w:rPr>
              <w:t>N =</w:t>
            </w:r>
            <w:r w:rsidRPr="009F17C0">
              <w:rPr>
                <w:rFonts w:ascii="Arial" w:hAnsi="Arial" w:cs="Arial"/>
                <w:sz w:val="22"/>
                <w:szCs w:val="22"/>
              </w:rPr>
              <w:t xml:space="preserve"> année en cours</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Note non prise en compte</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N-1</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Pas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N-2</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Pas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N-3</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Pas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N-4</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+ 0,5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N-5</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+ 1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N-6</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+ 1,5 de correctif</w:t>
            </w:r>
          </w:p>
        </w:tc>
      </w:tr>
      <w:tr w:rsidR="009705E7" w:rsidRPr="009F17C0" w:rsidTr="00E86277">
        <w:tc>
          <w:tcPr>
            <w:tcW w:w="3153"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A partir de N-7</w:t>
            </w:r>
          </w:p>
        </w:tc>
        <w:tc>
          <w:tcPr>
            <w:tcW w:w="2782" w:type="dxa"/>
          </w:tcPr>
          <w:p w:rsidR="009705E7" w:rsidRPr="009F17C0" w:rsidRDefault="009705E7" w:rsidP="00E86277">
            <w:pPr>
              <w:jc w:val="center"/>
              <w:rPr>
                <w:rFonts w:ascii="Arial" w:hAnsi="Arial" w:cs="Arial"/>
                <w:sz w:val="22"/>
                <w:szCs w:val="22"/>
              </w:rPr>
            </w:pPr>
            <w:r w:rsidRPr="009F17C0">
              <w:rPr>
                <w:rFonts w:ascii="Arial" w:hAnsi="Arial" w:cs="Arial"/>
                <w:sz w:val="22"/>
                <w:szCs w:val="22"/>
              </w:rPr>
              <w:t>+ 2 de correctif</w:t>
            </w:r>
          </w:p>
        </w:tc>
      </w:tr>
    </w:tbl>
    <w:p w:rsidR="009705E7" w:rsidRPr="009F17C0" w:rsidRDefault="009705E7" w:rsidP="009705E7">
      <w:pPr>
        <w:ind w:left="284" w:hanging="284"/>
        <w:jc w:val="both"/>
        <w:rPr>
          <w:rFonts w:ascii="Arial" w:hAnsi="Arial" w:cs="Arial"/>
          <w:sz w:val="22"/>
          <w:szCs w:val="22"/>
        </w:rPr>
      </w:pPr>
    </w:p>
    <w:p w:rsidR="009705E7" w:rsidRPr="00EE3855" w:rsidRDefault="009705E7" w:rsidP="009705E7">
      <w:pPr>
        <w:ind w:left="-1843" w:right="142"/>
        <w:jc w:val="both"/>
        <w:rPr>
          <w:rFonts w:ascii="Arial" w:hAnsi="Arial" w:cs="Arial"/>
          <w:i/>
          <w:sz w:val="22"/>
          <w:szCs w:val="22"/>
        </w:rPr>
      </w:pPr>
      <w:r w:rsidRPr="00EE3855">
        <w:rPr>
          <w:rFonts w:ascii="Arial" w:hAnsi="Arial" w:cs="Arial"/>
          <w:i/>
          <w:sz w:val="22"/>
          <w:szCs w:val="22"/>
        </w:rPr>
        <w:t>* sous réserve d’un exercice continu de fonctions pendant ces périodes (les positions de disponibilité ou de congé parental sont, en effet, interruptives et n’ouvrent pas droit à l’octroi d’un correctif).</w:t>
      </w:r>
    </w:p>
    <w:p w:rsidR="009705E7" w:rsidRDefault="009705E7" w:rsidP="009705E7">
      <w:pPr>
        <w:ind w:left="-1843" w:right="142"/>
        <w:jc w:val="both"/>
        <w:rPr>
          <w:rFonts w:ascii="Arial" w:hAnsi="Arial" w:cs="Arial"/>
          <w:sz w:val="22"/>
          <w:szCs w:val="22"/>
        </w:rPr>
      </w:pPr>
    </w:p>
    <w:p w:rsidR="009705E7" w:rsidRDefault="009705E7" w:rsidP="009705E7">
      <w:pPr>
        <w:tabs>
          <w:tab w:val="left" w:pos="7230"/>
        </w:tabs>
        <w:ind w:left="-1843" w:right="142"/>
        <w:jc w:val="both"/>
        <w:rPr>
          <w:rFonts w:ascii="Arial" w:hAnsi="Arial" w:cs="Arial"/>
          <w:sz w:val="22"/>
          <w:szCs w:val="22"/>
        </w:rPr>
      </w:pPr>
      <w:r w:rsidRPr="001C3470">
        <w:rPr>
          <w:rFonts w:ascii="Arial" w:hAnsi="Arial" w:cs="Arial"/>
          <w:sz w:val="22"/>
          <w:szCs w:val="22"/>
        </w:rPr>
        <w:t>Le</w:t>
      </w:r>
      <w:r w:rsidRPr="009F17C0">
        <w:rPr>
          <w:rFonts w:ascii="Arial" w:hAnsi="Arial" w:cs="Arial"/>
          <w:sz w:val="22"/>
          <w:szCs w:val="22"/>
        </w:rPr>
        <w:t xml:space="preserve"> correctif de barème est appliqué à la note pour le calcul d’un barème sans modification de la note pédagogique qui ne peut évoluer </w:t>
      </w:r>
      <w:r>
        <w:rPr>
          <w:rFonts w:ascii="Arial" w:hAnsi="Arial" w:cs="Arial"/>
          <w:sz w:val="22"/>
          <w:szCs w:val="22"/>
        </w:rPr>
        <w:t>qu’à la suite</w:t>
      </w:r>
      <w:r w:rsidRPr="009F17C0">
        <w:rPr>
          <w:rFonts w:ascii="Arial" w:hAnsi="Arial" w:cs="Arial"/>
          <w:sz w:val="22"/>
          <w:szCs w:val="22"/>
        </w:rPr>
        <w:t xml:space="preserve"> d’une inspection.</w:t>
      </w:r>
    </w:p>
    <w:p w:rsidR="008938CB" w:rsidRDefault="008938CB" w:rsidP="009705E7">
      <w:pPr>
        <w:tabs>
          <w:tab w:val="left" w:pos="7230"/>
        </w:tabs>
        <w:ind w:left="-1843" w:right="142"/>
        <w:jc w:val="both"/>
        <w:rPr>
          <w:rFonts w:ascii="Arial" w:hAnsi="Arial" w:cs="Arial"/>
          <w:sz w:val="22"/>
          <w:szCs w:val="22"/>
        </w:rPr>
      </w:pPr>
    </w:p>
    <w:p w:rsidR="008938CB" w:rsidRPr="009F17C0" w:rsidRDefault="008938CB" w:rsidP="009705E7">
      <w:pPr>
        <w:tabs>
          <w:tab w:val="left" w:pos="7230"/>
        </w:tabs>
        <w:ind w:left="-1843" w:right="142"/>
        <w:jc w:val="both"/>
        <w:rPr>
          <w:rFonts w:ascii="Arial" w:hAnsi="Arial" w:cs="Arial"/>
          <w:sz w:val="22"/>
          <w:szCs w:val="22"/>
        </w:rPr>
      </w:pPr>
      <w:r w:rsidRPr="007A7C53">
        <w:rPr>
          <w:rFonts w:ascii="Arial" w:hAnsi="Arial" w:cs="Arial"/>
          <w:b/>
          <w:color w:val="0511FB"/>
          <w:sz w:val="22"/>
          <w:szCs w:val="22"/>
        </w:rPr>
        <w:t>C1</w:t>
      </w:r>
      <w:r w:rsidRPr="008938CB">
        <w:rPr>
          <w:rFonts w:ascii="Arial" w:hAnsi="Arial" w:cs="Arial"/>
          <w:color w:val="0070C0"/>
          <w:sz w:val="22"/>
          <w:szCs w:val="22"/>
        </w:rPr>
        <w:t xml:space="preserve"> </w:t>
      </w:r>
      <w:r>
        <w:rPr>
          <w:rFonts w:ascii="Arial" w:hAnsi="Arial" w:cs="Arial"/>
          <w:sz w:val="22"/>
          <w:szCs w:val="22"/>
        </w:rPr>
        <w:t xml:space="preserve">= </w:t>
      </w:r>
      <w:r w:rsidRPr="00C67FDF">
        <w:rPr>
          <w:rFonts w:ascii="Arial" w:hAnsi="Arial" w:cs="Arial"/>
          <w:b/>
          <w:sz w:val="22"/>
          <w:szCs w:val="22"/>
        </w:rPr>
        <w:t>correctif du barème de la hors classe</w:t>
      </w:r>
      <w:r>
        <w:rPr>
          <w:rFonts w:ascii="Arial" w:hAnsi="Arial" w:cs="Arial"/>
          <w:sz w:val="22"/>
          <w:szCs w:val="22"/>
        </w:rPr>
        <w:t xml:space="preserve"> (page 9) selon les modalités du </w:t>
      </w:r>
      <w:r w:rsidR="007A7C53">
        <w:rPr>
          <w:rFonts w:ascii="Arial" w:hAnsi="Arial" w:cs="Arial"/>
          <w:sz w:val="22"/>
          <w:szCs w:val="22"/>
        </w:rPr>
        <w:t>correctif C</w:t>
      </w:r>
      <w:r w:rsidR="00C1376B">
        <w:rPr>
          <w:rFonts w:ascii="Arial" w:hAnsi="Arial" w:cs="Arial"/>
          <w:sz w:val="22"/>
          <w:szCs w:val="22"/>
        </w:rPr>
        <w:t xml:space="preserve"> (ci-dessus)</w:t>
      </w:r>
      <w:r>
        <w:rPr>
          <w:rFonts w:ascii="Arial" w:hAnsi="Arial" w:cs="Arial"/>
          <w:sz w:val="22"/>
          <w:szCs w:val="22"/>
        </w:rPr>
        <w:t>.</w:t>
      </w:r>
    </w:p>
    <w:p w:rsidR="009705E7" w:rsidRDefault="009705E7" w:rsidP="009705E7">
      <w:pPr>
        <w:ind w:left="426" w:right="426" w:hanging="426"/>
        <w:jc w:val="both"/>
        <w:rPr>
          <w:rFonts w:ascii="Arial" w:hAnsi="Arial" w:cs="Arial"/>
          <w:sz w:val="22"/>
          <w:szCs w:val="22"/>
        </w:rPr>
      </w:pPr>
    </w:p>
    <w:p w:rsidR="009705E7" w:rsidRDefault="009705E7" w:rsidP="009705E7">
      <w:pPr>
        <w:ind w:right="426" w:hanging="1843"/>
        <w:rPr>
          <w:rFonts w:ascii="Arial" w:hAnsi="Arial" w:cs="Arial"/>
          <w:b/>
          <w:sz w:val="22"/>
          <w:szCs w:val="22"/>
        </w:rPr>
      </w:pPr>
      <w:r w:rsidRPr="009F17C0">
        <w:rPr>
          <w:rFonts w:ascii="Arial" w:hAnsi="Arial" w:cs="Arial"/>
          <w:b/>
          <w:color w:val="0000FF"/>
          <w:sz w:val="22"/>
          <w:szCs w:val="22"/>
        </w:rPr>
        <w:t>D</w:t>
      </w:r>
      <w:r w:rsidRPr="009F17C0">
        <w:rPr>
          <w:rFonts w:ascii="Arial" w:hAnsi="Arial" w:cs="Arial"/>
          <w:b/>
          <w:sz w:val="22"/>
          <w:szCs w:val="22"/>
        </w:rPr>
        <w:t xml:space="preserve"> = point supplémentaire pour l’exercice des fonctions de </w:t>
      </w:r>
      <w:proofErr w:type="gramStart"/>
      <w:r w:rsidRPr="009F17C0">
        <w:rPr>
          <w:rFonts w:ascii="Arial" w:hAnsi="Arial" w:cs="Arial"/>
          <w:b/>
          <w:sz w:val="22"/>
          <w:szCs w:val="22"/>
        </w:rPr>
        <w:t>directeur</w:t>
      </w:r>
      <w:r w:rsidR="00D54B2A">
        <w:rPr>
          <w:rFonts w:ascii="Arial" w:hAnsi="Arial" w:cs="Arial"/>
          <w:b/>
          <w:sz w:val="22"/>
          <w:szCs w:val="22"/>
        </w:rPr>
        <w:t>(</w:t>
      </w:r>
      <w:proofErr w:type="spellStart"/>
      <w:proofErr w:type="gramEnd"/>
      <w:r w:rsidR="0045009D">
        <w:rPr>
          <w:rFonts w:ascii="Arial" w:hAnsi="Arial" w:cs="Arial"/>
          <w:b/>
          <w:sz w:val="22"/>
          <w:szCs w:val="22"/>
        </w:rPr>
        <w:t>trice</w:t>
      </w:r>
      <w:proofErr w:type="spellEnd"/>
      <w:r w:rsidR="00D54B2A">
        <w:rPr>
          <w:rFonts w:ascii="Arial" w:hAnsi="Arial" w:cs="Arial"/>
          <w:b/>
          <w:sz w:val="22"/>
          <w:szCs w:val="22"/>
        </w:rPr>
        <w:t>)</w:t>
      </w:r>
      <w:r w:rsidRPr="009F17C0">
        <w:rPr>
          <w:rFonts w:ascii="Arial" w:hAnsi="Arial" w:cs="Arial"/>
          <w:b/>
          <w:sz w:val="22"/>
          <w:szCs w:val="22"/>
        </w:rPr>
        <w:t xml:space="preserve"> d’école</w:t>
      </w:r>
      <w:r>
        <w:rPr>
          <w:rFonts w:ascii="Arial" w:hAnsi="Arial" w:cs="Arial"/>
          <w:b/>
          <w:sz w:val="22"/>
          <w:szCs w:val="22"/>
        </w:rPr>
        <w:t>.</w:t>
      </w:r>
    </w:p>
    <w:p w:rsidR="009705E7" w:rsidRPr="009F17C0" w:rsidRDefault="009705E7" w:rsidP="009705E7">
      <w:pPr>
        <w:ind w:right="426" w:hanging="1843"/>
        <w:rPr>
          <w:rFonts w:ascii="Arial" w:hAnsi="Arial" w:cs="Arial"/>
          <w:b/>
          <w:sz w:val="22"/>
          <w:szCs w:val="22"/>
        </w:rPr>
      </w:pPr>
    </w:p>
    <w:p w:rsidR="009705E7" w:rsidRDefault="009705E7" w:rsidP="009705E7">
      <w:pPr>
        <w:ind w:left="-1843" w:right="142"/>
        <w:jc w:val="both"/>
        <w:rPr>
          <w:rFonts w:ascii="Arial" w:hAnsi="Arial" w:cs="Arial"/>
          <w:sz w:val="22"/>
          <w:szCs w:val="22"/>
        </w:rPr>
      </w:pPr>
      <w:r w:rsidRPr="00D20DC9">
        <w:rPr>
          <w:rFonts w:ascii="Arial" w:hAnsi="Arial" w:cs="Arial"/>
          <w:b/>
          <w:color w:val="0000FF"/>
          <w:sz w:val="22"/>
          <w:szCs w:val="22"/>
        </w:rPr>
        <w:t>E</w:t>
      </w:r>
      <w:r w:rsidRPr="00D20DC9">
        <w:rPr>
          <w:rFonts w:ascii="Arial" w:hAnsi="Arial" w:cs="Arial"/>
          <w:b/>
          <w:sz w:val="22"/>
          <w:szCs w:val="22"/>
        </w:rPr>
        <w:t xml:space="preserve"> = enfant(s) pris en compte pour le mouvement départemental </w:t>
      </w:r>
      <w:r w:rsidRPr="00D20DC9">
        <w:rPr>
          <w:rFonts w:ascii="Arial" w:hAnsi="Arial" w:cs="Arial"/>
          <w:b/>
          <w:sz w:val="22"/>
          <w:szCs w:val="22"/>
          <w:u w:val="single"/>
        </w:rPr>
        <w:t>seulement</w:t>
      </w:r>
      <w:r w:rsidRPr="00D20DC9">
        <w:rPr>
          <w:rFonts w:ascii="Arial" w:hAnsi="Arial" w:cs="Arial"/>
          <w:b/>
          <w:sz w:val="22"/>
          <w:szCs w:val="22"/>
        </w:rPr>
        <w:t xml:space="preserve"> </w:t>
      </w:r>
      <w:r w:rsidRPr="00D20DC9">
        <w:rPr>
          <w:rFonts w:ascii="Arial" w:hAnsi="Arial" w:cs="Arial"/>
          <w:sz w:val="22"/>
          <w:szCs w:val="22"/>
        </w:rPr>
        <w:t xml:space="preserve">(âge compté en fonction de l’année de naissance) : attribution de 1 point par enfant âgé de moins de 12 ans avant le 31 décembre </w:t>
      </w:r>
      <w:r w:rsidR="00B113EA" w:rsidRPr="00D20DC9">
        <w:rPr>
          <w:rFonts w:ascii="Arial" w:hAnsi="Arial" w:cs="Arial"/>
          <w:sz w:val="22"/>
          <w:szCs w:val="22"/>
        </w:rPr>
        <w:t>201</w:t>
      </w:r>
      <w:r w:rsidR="00E27636" w:rsidRPr="00D20DC9">
        <w:rPr>
          <w:rFonts w:ascii="Arial" w:hAnsi="Arial" w:cs="Arial"/>
          <w:sz w:val="22"/>
          <w:szCs w:val="22"/>
        </w:rPr>
        <w:t>7</w:t>
      </w:r>
      <w:r w:rsidRPr="00D20DC9">
        <w:rPr>
          <w:rFonts w:ascii="Arial" w:hAnsi="Arial" w:cs="Arial"/>
          <w:sz w:val="22"/>
          <w:szCs w:val="22"/>
        </w:rPr>
        <w:t>. Les enfants nés entre le 1</w:t>
      </w:r>
      <w:r w:rsidRPr="00D20DC9">
        <w:rPr>
          <w:rFonts w:ascii="Arial" w:hAnsi="Arial" w:cs="Arial"/>
          <w:sz w:val="22"/>
          <w:szCs w:val="22"/>
          <w:vertAlign w:val="superscript"/>
        </w:rPr>
        <w:t>er</w:t>
      </w:r>
      <w:r w:rsidRPr="00D20DC9">
        <w:rPr>
          <w:rFonts w:ascii="Arial" w:hAnsi="Arial" w:cs="Arial"/>
          <w:sz w:val="22"/>
          <w:szCs w:val="22"/>
        </w:rPr>
        <w:t xml:space="preserve"> janvier et le 31 mars de l’année du mouvement sont également pris en compte dans le calcul du barème.</w:t>
      </w:r>
    </w:p>
    <w:p w:rsidR="009705E7" w:rsidRPr="009F17C0" w:rsidRDefault="009705E7" w:rsidP="009705E7">
      <w:pPr>
        <w:ind w:left="-1843" w:right="142"/>
        <w:jc w:val="both"/>
        <w:rPr>
          <w:rFonts w:ascii="Arial" w:hAnsi="Arial" w:cs="Arial"/>
          <w:sz w:val="22"/>
          <w:szCs w:val="22"/>
        </w:rPr>
      </w:pPr>
    </w:p>
    <w:p w:rsidR="009705E7" w:rsidRPr="009F17C0" w:rsidRDefault="009705E7" w:rsidP="009705E7">
      <w:pPr>
        <w:ind w:right="426" w:hanging="1843"/>
        <w:rPr>
          <w:rFonts w:ascii="Arial" w:hAnsi="Arial" w:cs="Arial"/>
          <w:b/>
          <w:sz w:val="22"/>
          <w:szCs w:val="22"/>
        </w:rPr>
      </w:pPr>
      <w:r w:rsidRPr="009F17C0">
        <w:rPr>
          <w:rFonts w:ascii="Arial" w:hAnsi="Arial" w:cs="Arial"/>
          <w:b/>
          <w:color w:val="0000FF"/>
          <w:sz w:val="22"/>
          <w:szCs w:val="22"/>
        </w:rPr>
        <w:t>ECH</w:t>
      </w:r>
      <w:r w:rsidRPr="009F17C0">
        <w:rPr>
          <w:rFonts w:ascii="Arial" w:hAnsi="Arial" w:cs="Arial"/>
          <w:b/>
          <w:sz w:val="22"/>
          <w:szCs w:val="22"/>
        </w:rPr>
        <w:t xml:space="preserve"> = échelon </w:t>
      </w:r>
    </w:p>
    <w:p w:rsidR="009705E7" w:rsidRPr="009F17C0" w:rsidRDefault="009705E7" w:rsidP="009705E7">
      <w:pPr>
        <w:ind w:right="426" w:hanging="1843"/>
        <w:jc w:val="both"/>
        <w:rPr>
          <w:rFonts w:ascii="Arial" w:hAnsi="Arial" w:cs="Arial"/>
          <w:sz w:val="22"/>
          <w:szCs w:val="22"/>
        </w:rPr>
      </w:pPr>
    </w:p>
    <w:p w:rsidR="009705E7" w:rsidRPr="009F17C0" w:rsidRDefault="009705E7" w:rsidP="009705E7">
      <w:pPr>
        <w:ind w:left="-1843" w:right="142"/>
        <w:jc w:val="both"/>
        <w:rPr>
          <w:rFonts w:ascii="Arial" w:hAnsi="Arial" w:cs="Arial"/>
          <w:b/>
          <w:sz w:val="22"/>
          <w:szCs w:val="22"/>
        </w:rPr>
      </w:pPr>
      <w:r w:rsidRPr="009F17C0">
        <w:rPr>
          <w:rFonts w:ascii="Arial" w:hAnsi="Arial" w:cs="Arial"/>
          <w:b/>
          <w:color w:val="0000FF"/>
          <w:sz w:val="22"/>
          <w:szCs w:val="22"/>
        </w:rPr>
        <w:t>LA</w:t>
      </w:r>
      <w:r w:rsidRPr="009F17C0">
        <w:rPr>
          <w:rFonts w:ascii="Arial" w:hAnsi="Arial" w:cs="Arial"/>
          <w:b/>
          <w:sz w:val="22"/>
          <w:szCs w:val="22"/>
        </w:rPr>
        <w:t xml:space="preserve"> = ancienneté d’inscription sur la liste d’aptitude de Paris aux fonctions de </w:t>
      </w:r>
      <w:proofErr w:type="gramStart"/>
      <w:r w:rsidRPr="009F17C0">
        <w:rPr>
          <w:rFonts w:ascii="Arial" w:hAnsi="Arial" w:cs="Arial"/>
          <w:b/>
          <w:sz w:val="22"/>
          <w:szCs w:val="22"/>
        </w:rPr>
        <w:t>directeur</w:t>
      </w:r>
      <w:r w:rsidR="00D54B2A">
        <w:rPr>
          <w:rFonts w:ascii="Arial" w:hAnsi="Arial" w:cs="Arial"/>
          <w:b/>
          <w:sz w:val="22"/>
          <w:szCs w:val="22"/>
        </w:rPr>
        <w:t>(</w:t>
      </w:r>
      <w:proofErr w:type="spellStart"/>
      <w:proofErr w:type="gramEnd"/>
      <w:r w:rsidR="0045009D">
        <w:rPr>
          <w:rFonts w:ascii="Arial" w:hAnsi="Arial" w:cs="Arial"/>
          <w:b/>
          <w:sz w:val="22"/>
          <w:szCs w:val="22"/>
        </w:rPr>
        <w:t>trice</w:t>
      </w:r>
      <w:proofErr w:type="spellEnd"/>
      <w:r w:rsidR="00D54B2A">
        <w:rPr>
          <w:rFonts w:ascii="Arial" w:hAnsi="Arial" w:cs="Arial"/>
          <w:b/>
          <w:sz w:val="22"/>
          <w:szCs w:val="22"/>
        </w:rPr>
        <w:t>)</w:t>
      </w:r>
      <w:r w:rsidRPr="009F17C0">
        <w:rPr>
          <w:rFonts w:ascii="Arial" w:hAnsi="Arial" w:cs="Arial"/>
          <w:b/>
          <w:sz w:val="22"/>
          <w:szCs w:val="22"/>
        </w:rPr>
        <w:t>.</w:t>
      </w:r>
    </w:p>
    <w:p w:rsidR="009705E7" w:rsidRDefault="009705E7" w:rsidP="009705E7">
      <w:pPr>
        <w:ind w:left="426" w:right="426" w:hanging="426"/>
        <w:jc w:val="both"/>
        <w:rPr>
          <w:rFonts w:ascii="Arial" w:hAnsi="Arial" w:cs="Arial"/>
          <w:sz w:val="22"/>
          <w:szCs w:val="22"/>
        </w:rPr>
      </w:pPr>
    </w:p>
    <w:p w:rsidR="009705E7" w:rsidRPr="00517F31" w:rsidRDefault="009705E7" w:rsidP="009705E7">
      <w:pPr>
        <w:ind w:left="-1843" w:right="142"/>
        <w:jc w:val="both"/>
        <w:rPr>
          <w:rFonts w:ascii="Arial" w:hAnsi="Arial" w:cs="Arial"/>
          <w:b/>
          <w:color w:val="auto"/>
          <w:sz w:val="22"/>
          <w:szCs w:val="22"/>
        </w:rPr>
      </w:pPr>
      <w:r w:rsidRPr="009F17C0">
        <w:rPr>
          <w:rFonts w:ascii="Arial" w:hAnsi="Arial" w:cs="Arial"/>
          <w:b/>
          <w:color w:val="0000FF"/>
          <w:sz w:val="22"/>
          <w:szCs w:val="22"/>
        </w:rPr>
        <w:t>N</w:t>
      </w:r>
      <w:r w:rsidRPr="009F17C0">
        <w:rPr>
          <w:rFonts w:ascii="Arial" w:hAnsi="Arial" w:cs="Arial"/>
          <w:b/>
          <w:sz w:val="22"/>
          <w:szCs w:val="22"/>
        </w:rPr>
        <w:t xml:space="preserve"> = note pédagogique </w:t>
      </w:r>
      <w:r w:rsidRPr="009F17C0">
        <w:rPr>
          <w:rFonts w:ascii="Arial" w:hAnsi="Arial" w:cs="Arial"/>
          <w:b/>
          <w:sz w:val="22"/>
          <w:szCs w:val="22"/>
          <w:u w:val="single"/>
        </w:rPr>
        <w:t>à l’exclusion de celle de l’année scolaire en cours</w:t>
      </w:r>
      <w:r w:rsidRPr="00CB5EF6">
        <w:rPr>
          <w:rFonts w:ascii="Arial" w:hAnsi="Arial" w:cs="Arial"/>
          <w:color w:val="FF0000"/>
          <w:sz w:val="22"/>
          <w:szCs w:val="22"/>
        </w:rPr>
        <w:t>.</w:t>
      </w:r>
      <w:r w:rsidR="00105ABE" w:rsidRPr="00CB5EF6">
        <w:rPr>
          <w:rFonts w:ascii="Arial" w:hAnsi="Arial" w:cs="Arial"/>
          <w:color w:val="FF0000"/>
          <w:sz w:val="22"/>
          <w:szCs w:val="22"/>
        </w:rPr>
        <w:t xml:space="preserve"> </w:t>
      </w:r>
      <w:r w:rsidR="00105ABE" w:rsidRPr="00517F31">
        <w:rPr>
          <w:rFonts w:ascii="Arial" w:hAnsi="Arial" w:cs="Arial"/>
          <w:color w:val="auto"/>
          <w:sz w:val="22"/>
          <w:szCs w:val="22"/>
        </w:rPr>
        <w:t>(</w:t>
      </w:r>
      <w:proofErr w:type="gramStart"/>
      <w:r w:rsidR="00105ABE" w:rsidRPr="00517F31">
        <w:rPr>
          <w:rFonts w:ascii="Arial" w:hAnsi="Arial" w:cs="Arial"/>
          <w:b/>
          <w:color w:val="auto"/>
          <w:sz w:val="22"/>
          <w:szCs w:val="22"/>
        </w:rPr>
        <w:t>se</w:t>
      </w:r>
      <w:proofErr w:type="gramEnd"/>
      <w:r w:rsidR="00105ABE" w:rsidRPr="00517F31">
        <w:rPr>
          <w:rFonts w:ascii="Arial" w:hAnsi="Arial" w:cs="Arial"/>
          <w:b/>
          <w:color w:val="auto"/>
          <w:sz w:val="22"/>
          <w:szCs w:val="22"/>
        </w:rPr>
        <w:t xml:space="preserve"> référer à l’opération de gestion correspondante pour la date d’effet)</w:t>
      </w:r>
    </w:p>
    <w:p w:rsidR="009705E7" w:rsidRPr="009F17C0" w:rsidRDefault="009705E7" w:rsidP="009705E7">
      <w:pPr>
        <w:pStyle w:val="En-tte"/>
        <w:tabs>
          <w:tab w:val="clear" w:pos="4536"/>
          <w:tab w:val="clear" w:pos="9072"/>
        </w:tabs>
        <w:ind w:right="426" w:hanging="1843"/>
        <w:rPr>
          <w:rFonts w:ascii="Arial" w:hAnsi="Arial" w:cs="Arial"/>
          <w:sz w:val="22"/>
          <w:szCs w:val="22"/>
        </w:rPr>
      </w:pPr>
    </w:p>
    <w:p w:rsidR="009705E7" w:rsidRPr="009F17C0" w:rsidRDefault="009705E7" w:rsidP="009705E7">
      <w:pPr>
        <w:ind w:left="-1843" w:right="142"/>
        <w:jc w:val="both"/>
        <w:rPr>
          <w:rFonts w:ascii="Arial" w:hAnsi="Arial" w:cs="Arial"/>
          <w:sz w:val="22"/>
          <w:szCs w:val="22"/>
        </w:rPr>
      </w:pPr>
      <w:r w:rsidRPr="009F17C0">
        <w:rPr>
          <w:rFonts w:ascii="Arial" w:hAnsi="Arial" w:cs="Arial"/>
          <w:sz w:val="22"/>
          <w:szCs w:val="22"/>
        </w:rPr>
        <w:t>La dernière note pédagogique est prise en compte à sa valeur. A défaut de note pédagogique figurant au fichier, notamment pour les néo-titulaires,</w:t>
      </w:r>
      <w:r w:rsidRPr="009F17C0">
        <w:rPr>
          <w:rFonts w:ascii="Arial" w:hAnsi="Arial" w:cs="Arial"/>
          <w:color w:val="FF0000"/>
          <w:sz w:val="22"/>
          <w:szCs w:val="22"/>
        </w:rPr>
        <w:t xml:space="preserve"> </w:t>
      </w:r>
      <w:r w:rsidRPr="009F17C0">
        <w:rPr>
          <w:rFonts w:ascii="Arial" w:hAnsi="Arial" w:cs="Arial"/>
          <w:sz w:val="22"/>
          <w:szCs w:val="22"/>
        </w:rPr>
        <w:t xml:space="preserve">la note appliquée correspondra à la valeur </w:t>
      </w:r>
      <w:r w:rsidRPr="009F17C0">
        <w:rPr>
          <w:rFonts w:ascii="Arial" w:hAnsi="Arial" w:cs="Arial"/>
          <w:sz w:val="22"/>
          <w:szCs w:val="22"/>
        </w:rPr>
        <w:lastRenderedPageBreak/>
        <w:t xml:space="preserve">de la </w:t>
      </w:r>
      <w:r w:rsidRPr="009F17C0">
        <w:rPr>
          <w:rFonts w:ascii="Arial" w:hAnsi="Arial" w:cs="Arial"/>
          <w:sz w:val="22"/>
          <w:szCs w:val="22"/>
          <w:u w:val="single"/>
        </w:rPr>
        <w:t>note théorique de l’échelon</w:t>
      </w:r>
      <w:r w:rsidRPr="009F17C0">
        <w:rPr>
          <w:rFonts w:ascii="Arial" w:hAnsi="Arial" w:cs="Arial"/>
          <w:sz w:val="22"/>
          <w:szCs w:val="22"/>
        </w:rPr>
        <w:t xml:space="preserve"> détenu par l’agent au 31 août qui précède l'année scolaire en cours, comme indiqué dans la grille ci-dessous :</w:t>
      </w:r>
    </w:p>
    <w:p w:rsidR="009705E7" w:rsidRPr="009F17C0" w:rsidRDefault="009705E7" w:rsidP="009705E7">
      <w:pPr>
        <w:pStyle w:val="En-tte"/>
        <w:tabs>
          <w:tab w:val="clear" w:pos="4536"/>
          <w:tab w:val="clear" w:pos="9072"/>
        </w:tabs>
        <w:rPr>
          <w:rFonts w:ascii="Arial" w:hAnsi="Arial" w:cs="Arial"/>
          <w:sz w:val="22"/>
          <w:szCs w:val="22"/>
        </w:rPr>
      </w:pPr>
    </w:p>
    <w:tbl>
      <w:tblPr>
        <w:tblW w:w="8788" w:type="dxa"/>
        <w:tblInd w:w="-1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416"/>
        <w:gridCol w:w="580"/>
        <w:gridCol w:w="580"/>
        <w:gridCol w:w="580"/>
        <w:gridCol w:w="579"/>
        <w:gridCol w:w="579"/>
        <w:gridCol w:w="579"/>
        <w:gridCol w:w="579"/>
        <w:gridCol w:w="579"/>
        <w:gridCol w:w="579"/>
        <w:gridCol w:w="579"/>
        <w:gridCol w:w="579"/>
      </w:tblGrid>
      <w:tr w:rsidR="009705E7" w:rsidRPr="009F17C0" w:rsidTr="00E86277">
        <w:trPr>
          <w:cantSplit/>
          <w:trHeight w:val="454"/>
        </w:trPr>
        <w:tc>
          <w:tcPr>
            <w:tcW w:w="2416" w:type="dxa"/>
            <w:shd w:val="pct10" w:color="auto" w:fill="auto"/>
            <w:vAlign w:val="center"/>
          </w:tcPr>
          <w:p w:rsidR="009705E7" w:rsidRPr="009F17C0" w:rsidRDefault="009705E7" w:rsidP="00E86277">
            <w:pPr>
              <w:jc w:val="center"/>
              <w:rPr>
                <w:rFonts w:ascii="Arial" w:hAnsi="Arial" w:cs="Arial"/>
                <w:b/>
                <w:sz w:val="22"/>
                <w:szCs w:val="22"/>
              </w:rPr>
            </w:pPr>
            <w:r w:rsidRPr="009F17C0">
              <w:rPr>
                <w:rFonts w:ascii="Arial" w:hAnsi="Arial" w:cs="Arial"/>
                <w:b/>
                <w:caps/>
                <w:sz w:val="22"/>
                <w:szCs w:val="22"/>
              </w:rPr>
              <w:t>é</w:t>
            </w:r>
            <w:r w:rsidRPr="009F17C0">
              <w:rPr>
                <w:rFonts w:ascii="Arial" w:hAnsi="Arial" w:cs="Arial"/>
                <w:b/>
                <w:sz w:val="22"/>
                <w:szCs w:val="22"/>
              </w:rPr>
              <w:t>CHELON</w:t>
            </w:r>
          </w:p>
        </w:tc>
        <w:tc>
          <w:tcPr>
            <w:tcW w:w="580"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w:t>
            </w:r>
          </w:p>
        </w:tc>
        <w:tc>
          <w:tcPr>
            <w:tcW w:w="580"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2</w:t>
            </w:r>
          </w:p>
        </w:tc>
        <w:tc>
          <w:tcPr>
            <w:tcW w:w="580"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3</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4</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5</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6</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7</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8</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9</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10</w:t>
            </w:r>
          </w:p>
        </w:tc>
        <w:tc>
          <w:tcPr>
            <w:tcW w:w="579"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11</w:t>
            </w:r>
          </w:p>
        </w:tc>
      </w:tr>
      <w:tr w:rsidR="009705E7" w:rsidRPr="009F17C0" w:rsidTr="00E86277">
        <w:trPr>
          <w:cantSplit/>
          <w:trHeight w:val="454"/>
        </w:trPr>
        <w:tc>
          <w:tcPr>
            <w:tcW w:w="2416" w:type="dxa"/>
            <w:shd w:val="pct10" w:color="auto" w:fill="auto"/>
            <w:vAlign w:val="center"/>
          </w:tcPr>
          <w:p w:rsidR="009705E7" w:rsidRPr="008A2592" w:rsidRDefault="009705E7" w:rsidP="00E86277">
            <w:pPr>
              <w:rPr>
                <w:rFonts w:ascii="Arial" w:hAnsi="Arial" w:cs="Arial"/>
                <w:sz w:val="22"/>
                <w:szCs w:val="22"/>
              </w:rPr>
            </w:pPr>
            <w:r>
              <w:rPr>
                <w:rFonts w:ascii="Arial" w:hAnsi="Arial" w:cs="Arial"/>
                <w:b/>
                <w:sz w:val="22"/>
                <w:szCs w:val="22"/>
              </w:rPr>
              <w:t>N</w:t>
            </w:r>
            <w:r w:rsidRPr="009F17C0">
              <w:rPr>
                <w:rFonts w:ascii="Arial" w:hAnsi="Arial" w:cs="Arial"/>
                <w:b/>
                <w:sz w:val="22"/>
                <w:szCs w:val="22"/>
              </w:rPr>
              <w:t>OTE THEORIQUE</w:t>
            </w:r>
          </w:p>
        </w:tc>
        <w:tc>
          <w:tcPr>
            <w:tcW w:w="580"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11</w:t>
            </w:r>
          </w:p>
        </w:tc>
        <w:tc>
          <w:tcPr>
            <w:tcW w:w="580" w:type="dxa"/>
            <w:vAlign w:val="center"/>
          </w:tcPr>
          <w:p w:rsidR="009705E7" w:rsidRPr="009F17C0" w:rsidRDefault="009705E7" w:rsidP="00E86277">
            <w:pPr>
              <w:rPr>
                <w:rFonts w:ascii="Arial" w:hAnsi="Arial" w:cs="Arial"/>
                <w:sz w:val="22"/>
                <w:szCs w:val="22"/>
              </w:rPr>
            </w:pPr>
            <w:r w:rsidRPr="009F17C0">
              <w:rPr>
                <w:rFonts w:ascii="Arial" w:hAnsi="Arial" w:cs="Arial"/>
                <w:sz w:val="22"/>
                <w:szCs w:val="22"/>
              </w:rPr>
              <w:t>11,5</w:t>
            </w:r>
          </w:p>
        </w:tc>
        <w:tc>
          <w:tcPr>
            <w:tcW w:w="580"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12</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12,5</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13</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13,5</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14</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14,5</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15</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15,5</w:t>
            </w:r>
          </w:p>
        </w:tc>
        <w:tc>
          <w:tcPr>
            <w:tcW w:w="579" w:type="dxa"/>
            <w:vAlign w:val="center"/>
          </w:tcPr>
          <w:p w:rsidR="009705E7" w:rsidRPr="009F17C0" w:rsidRDefault="009705E7" w:rsidP="00E86277">
            <w:pPr>
              <w:jc w:val="center"/>
              <w:rPr>
                <w:rFonts w:ascii="Arial" w:hAnsi="Arial" w:cs="Arial"/>
                <w:sz w:val="22"/>
                <w:szCs w:val="22"/>
              </w:rPr>
            </w:pPr>
            <w:r w:rsidRPr="009F17C0">
              <w:rPr>
                <w:rFonts w:ascii="Arial" w:hAnsi="Arial" w:cs="Arial"/>
                <w:sz w:val="22"/>
                <w:szCs w:val="22"/>
              </w:rPr>
              <w:t>16</w:t>
            </w:r>
          </w:p>
        </w:tc>
      </w:tr>
    </w:tbl>
    <w:p w:rsidR="009705E7" w:rsidRPr="009F17C0" w:rsidRDefault="009705E7" w:rsidP="009705E7">
      <w:pPr>
        <w:rPr>
          <w:rFonts w:ascii="Arial" w:hAnsi="Arial" w:cs="Arial"/>
          <w:sz w:val="22"/>
          <w:szCs w:val="22"/>
        </w:rPr>
      </w:pPr>
    </w:p>
    <w:p w:rsidR="009705E7" w:rsidRPr="009F17C0" w:rsidRDefault="009705E7" w:rsidP="009705E7">
      <w:pPr>
        <w:ind w:left="-1843" w:right="142"/>
        <w:jc w:val="both"/>
        <w:rPr>
          <w:rFonts w:ascii="Arial" w:hAnsi="Arial" w:cs="Arial"/>
          <w:sz w:val="22"/>
          <w:szCs w:val="22"/>
        </w:rPr>
      </w:pPr>
      <w:r w:rsidRPr="009F17C0">
        <w:rPr>
          <w:rFonts w:ascii="Arial" w:hAnsi="Arial" w:cs="Arial"/>
          <w:b/>
          <w:color w:val="0000FF"/>
          <w:sz w:val="22"/>
          <w:szCs w:val="22"/>
        </w:rPr>
        <w:t>N + C</w:t>
      </w:r>
      <w:r w:rsidRPr="009F17C0">
        <w:rPr>
          <w:rFonts w:ascii="Arial" w:hAnsi="Arial" w:cs="Arial"/>
          <w:b/>
          <w:sz w:val="22"/>
          <w:szCs w:val="22"/>
        </w:rPr>
        <w:t xml:space="preserve"> =</w:t>
      </w:r>
      <w:r w:rsidRPr="009F17C0">
        <w:rPr>
          <w:rFonts w:ascii="Arial" w:hAnsi="Arial" w:cs="Arial"/>
          <w:sz w:val="22"/>
          <w:szCs w:val="22"/>
        </w:rPr>
        <w:t xml:space="preserve"> la somme des éléments (N+C) est plafonnée à la note maximale indiquée pour chaque échelon dans les tableaux ci-dessous, si l'élément C est supérieur ou égal à 0,5.</w:t>
      </w:r>
    </w:p>
    <w:p w:rsidR="009705E7" w:rsidRPr="009F17C0" w:rsidRDefault="009705E7" w:rsidP="009705E7">
      <w:pPr>
        <w:pStyle w:val="En-tte"/>
        <w:tabs>
          <w:tab w:val="clear" w:pos="4536"/>
          <w:tab w:val="clear" w:pos="9072"/>
        </w:tabs>
        <w:ind w:left="-1843" w:right="426"/>
        <w:jc w:val="both"/>
        <w:rPr>
          <w:rFonts w:ascii="Arial" w:hAnsi="Arial" w:cs="Arial"/>
          <w:sz w:val="22"/>
          <w:szCs w:val="22"/>
        </w:rPr>
      </w:pPr>
    </w:p>
    <w:p w:rsidR="009705E7" w:rsidRPr="009F17C0" w:rsidRDefault="009705E7" w:rsidP="009705E7">
      <w:pPr>
        <w:ind w:left="-1843" w:right="142"/>
        <w:jc w:val="both"/>
        <w:rPr>
          <w:rFonts w:ascii="Arial" w:hAnsi="Arial" w:cs="Arial"/>
          <w:sz w:val="22"/>
          <w:szCs w:val="22"/>
        </w:rPr>
      </w:pPr>
      <w:r w:rsidRPr="009F17C0">
        <w:rPr>
          <w:rFonts w:ascii="Arial" w:hAnsi="Arial" w:cs="Arial"/>
          <w:sz w:val="22"/>
          <w:szCs w:val="22"/>
        </w:rPr>
        <w:t>Dans le cas où l'élément N est inférieur à la note maximale et dans tous les cas où l'élément C est supérieur ou égal à 0,5, la somme des éléments (N + C) est plafonnée à la note maximale indiquée pour chaque échelon détenu au 31 août qui précède l'année scolaire en cours, selon les tableaux de plafonnement ci-dessous.</w:t>
      </w:r>
    </w:p>
    <w:p w:rsidR="009705E7" w:rsidRDefault="009705E7" w:rsidP="009705E7">
      <w:pPr>
        <w:pStyle w:val="En-tte"/>
        <w:tabs>
          <w:tab w:val="clear" w:pos="4536"/>
          <w:tab w:val="clear" w:pos="9072"/>
        </w:tabs>
        <w:ind w:right="426"/>
        <w:rPr>
          <w:rFonts w:ascii="Arial" w:hAnsi="Arial" w:cs="Arial"/>
          <w:sz w:val="22"/>
          <w:szCs w:val="22"/>
        </w:rPr>
      </w:pPr>
    </w:p>
    <w:p w:rsidR="009705E7" w:rsidRPr="009F17C0" w:rsidRDefault="009705E7" w:rsidP="009705E7">
      <w:pPr>
        <w:pStyle w:val="En-tte"/>
        <w:tabs>
          <w:tab w:val="clear" w:pos="4536"/>
          <w:tab w:val="clear" w:pos="9072"/>
        </w:tabs>
        <w:ind w:right="707" w:hanging="1843"/>
        <w:rPr>
          <w:rFonts w:ascii="Arial" w:hAnsi="Arial" w:cs="Arial"/>
          <w:b/>
          <w:sz w:val="22"/>
          <w:szCs w:val="22"/>
        </w:rPr>
      </w:pPr>
      <w:r w:rsidRPr="009F17C0">
        <w:rPr>
          <w:rFonts w:ascii="Arial" w:hAnsi="Arial" w:cs="Arial"/>
          <w:sz w:val="22"/>
          <w:szCs w:val="22"/>
        </w:rPr>
        <w:sym w:font="Wingdings" w:char="F06E"/>
      </w:r>
      <w:r w:rsidRPr="009F17C0">
        <w:rPr>
          <w:rFonts w:ascii="Arial" w:hAnsi="Arial" w:cs="Arial"/>
          <w:sz w:val="22"/>
          <w:szCs w:val="22"/>
        </w:rPr>
        <w:t xml:space="preserve"> </w:t>
      </w:r>
      <w:proofErr w:type="gramStart"/>
      <w:r w:rsidR="00F97DD3">
        <w:rPr>
          <w:rFonts w:ascii="Arial" w:hAnsi="Arial" w:cs="Arial"/>
          <w:b/>
          <w:sz w:val="22"/>
          <w:szCs w:val="22"/>
        </w:rPr>
        <w:t>INSTITUTEUR</w:t>
      </w:r>
      <w:r w:rsidR="00D54B2A">
        <w:rPr>
          <w:rFonts w:ascii="Arial" w:hAnsi="Arial" w:cs="Arial"/>
          <w:b/>
          <w:sz w:val="22"/>
          <w:szCs w:val="22"/>
        </w:rPr>
        <w:t>(</w:t>
      </w:r>
      <w:proofErr w:type="gramEnd"/>
      <w:r w:rsidR="008471E8">
        <w:rPr>
          <w:rFonts w:ascii="Arial" w:hAnsi="Arial" w:cs="Arial"/>
          <w:b/>
          <w:sz w:val="22"/>
          <w:szCs w:val="22"/>
        </w:rPr>
        <w:t>TRICE</w:t>
      </w:r>
      <w:r w:rsidR="00F97DD3">
        <w:rPr>
          <w:rFonts w:ascii="Arial" w:hAnsi="Arial" w:cs="Arial"/>
          <w:b/>
          <w:sz w:val="22"/>
          <w:szCs w:val="22"/>
        </w:rPr>
        <w:t>)</w:t>
      </w:r>
      <w:r w:rsidR="008471E8">
        <w:rPr>
          <w:rFonts w:ascii="Arial" w:hAnsi="Arial" w:cs="Arial"/>
          <w:b/>
          <w:sz w:val="22"/>
          <w:szCs w:val="22"/>
        </w:rPr>
        <w:t>S</w:t>
      </w:r>
      <w:r w:rsidRPr="009F17C0">
        <w:rPr>
          <w:rFonts w:ascii="Arial" w:hAnsi="Arial" w:cs="Arial"/>
          <w:b/>
          <w:sz w:val="22"/>
          <w:szCs w:val="22"/>
        </w:rPr>
        <w:t> :</w:t>
      </w:r>
    </w:p>
    <w:p w:rsidR="009705E7" w:rsidRPr="009F17C0" w:rsidRDefault="009705E7" w:rsidP="009705E7">
      <w:pPr>
        <w:pStyle w:val="En-tte"/>
        <w:tabs>
          <w:tab w:val="clear" w:pos="4536"/>
          <w:tab w:val="clear" w:pos="9072"/>
        </w:tabs>
        <w:rPr>
          <w:rFonts w:ascii="Arial" w:hAnsi="Arial" w:cs="Arial"/>
          <w:sz w:val="22"/>
          <w:szCs w:val="22"/>
        </w:rPr>
      </w:pPr>
    </w:p>
    <w:tbl>
      <w:tblPr>
        <w:tblW w:w="7934" w:type="dxa"/>
        <w:tblInd w:w="-16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07"/>
        <w:gridCol w:w="615"/>
        <w:gridCol w:w="507"/>
        <w:gridCol w:w="614"/>
        <w:gridCol w:w="507"/>
        <w:gridCol w:w="614"/>
        <w:gridCol w:w="614"/>
        <w:gridCol w:w="614"/>
        <w:gridCol w:w="507"/>
        <w:gridCol w:w="614"/>
        <w:gridCol w:w="614"/>
        <w:gridCol w:w="507"/>
      </w:tblGrid>
      <w:tr w:rsidR="009705E7" w:rsidRPr="009F17C0" w:rsidTr="00E86277">
        <w:trPr>
          <w:trHeight w:val="101"/>
        </w:trPr>
        <w:tc>
          <w:tcPr>
            <w:tcW w:w="1607" w:type="dxa"/>
            <w:shd w:val="pct12" w:color="auto" w:fill="auto"/>
          </w:tcPr>
          <w:p w:rsidR="009705E7" w:rsidRPr="009F17C0" w:rsidRDefault="009705E7" w:rsidP="00E86277">
            <w:pPr>
              <w:pStyle w:val="Titre9"/>
              <w:widowControl/>
              <w:rPr>
                <w:rFonts w:ascii="Arial" w:hAnsi="Arial" w:cs="Arial"/>
                <w:sz w:val="22"/>
                <w:szCs w:val="22"/>
              </w:rPr>
            </w:pPr>
            <w:r w:rsidRPr="009F17C0">
              <w:rPr>
                <w:rFonts w:ascii="Arial" w:hAnsi="Arial" w:cs="Arial"/>
                <w:caps/>
                <w:sz w:val="22"/>
                <w:szCs w:val="22"/>
              </w:rPr>
              <w:t>é</w:t>
            </w:r>
            <w:r w:rsidRPr="009F17C0">
              <w:rPr>
                <w:rFonts w:ascii="Arial" w:hAnsi="Arial" w:cs="Arial"/>
                <w:sz w:val="22"/>
                <w:szCs w:val="22"/>
              </w:rPr>
              <w:t>chelon</w:t>
            </w:r>
          </w:p>
        </w:tc>
        <w:tc>
          <w:tcPr>
            <w:tcW w:w="615"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2</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3</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4</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5</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6</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7</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8</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9</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10</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11</w:t>
            </w:r>
          </w:p>
        </w:tc>
      </w:tr>
      <w:tr w:rsidR="009705E7" w:rsidRPr="009F17C0" w:rsidTr="00E86277">
        <w:tc>
          <w:tcPr>
            <w:tcW w:w="1607" w:type="dxa"/>
            <w:shd w:val="pct12" w:color="auto" w:fill="auto"/>
          </w:tcPr>
          <w:p w:rsidR="009705E7" w:rsidRPr="009F17C0" w:rsidRDefault="009705E7" w:rsidP="00E86277">
            <w:pPr>
              <w:rPr>
                <w:rFonts w:ascii="Arial" w:hAnsi="Arial" w:cs="Arial"/>
                <w:b/>
                <w:sz w:val="22"/>
                <w:szCs w:val="22"/>
              </w:rPr>
            </w:pPr>
            <w:r w:rsidRPr="009F17C0">
              <w:rPr>
                <w:rFonts w:ascii="Arial" w:hAnsi="Arial" w:cs="Arial"/>
                <w:b/>
                <w:sz w:val="22"/>
                <w:szCs w:val="22"/>
              </w:rPr>
              <w:t>Note plafond</w:t>
            </w:r>
          </w:p>
        </w:tc>
        <w:tc>
          <w:tcPr>
            <w:tcW w:w="615"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12,5</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13</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13,5</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14</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14,5</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15,5</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16,5</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17</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17,5</w:t>
            </w:r>
          </w:p>
        </w:tc>
        <w:tc>
          <w:tcPr>
            <w:tcW w:w="614"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18,5</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19</w:t>
            </w:r>
          </w:p>
        </w:tc>
      </w:tr>
    </w:tbl>
    <w:p w:rsidR="009705E7" w:rsidRDefault="009705E7" w:rsidP="009705E7">
      <w:pPr>
        <w:rPr>
          <w:rFonts w:ascii="Arial" w:hAnsi="Arial" w:cs="Arial"/>
          <w:sz w:val="22"/>
          <w:szCs w:val="22"/>
        </w:rPr>
      </w:pPr>
    </w:p>
    <w:p w:rsidR="004326C3" w:rsidRDefault="004326C3" w:rsidP="009705E7">
      <w:pPr>
        <w:rPr>
          <w:rFonts w:ascii="Arial" w:hAnsi="Arial" w:cs="Arial"/>
          <w:sz w:val="22"/>
          <w:szCs w:val="22"/>
        </w:rPr>
      </w:pPr>
    </w:p>
    <w:p w:rsidR="004326C3" w:rsidRPr="009F17C0" w:rsidRDefault="004326C3" w:rsidP="009705E7">
      <w:pPr>
        <w:rPr>
          <w:rFonts w:ascii="Arial" w:hAnsi="Arial" w:cs="Arial"/>
          <w:sz w:val="22"/>
          <w:szCs w:val="22"/>
        </w:rPr>
      </w:pPr>
    </w:p>
    <w:p w:rsidR="00FB1CBF" w:rsidRDefault="00FB1CBF" w:rsidP="009705E7">
      <w:pPr>
        <w:pStyle w:val="En-tte"/>
        <w:tabs>
          <w:tab w:val="clear" w:pos="4536"/>
          <w:tab w:val="clear" w:pos="9072"/>
        </w:tabs>
        <w:ind w:hanging="1843"/>
        <w:rPr>
          <w:rFonts w:ascii="Arial" w:hAnsi="Arial" w:cs="Arial"/>
          <w:sz w:val="22"/>
          <w:szCs w:val="22"/>
        </w:rPr>
      </w:pPr>
    </w:p>
    <w:p w:rsidR="009705E7" w:rsidRPr="009F17C0" w:rsidRDefault="009705E7" w:rsidP="009705E7">
      <w:pPr>
        <w:pStyle w:val="En-tte"/>
        <w:tabs>
          <w:tab w:val="clear" w:pos="4536"/>
          <w:tab w:val="clear" w:pos="9072"/>
        </w:tabs>
        <w:ind w:hanging="1843"/>
        <w:rPr>
          <w:rFonts w:ascii="Arial" w:hAnsi="Arial" w:cs="Arial"/>
          <w:b/>
          <w:sz w:val="22"/>
          <w:szCs w:val="22"/>
        </w:rPr>
      </w:pPr>
      <w:r w:rsidRPr="009F17C0">
        <w:rPr>
          <w:rFonts w:ascii="Arial" w:hAnsi="Arial" w:cs="Arial"/>
          <w:sz w:val="22"/>
          <w:szCs w:val="22"/>
        </w:rPr>
        <w:sym w:font="Wingdings" w:char="F06E"/>
      </w:r>
      <w:r w:rsidRPr="009F17C0">
        <w:rPr>
          <w:rFonts w:ascii="Arial" w:hAnsi="Arial" w:cs="Arial"/>
          <w:sz w:val="22"/>
          <w:szCs w:val="22"/>
        </w:rPr>
        <w:t xml:space="preserve"> </w:t>
      </w:r>
      <w:r>
        <w:rPr>
          <w:rFonts w:ascii="Arial" w:hAnsi="Arial" w:cs="Arial"/>
          <w:b/>
          <w:sz w:val="22"/>
          <w:szCs w:val="22"/>
        </w:rPr>
        <w:t>PROFESSEUR</w:t>
      </w:r>
      <w:r w:rsidR="00D54B2A">
        <w:rPr>
          <w:rFonts w:ascii="Arial" w:hAnsi="Arial" w:cs="Arial"/>
          <w:b/>
          <w:sz w:val="22"/>
          <w:szCs w:val="22"/>
        </w:rPr>
        <w:t>(</w:t>
      </w:r>
      <w:r w:rsidR="008471E8">
        <w:rPr>
          <w:rFonts w:ascii="Arial" w:hAnsi="Arial" w:cs="Arial"/>
          <w:b/>
          <w:sz w:val="22"/>
          <w:szCs w:val="22"/>
        </w:rPr>
        <w:t>E</w:t>
      </w:r>
      <w:proofErr w:type="gramStart"/>
      <w:r w:rsidR="00F97DD3">
        <w:rPr>
          <w:rFonts w:ascii="Arial" w:hAnsi="Arial" w:cs="Arial"/>
          <w:b/>
          <w:sz w:val="22"/>
          <w:szCs w:val="22"/>
        </w:rPr>
        <w:t>)</w:t>
      </w:r>
      <w:r w:rsidR="008471E8">
        <w:rPr>
          <w:rFonts w:ascii="Arial" w:hAnsi="Arial" w:cs="Arial"/>
          <w:b/>
          <w:sz w:val="22"/>
          <w:szCs w:val="22"/>
        </w:rPr>
        <w:t>S</w:t>
      </w:r>
      <w:proofErr w:type="gramEnd"/>
      <w:r>
        <w:rPr>
          <w:rFonts w:ascii="Arial" w:hAnsi="Arial" w:cs="Arial"/>
          <w:b/>
          <w:sz w:val="22"/>
          <w:szCs w:val="22"/>
        </w:rPr>
        <w:t xml:space="preserve"> DES É</w:t>
      </w:r>
      <w:r w:rsidRPr="009F17C0">
        <w:rPr>
          <w:rFonts w:ascii="Arial" w:hAnsi="Arial" w:cs="Arial"/>
          <w:b/>
          <w:sz w:val="22"/>
          <w:szCs w:val="22"/>
        </w:rPr>
        <w:t>COLES DE CLASSE NORMALE :</w:t>
      </w:r>
    </w:p>
    <w:p w:rsidR="009705E7" w:rsidRPr="009F17C0" w:rsidRDefault="009705E7" w:rsidP="009705E7">
      <w:pPr>
        <w:pStyle w:val="En-tte"/>
        <w:tabs>
          <w:tab w:val="clear" w:pos="4536"/>
          <w:tab w:val="clear" w:pos="9072"/>
        </w:tabs>
        <w:rPr>
          <w:rFonts w:ascii="Arial" w:hAnsi="Arial" w:cs="Arial"/>
          <w:sz w:val="22"/>
          <w:szCs w:val="22"/>
        </w:rPr>
      </w:pPr>
    </w:p>
    <w:tbl>
      <w:tblPr>
        <w:tblW w:w="7078" w:type="dxa"/>
        <w:tblInd w:w="-1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07"/>
        <w:gridCol w:w="507"/>
        <w:gridCol w:w="691"/>
        <w:gridCol w:w="691"/>
        <w:gridCol w:w="691"/>
        <w:gridCol w:w="507"/>
        <w:gridCol w:w="507"/>
        <w:gridCol w:w="691"/>
        <w:gridCol w:w="593"/>
        <w:gridCol w:w="593"/>
      </w:tblGrid>
      <w:tr w:rsidR="009705E7" w:rsidRPr="009F17C0" w:rsidTr="00E86277">
        <w:tc>
          <w:tcPr>
            <w:tcW w:w="1607" w:type="dxa"/>
            <w:shd w:val="pct12" w:color="auto" w:fill="auto"/>
          </w:tcPr>
          <w:p w:rsidR="009705E7" w:rsidRPr="009F17C0" w:rsidRDefault="009705E7" w:rsidP="00E86277">
            <w:pPr>
              <w:pStyle w:val="Titre9"/>
              <w:widowControl/>
              <w:rPr>
                <w:rFonts w:ascii="Arial" w:hAnsi="Arial" w:cs="Arial"/>
                <w:sz w:val="22"/>
                <w:szCs w:val="22"/>
              </w:rPr>
            </w:pPr>
            <w:r w:rsidRPr="009F17C0">
              <w:rPr>
                <w:rFonts w:ascii="Arial" w:hAnsi="Arial" w:cs="Arial"/>
                <w:sz w:val="22"/>
                <w:szCs w:val="22"/>
              </w:rPr>
              <w:t>Echelon</w:t>
            </w:r>
          </w:p>
        </w:tc>
        <w:tc>
          <w:tcPr>
            <w:tcW w:w="507"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3</w:t>
            </w:r>
          </w:p>
        </w:tc>
        <w:tc>
          <w:tcPr>
            <w:tcW w:w="691"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4</w:t>
            </w:r>
          </w:p>
        </w:tc>
        <w:tc>
          <w:tcPr>
            <w:tcW w:w="691"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5</w:t>
            </w:r>
          </w:p>
        </w:tc>
        <w:tc>
          <w:tcPr>
            <w:tcW w:w="691"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6</w:t>
            </w:r>
          </w:p>
        </w:tc>
        <w:tc>
          <w:tcPr>
            <w:tcW w:w="507"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7</w:t>
            </w:r>
          </w:p>
        </w:tc>
        <w:tc>
          <w:tcPr>
            <w:tcW w:w="507"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8*</w:t>
            </w:r>
          </w:p>
        </w:tc>
        <w:tc>
          <w:tcPr>
            <w:tcW w:w="691"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9*</w:t>
            </w:r>
          </w:p>
        </w:tc>
        <w:tc>
          <w:tcPr>
            <w:tcW w:w="593"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10*</w:t>
            </w:r>
          </w:p>
        </w:tc>
        <w:tc>
          <w:tcPr>
            <w:tcW w:w="593"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11*</w:t>
            </w:r>
          </w:p>
        </w:tc>
      </w:tr>
      <w:tr w:rsidR="009705E7" w:rsidRPr="009F17C0" w:rsidTr="00E86277">
        <w:tc>
          <w:tcPr>
            <w:tcW w:w="1607" w:type="dxa"/>
            <w:shd w:val="pct12" w:color="auto" w:fill="auto"/>
          </w:tcPr>
          <w:p w:rsidR="009705E7" w:rsidRPr="009F17C0" w:rsidRDefault="009705E7" w:rsidP="00E86277">
            <w:pPr>
              <w:rPr>
                <w:rFonts w:ascii="Arial" w:hAnsi="Arial" w:cs="Arial"/>
                <w:b/>
                <w:sz w:val="22"/>
                <w:szCs w:val="22"/>
              </w:rPr>
            </w:pPr>
            <w:r w:rsidRPr="009F17C0">
              <w:rPr>
                <w:rFonts w:ascii="Arial" w:hAnsi="Arial" w:cs="Arial"/>
                <w:b/>
                <w:sz w:val="22"/>
                <w:szCs w:val="22"/>
              </w:rPr>
              <w:t>Note plafond</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14</w:t>
            </w:r>
          </w:p>
        </w:tc>
        <w:tc>
          <w:tcPr>
            <w:tcW w:w="691"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14,5</w:t>
            </w:r>
          </w:p>
        </w:tc>
        <w:tc>
          <w:tcPr>
            <w:tcW w:w="691"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15,5</w:t>
            </w:r>
          </w:p>
        </w:tc>
        <w:tc>
          <w:tcPr>
            <w:tcW w:w="691"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16,5</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17</w:t>
            </w:r>
          </w:p>
        </w:tc>
        <w:tc>
          <w:tcPr>
            <w:tcW w:w="507"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18</w:t>
            </w:r>
          </w:p>
        </w:tc>
        <w:tc>
          <w:tcPr>
            <w:tcW w:w="691"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18,5</w:t>
            </w:r>
          </w:p>
        </w:tc>
        <w:tc>
          <w:tcPr>
            <w:tcW w:w="593"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19</w:t>
            </w:r>
          </w:p>
        </w:tc>
        <w:tc>
          <w:tcPr>
            <w:tcW w:w="593" w:type="dxa"/>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19</w:t>
            </w:r>
          </w:p>
        </w:tc>
      </w:tr>
    </w:tbl>
    <w:p w:rsidR="009705E7" w:rsidRPr="009F17C0" w:rsidRDefault="009705E7" w:rsidP="009705E7">
      <w:pPr>
        <w:pStyle w:val="En-tte"/>
        <w:tabs>
          <w:tab w:val="clear" w:pos="4536"/>
          <w:tab w:val="clear" w:pos="9072"/>
        </w:tabs>
        <w:rPr>
          <w:rFonts w:ascii="Arial" w:hAnsi="Arial" w:cs="Arial"/>
          <w:sz w:val="22"/>
          <w:szCs w:val="22"/>
        </w:rPr>
      </w:pPr>
    </w:p>
    <w:p w:rsidR="009705E7" w:rsidRPr="00F97DD3" w:rsidRDefault="009705E7" w:rsidP="009705E7">
      <w:pPr>
        <w:ind w:hanging="1843"/>
        <w:rPr>
          <w:rFonts w:ascii="Arial" w:hAnsi="Arial" w:cs="Arial"/>
          <w:i/>
          <w:sz w:val="22"/>
          <w:szCs w:val="22"/>
        </w:rPr>
      </w:pPr>
      <w:r w:rsidRPr="00F97DD3">
        <w:rPr>
          <w:rFonts w:ascii="Arial" w:hAnsi="Arial" w:cs="Arial"/>
          <w:i/>
          <w:sz w:val="22"/>
          <w:szCs w:val="22"/>
        </w:rPr>
        <w:t xml:space="preserve">* ou note du corps </w:t>
      </w:r>
      <w:proofErr w:type="gramStart"/>
      <w:r w:rsidRPr="00F97DD3">
        <w:rPr>
          <w:rFonts w:ascii="Arial" w:hAnsi="Arial" w:cs="Arial"/>
          <w:i/>
          <w:sz w:val="22"/>
          <w:szCs w:val="22"/>
        </w:rPr>
        <w:t>d’instituteur</w:t>
      </w:r>
      <w:r w:rsidR="00F97DD3" w:rsidRPr="00F97DD3">
        <w:rPr>
          <w:rFonts w:ascii="Arial" w:hAnsi="Arial" w:cs="Arial"/>
          <w:i/>
          <w:sz w:val="22"/>
          <w:szCs w:val="22"/>
        </w:rPr>
        <w:t>(</w:t>
      </w:r>
      <w:proofErr w:type="spellStart"/>
      <w:proofErr w:type="gramEnd"/>
      <w:r w:rsidR="008471E8" w:rsidRPr="00F97DD3">
        <w:rPr>
          <w:rFonts w:ascii="Arial" w:hAnsi="Arial" w:cs="Arial"/>
          <w:i/>
          <w:sz w:val="22"/>
          <w:szCs w:val="22"/>
        </w:rPr>
        <w:t>trice</w:t>
      </w:r>
      <w:proofErr w:type="spellEnd"/>
      <w:r w:rsidR="00F97DD3" w:rsidRPr="00F97DD3">
        <w:rPr>
          <w:rFonts w:ascii="Arial" w:hAnsi="Arial" w:cs="Arial"/>
          <w:i/>
          <w:sz w:val="22"/>
          <w:szCs w:val="22"/>
        </w:rPr>
        <w:t>)</w:t>
      </w:r>
      <w:r w:rsidR="008471E8" w:rsidRPr="00F97DD3">
        <w:rPr>
          <w:rFonts w:ascii="Arial" w:hAnsi="Arial" w:cs="Arial"/>
          <w:i/>
          <w:sz w:val="22"/>
          <w:szCs w:val="22"/>
        </w:rPr>
        <w:t>s</w:t>
      </w:r>
      <w:r w:rsidRPr="00F97DD3">
        <w:rPr>
          <w:rFonts w:ascii="Arial" w:hAnsi="Arial" w:cs="Arial"/>
          <w:i/>
          <w:sz w:val="22"/>
          <w:szCs w:val="22"/>
        </w:rPr>
        <w:t xml:space="preserve">, </w:t>
      </w:r>
      <w:r w:rsidRPr="00F97DD3">
        <w:rPr>
          <w:rFonts w:ascii="Arial" w:hAnsi="Arial" w:cs="Arial"/>
          <w:i/>
          <w:sz w:val="22"/>
          <w:szCs w:val="22"/>
          <w:u w:val="single"/>
        </w:rPr>
        <w:t>avant avancement</w:t>
      </w:r>
      <w:r w:rsidRPr="00F97DD3">
        <w:rPr>
          <w:rFonts w:ascii="Arial" w:hAnsi="Arial" w:cs="Arial"/>
          <w:i/>
          <w:sz w:val="22"/>
          <w:szCs w:val="22"/>
        </w:rPr>
        <w:t>.</w:t>
      </w:r>
    </w:p>
    <w:p w:rsidR="009705E7" w:rsidRPr="009F17C0" w:rsidRDefault="009705E7" w:rsidP="009705E7">
      <w:pPr>
        <w:pStyle w:val="En-tte"/>
        <w:tabs>
          <w:tab w:val="clear" w:pos="4536"/>
          <w:tab w:val="clear" w:pos="9072"/>
        </w:tabs>
        <w:ind w:hanging="1843"/>
        <w:rPr>
          <w:rFonts w:ascii="Arial" w:hAnsi="Arial" w:cs="Arial"/>
          <w:sz w:val="22"/>
          <w:szCs w:val="22"/>
        </w:rPr>
      </w:pPr>
    </w:p>
    <w:p w:rsidR="009705E7" w:rsidRPr="009F17C0" w:rsidRDefault="009705E7" w:rsidP="009705E7">
      <w:pPr>
        <w:pStyle w:val="En-tte"/>
        <w:tabs>
          <w:tab w:val="clear" w:pos="4536"/>
          <w:tab w:val="clear" w:pos="9072"/>
        </w:tabs>
        <w:ind w:hanging="1843"/>
        <w:rPr>
          <w:rFonts w:ascii="Arial" w:hAnsi="Arial" w:cs="Arial"/>
          <w:sz w:val="22"/>
          <w:szCs w:val="22"/>
        </w:rPr>
      </w:pPr>
      <w:r w:rsidRPr="009F17C0">
        <w:rPr>
          <w:rFonts w:ascii="Arial" w:hAnsi="Arial" w:cs="Arial"/>
          <w:sz w:val="22"/>
          <w:szCs w:val="22"/>
        </w:rPr>
        <w:sym w:font="Wingdings" w:char="F06E"/>
      </w:r>
      <w:r w:rsidRPr="009F17C0">
        <w:rPr>
          <w:rFonts w:ascii="Arial" w:hAnsi="Arial" w:cs="Arial"/>
          <w:sz w:val="22"/>
          <w:szCs w:val="22"/>
        </w:rPr>
        <w:t xml:space="preserve"> </w:t>
      </w:r>
      <w:r>
        <w:rPr>
          <w:rFonts w:ascii="Arial" w:hAnsi="Arial" w:cs="Arial"/>
          <w:b/>
          <w:sz w:val="22"/>
          <w:szCs w:val="22"/>
        </w:rPr>
        <w:t>PROFESSEUR</w:t>
      </w:r>
      <w:r w:rsidR="00D54B2A">
        <w:rPr>
          <w:rFonts w:ascii="Arial" w:hAnsi="Arial" w:cs="Arial"/>
          <w:b/>
          <w:sz w:val="22"/>
          <w:szCs w:val="22"/>
        </w:rPr>
        <w:t>(</w:t>
      </w:r>
      <w:r w:rsidR="008471E8">
        <w:rPr>
          <w:rFonts w:ascii="Arial" w:hAnsi="Arial" w:cs="Arial"/>
          <w:b/>
          <w:sz w:val="22"/>
          <w:szCs w:val="22"/>
        </w:rPr>
        <w:t>E</w:t>
      </w:r>
      <w:proofErr w:type="gramStart"/>
      <w:r w:rsidR="00F97DD3">
        <w:rPr>
          <w:rFonts w:ascii="Arial" w:hAnsi="Arial" w:cs="Arial"/>
          <w:b/>
          <w:sz w:val="22"/>
          <w:szCs w:val="22"/>
        </w:rPr>
        <w:t>)</w:t>
      </w:r>
      <w:r w:rsidR="008471E8">
        <w:rPr>
          <w:rFonts w:ascii="Arial" w:hAnsi="Arial" w:cs="Arial"/>
          <w:b/>
          <w:sz w:val="22"/>
          <w:szCs w:val="22"/>
        </w:rPr>
        <w:t>S</w:t>
      </w:r>
      <w:proofErr w:type="gramEnd"/>
      <w:r>
        <w:rPr>
          <w:rFonts w:ascii="Arial" w:hAnsi="Arial" w:cs="Arial"/>
          <w:b/>
          <w:sz w:val="22"/>
          <w:szCs w:val="22"/>
        </w:rPr>
        <w:t xml:space="preserve"> DES É</w:t>
      </w:r>
      <w:r w:rsidRPr="009F17C0">
        <w:rPr>
          <w:rFonts w:ascii="Arial" w:hAnsi="Arial" w:cs="Arial"/>
          <w:b/>
          <w:sz w:val="22"/>
          <w:szCs w:val="22"/>
        </w:rPr>
        <w:t>COLES HORS CLASSE</w:t>
      </w:r>
      <w:r w:rsidRPr="009F17C0">
        <w:rPr>
          <w:rFonts w:ascii="Arial" w:hAnsi="Arial" w:cs="Arial"/>
          <w:sz w:val="22"/>
          <w:szCs w:val="22"/>
        </w:rPr>
        <w:t> :</w:t>
      </w:r>
    </w:p>
    <w:p w:rsidR="009705E7" w:rsidRPr="009F17C0" w:rsidRDefault="009705E7" w:rsidP="009705E7">
      <w:pPr>
        <w:pStyle w:val="En-tte"/>
        <w:tabs>
          <w:tab w:val="clear" w:pos="4536"/>
          <w:tab w:val="clear" w:pos="9072"/>
        </w:tabs>
        <w:ind w:hanging="1843"/>
        <w:rPr>
          <w:rFonts w:ascii="Arial" w:hAnsi="Arial" w:cs="Arial"/>
          <w:sz w:val="22"/>
          <w:szCs w:val="22"/>
        </w:rPr>
      </w:pPr>
    </w:p>
    <w:tbl>
      <w:tblPr>
        <w:tblW w:w="0" w:type="auto"/>
        <w:tblInd w:w="-1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28"/>
        <w:gridCol w:w="680"/>
        <w:gridCol w:w="680"/>
        <w:gridCol w:w="680"/>
        <w:gridCol w:w="680"/>
        <w:gridCol w:w="680"/>
        <w:gridCol w:w="680"/>
      </w:tblGrid>
      <w:tr w:rsidR="009705E7" w:rsidRPr="009F17C0" w:rsidTr="00E86277">
        <w:trPr>
          <w:cantSplit/>
        </w:trPr>
        <w:tc>
          <w:tcPr>
            <w:tcW w:w="1928" w:type="dxa"/>
            <w:shd w:val="pct12" w:color="auto" w:fill="auto"/>
          </w:tcPr>
          <w:p w:rsidR="009705E7" w:rsidRPr="009F17C0" w:rsidRDefault="009705E7" w:rsidP="00E86277">
            <w:pPr>
              <w:pStyle w:val="Titre9"/>
              <w:widowControl/>
              <w:rPr>
                <w:rFonts w:ascii="Arial" w:hAnsi="Arial" w:cs="Arial"/>
                <w:sz w:val="22"/>
                <w:szCs w:val="22"/>
              </w:rPr>
            </w:pPr>
            <w:r w:rsidRPr="009F17C0">
              <w:rPr>
                <w:rFonts w:ascii="Arial" w:hAnsi="Arial" w:cs="Arial"/>
                <w:sz w:val="22"/>
                <w:szCs w:val="22"/>
              </w:rPr>
              <w:t>Echelon</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2</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3</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4</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5</w:t>
            </w:r>
          </w:p>
        </w:tc>
        <w:tc>
          <w:tcPr>
            <w:tcW w:w="680" w:type="dxa"/>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6</w:t>
            </w:r>
          </w:p>
        </w:tc>
      </w:tr>
      <w:tr w:rsidR="009705E7" w:rsidRPr="009F17C0" w:rsidTr="00E86277">
        <w:trPr>
          <w:cantSplit/>
        </w:trPr>
        <w:tc>
          <w:tcPr>
            <w:tcW w:w="1928" w:type="dxa"/>
            <w:shd w:val="pct12" w:color="auto" w:fill="auto"/>
          </w:tcPr>
          <w:p w:rsidR="009705E7" w:rsidRPr="009F17C0" w:rsidRDefault="009705E7" w:rsidP="00E86277">
            <w:pPr>
              <w:rPr>
                <w:rFonts w:ascii="Arial" w:hAnsi="Arial" w:cs="Arial"/>
                <w:b/>
                <w:sz w:val="22"/>
                <w:szCs w:val="22"/>
              </w:rPr>
            </w:pPr>
            <w:r w:rsidRPr="009F17C0">
              <w:rPr>
                <w:rFonts w:ascii="Arial" w:hAnsi="Arial" w:cs="Arial"/>
                <w:b/>
                <w:sz w:val="22"/>
                <w:szCs w:val="22"/>
              </w:rPr>
              <w:t>Note plafond</w:t>
            </w:r>
          </w:p>
        </w:tc>
        <w:tc>
          <w:tcPr>
            <w:tcW w:w="4080" w:type="dxa"/>
            <w:gridSpan w:val="6"/>
            <w:vAlign w:val="center"/>
          </w:tcPr>
          <w:p w:rsidR="009705E7" w:rsidRPr="009F17C0" w:rsidRDefault="009705E7" w:rsidP="00E86277">
            <w:pPr>
              <w:jc w:val="center"/>
              <w:rPr>
                <w:rFonts w:ascii="Arial" w:hAnsi="Arial" w:cs="Arial"/>
                <w:b/>
                <w:sz w:val="22"/>
                <w:szCs w:val="22"/>
              </w:rPr>
            </w:pPr>
            <w:r w:rsidRPr="009F17C0">
              <w:rPr>
                <w:rFonts w:ascii="Arial" w:hAnsi="Arial" w:cs="Arial"/>
                <w:b/>
                <w:sz w:val="22"/>
                <w:szCs w:val="22"/>
              </w:rPr>
              <w:t>19</w:t>
            </w:r>
          </w:p>
        </w:tc>
      </w:tr>
    </w:tbl>
    <w:p w:rsidR="009705E7" w:rsidRPr="009F17C0" w:rsidRDefault="009705E7" w:rsidP="009705E7">
      <w:pPr>
        <w:pStyle w:val="En-tte"/>
        <w:tabs>
          <w:tab w:val="clear" w:pos="4536"/>
          <w:tab w:val="clear" w:pos="9072"/>
        </w:tabs>
        <w:rPr>
          <w:rFonts w:ascii="Arial" w:hAnsi="Arial" w:cs="Arial"/>
          <w:sz w:val="22"/>
          <w:szCs w:val="22"/>
        </w:rPr>
      </w:pPr>
    </w:p>
    <w:p w:rsidR="009705E7" w:rsidRPr="00E45773" w:rsidRDefault="009705E7" w:rsidP="009705E7">
      <w:pPr>
        <w:ind w:left="-1843" w:right="425"/>
        <w:jc w:val="both"/>
        <w:rPr>
          <w:rFonts w:ascii="Arial" w:hAnsi="Arial" w:cs="Arial"/>
          <w:color w:val="auto"/>
          <w:sz w:val="22"/>
          <w:szCs w:val="22"/>
        </w:rPr>
      </w:pPr>
      <w:r w:rsidRPr="009F17C0">
        <w:rPr>
          <w:rFonts w:ascii="Arial" w:hAnsi="Arial" w:cs="Arial"/>
          <w:b/>
          <w:color w:val="0000FF"/>
          <w:sz w:val="22"/>
          <w:szCs w:val="22"/>
        </w:rPr>
        <w:t>S</w:t>
      </w:r>
      <w:r w:rsidRPr="009F17C0">
        <w:rPr>
          <w:rFonts w:ascii="Arial" w:hAnsi="Arial" w:cs="Arial"/>
          <w:b/>
          <w:sz w:val="22"/>
          <w:szCs w:val="22"/>
        </w:rPr>
        <w:t xml:space="preserve"> = ancienneté des services (anciennetés particulières)</w:t>
      </w:r>
      <w:r>
        <w:rPr>
          <w:rFonts w:ascii="Arial" w:hAnsi="Arial" w:cs="Arial"/>
          <w:b/>
          <w:sz w:val="22"/>
          <w:szCs w:val="22"/>
        </w:rPr>
        <w:t xml:space="preserve">. </w:t>
      </w:r>
      <w:r w:rsidRPr="00E45773">
        <w:rPr>
          <w:rFonts w:ascii="Arial" w:hAnsi="Arial" w:cs="Arial"/>
          <w:color w:val="auto"/>
          <w:sz w:val="22"/>
          <w:szCs w:val="22"/>
        </w:rPr>
        <w:t>Concerne les enseignant</w:t>
      </w:r>
      <w:r w:rsidR="00C84E49">
        <w:rPr>
          <w:rFonts w:ascii="Arial" w:hAnsi="Arial" w:cs="Arial"/>
          <w:color w:val="auto"/>
          <w:sz w:val="22"/>
          <w:szCs w:val="22"/>
        </w:rPr>
        <w:t>(e</w:t>
      </w:r>
      <w:proofErr w:type="gramStart"/>
      <w:r w:rsidR="00C84E49">
        <w:rPr>
          <w:rFonts w:ascii="Arial" w:hAnsi="Arial" w:cs="Arial"/>
          <w:color w:val="auto"/>
          <w:sz w:val="22"/>
          <w:szCs w:val="22"/>
        </w:rPr>
        <w:t>)</w:t>
      </w:r>
      <w:r w:rsidR="009143FF">
        <w:rPr>
          <w:rFonts w:ascii="Arial" w:hAnsi="Arial" w:cs="Arial"/>
          <w:color w:val="auto"/>
          <w:sz w:val="22"/>
          <w:szCs w:val="22"/>
        </w:rPr>
        <w:t>s</w:t>
      </w:r>
      <w:proofErr w:type="gramEnd"/>
      <w:r w:rsidR="00C84E49">
        <w:rPr>
          <w:rFonts w:ascii="Arial" w:hAnsi="Arial" w:cs="Arial"/>
          <w:color w:val="auto"/>
          <w:sz w:val="22"/>
          <w:szCs w:val="22"/>
        </w:rPr>
        <w:t xml:space="preserve"> </w:t>
      </w:r>
      <w:r w:rsidRPr="00E45773">
        <w:rPr>
          <w:rFonts w:ascii="Arial" w:hAnsi="Arial" w:cs="Arial"/>
          <w:color w:val="auto"/>
          <w:sz w:val="22"/>
          <w:szCs w:val="22"/>
        </w:rPr>
        <w:t>spécialisé</w:t>
      </w:r>
      <w:r w:rsidR="009143FF">
        <w:rPr>
          <w:rFonts w:ascii="Arial" w:hAnsi="Arial" w:cs="Arial"/>
          <w:color w:val="auto"/>
          <w:sz w:val="22"/>
          <w:szCs w:val="22"/>
        </w:rPr>
        <w:t>(e</w:t>
      </w:r>
      <w:r w:rsidR="00D54B2A">
        <w:rPr>
          <w:rFonts w:ascii="Arial" w:hAnsi="Arial" w:cs="Arial"/>
          <w:color w:val="auto"/>
          <w:sz w:val="22"/>
          <w:szCs w:val="22"/>
        </w:rPr>
        <w:t>)</w:t>
      </w:r>
      <w:r w:rsidR="009143FF">
        <w:rPr>
          <w:rFonts w:ascii="Arial" w:hAnsi="Arial" w:cs="Arial"/>
          <w:color w:val="auto"/>
          <w:sz w:val="22"/>
          <w:szCs w:val="22"/>
        </w:rPr>
        <w:t>s</w:t>
      </w:r>
      <w:r w:rsidR="00F97DD3">
        <w:rPr>
          <w:rFonts w:ascii="Arial" w:hAnsi="Arial" w:cs="Arial"/>
          <w:color w:val="auto"/>
          <w:sz w:val="22"/>
          <w:szCs w:val="22"/>
        </w:rPr>
        <w:t>, les maîtres formateur</w:t>
      </w:r>
      <w:r w:rsidR="00D54B2A">
        <w:rPr>
          <w:rFonts w:ascii="Arial" w:hAnsi="Arial" w:cs="Arial"/>
          <w:color w:val="auto"/>
          <w:sz w:val="22"/>
          <w:szCs w:val="22"/>
        </w:rPr>
        <w:t>(</w:t>
      </w:r>
      <w:proofErr w:type="spellStart"/>
      <w:r w:rsidR="008471E8">
        <w:rPr>
          <w:rFonts w:ascii="Arial" w:hAnsi="Arial" w:cs="Arial"/>
          <w:color w:val="auto"/>
          <w:sz w:val="22"/>
          <w:szCs w:val="22"/>
        </w:rPr>
        <w:t>trice</w:t>
      </w:r>
      <w:proofErr w:type="spellEnd"/>
      <w:r w:rsidR="00F97DD3">
        <w:rPr>
          <w:rFonts w:ascii="Arial" w:hAnsi="Arial" w:cs="Arial"/>
          <w:color w:val="auto"/>
          <w:sz w:val="22"/>
          <w:szCs w:val="22"/>
        </w:rPr>
        <w:t>)</w:t>
      </w:r>
      <w:r w:rsidR="008471E8">
        <w:rPr>
          <w:rFonts w:ascii="Arial" w:hAnsi="Arial" w:cs="Arial"/>
          <w:color w:val="auto"/>
          <w:sz w:val="22"/>
          <w:szCs w:val="22"/>
        </w:rPr>
        <w:t>s</w:t>
      </w:r>
      <w:r w:rsidR="00F97DD3">
        <w:rPr>
          <w:rFonts w:ascii="Arial" w:hAnsi="Arial" w:cs="Arial"/>
          <w:color w:val="auto"/>
          <w:sz w:val="22"/>
          <w:szCs w:val="22"/>
        </w:rPr>
        <w:t>, les conseiller</w:t>
      </w:r>
      <w:r w:rsidR="00D54B2A">
        <w:rPr>
          <w:rFonts w:ascii="Arial" w:hAnsi="Arial" w:cs="Arial"/>
          <w:color w:val="auto"/>
          <w:sz w:val="22"/>
          <w:szCs w:val="22"/>
        </w:rPr>
        <w:t>(</w:t>
      </w:r>
      <w:proofErr w:type="spellStart"/>
      <w:r w:rsidR="00A757EC">
        <w:rPr>
          <w:rFonts w:ascii="Arial" w:hAnsi="Arial" w:cs="Arial"/>
          <w:color w:val="auto"/>
          <w:sz w:val="22"/>
          <w:szCs w:val="22"/>
        </w:rPr>
        <w:t>ièr</w:t>
      </w:r>
      <w:r w:rsidR="008471E8">
        <w:rPr>
          <w:rFonts w:ascii="Arial" w:hAnsi="Arial" w:cs="Arial"/>
          <w:color w:val="auto"/>
          <w:sz w:val="22"/>
          <w:szCs w:val="22"/>
        </w:rPr>
        <w:t>e</w:t>
      </w:r>
      <w:proofErr w:type="spellEnd"/>
      <w:r w:rsidR="00F97DD3">
        <w:rPr>
          <w:rFonts w:ascii="Arial" w:hAnsi="Arial" w:cs="Arial"/>
          <w:color w:val="auto"/>
          <w:sz w:val="22"/>
          <w:szCs w:val="22"/>
        </w:rPr>
        <w:t>)</w:t>
      </w:r>
      <w:r w:rsidR="008471E8">
        <w:rPr>
          <w:rFonts w:ascii="Arial" w:hAnsi="Arial" w:cs="Arial"/>
          <w:color w:val="auto"/>
          <w:sz w:val="22"/>
          <w:szCs w:val="22"/>
        </w:rPr>
        <w:t>s</w:t>
      </w:r>
      <w:r>
        <w:rPr>
          <w:rFonts w:ascii="Arial" w:hAnsi="Arial" w:cs="Arial"/>
          <w:color w:val="auto"/>
          <w:sz w:val="22"/>
          <w:szCs w:val="22"/>
        </w:rPr>
        <w:t xml:space="preserve"> pédagogiques</w:t>
      </w:r>
      <w:r w:rsidRPr="00E45773">
        <w:rPr>
          <w:rFonts w:ascii="Arial" w:hAnsi="Arial" w:cs="Arial"/>
          <w:color w:val="auto"/>
          <w:sz w:val="22"/>
          <w:szCs w:val="22"/>
        </w:rPr>
        <w:t xml:space="preserve"> ainsi que les directeurs</w:t>
      </w:r>
      <w:r w:rsidR="00D54B2A">
        <w:rPr>
          <w:rFonts w:ascii="Arial" w:hAnsi="Arial" w:cs="Arial"/>
          <w:color w:val="auto"/>
          <w:sz w:val="22"/>
          <w:szCs w:val="22"/>
        </w:rPr>
        <w:t>(</w:t>
      </w:r>
      <w:proofErr w:type="spellStart"/>
      <w:r w:rsidR="008471E8">
        <w:rPr>
          <w:rFonts w:ascii="Arial" w:hAnsi="Arial" w:cs="Arial"/>
          <w:color w:val="auto"/>
          <w:sz w:val="22"/>
          <w:szCs w:val="22"/>
        </w:rPr>
        <w:t>trice</w:t>
      </w:r>
      <w:proofErr w:type="spellEnd"/>
      <w:r w:rsidR="00F97DD3">
        <w:rPr>
          <w:rFonts w:ascii="Arial" w:hAnsi="Arial" w:cs="Arial"/>
          <w:color w:val="auto"/>
          <w:sz w:val="22"/>
          <w:szCs w:val="22"/>
        </w:rPr>
        <w:t>)</w:t>
      </w:r>
      <w:r w:rsidR="008471E8">
        <w:rPr>
          <w:rFonts w:ascii="Arial" w:hAnsi="Arial" w:cs="Arial"/>
          <w:color w:val="auto"/>
          <w:sz w:val="22"/>
          <w:szCs w:val="22"/>
        </w:rPr>
        <w:t>s</w:t>
      </w:r>
      <w:r w:rsidRPr="00E45773">
        <w:rPr>
          <w:rFonts w:ascii="Arial" w:hAnsi="Arial" w:cs="Arial"/>
          <w:color w:val="auto"/>
          <w:sz w:val="22"/>
          <w:szCs w:val="22"/>
        </w:rPr>
        <w:t xml:space="preserve"> d’école.</w:t>
      </w:r>
    </w:p>
    <w:p w:rsidR="009705E7" w:rsidRPr="00F25CD5" w:rsidRDefault="009705E7" w:rsidP="009705E7">
      <w:pPr>
        <w:pStyle w:val="En-tte"/>
        <w:tabs>
          <w:tab w:val="clear" w:pos="4536"/>
          <w:tab w:val="clear" w:pos="9072"/>
        </w:tabs>
        <w:ind w:right="426" w:hanging="1843"/>
        <w:jc w:val="both"/>
        <w:rPr>
          <w:rFonts w:ascii="Arial" w:hAnsi="Arial" w:cs="Arial"/>
          <w:b/>
          <w:sz w:val="22"/>
          <w:szCs w:val="22"/>
        </w:rPr>
      </w:pPr>
    </w:p>
    <w:p w:rsidR="009705E7" w:rsidRPr="009F17C0" w:rsidRDefault="009705E7" w:rsidP="009705E7">
      <w:pPr>
        <w:ind w:right="426" w:hanging="1843"/>
        <w:rPr>
          <w:rFonts w:ascii="Arial" w:hAnsi="Arial" w:cs="Arial"/>
          <w:b/>
          <w:sz w:val="22"/>
          <w:szCs w:val="22"/>
        </w:rPr>
      </w:pPr>
      <w:r w:rsidRPr="009F17C0">
        <w:rPr>
          <w:rFonts w:ascii="Arial" w:hAnsi="Arial" w:cs="Arial"/>
          <w:b/>
          <w:color w:val="0000FF"/>
          <w:sz w:val="22"/>
          <w:szCs w:val="22"/>
        </w:rPr>
        <w:t>T</w:t>
      </w:r>
      <w:r w:rsidRPr="009F17C0">
        <w:rPr>
          <w:rFonts w:ascii="Arial" w:hAnsi="Arial" w:cs="Arial"/>
          <w:b/>
          <w:sz w:val="22"/>
          <w:szCs w:val="22"/>
        </w:rPr>
        <w:t xml:space="preserve"> = points supplémentaires pour titre professionnel</w:t>
      </w:r>
      <w:r>
        <w:rPr>
          <w:rFonts w:ascii="Arial" w:hAnsi="Arial" w:cs="Arial"/>
          <w:b/>
          <w:sz w:val="22"/>
          <w:szCs w:val="22"/>
        </w:rPr>
        <w:t>.</w:t>
      </w:r>
    </w:p>
    <w:p w:rsidR="009705E7" w:rsidRPr="009F17C0" w:rsidRDefault="009705E7" w:rsidP="009705E7">
      <w:pPr>
        <w:pStyle w:val="En-tte"/>
        <w:tabs>
          <w:tab w:val="clear" w:pos="4536"/>
          <w:tab w:val="clear" w:pos="9072"/>
        </w:tabs>
        <w:ind w:right="426" w:hanging="1843"/>
        <w:rPr>
          <w:rFonts w:ascii="Arial" w:hAnsi="Arial" w:cs="Arial"/>
          <w:sz w:val="22"/>
          <w:szCs w:val="22"/>
        </w:rPr>
      </w:pPr>
    </w:p>
    <w:p w:rsidR="009705E7" w:rsidRPr="009F17C0" w:rsidRDefault="009705E7" w:rsidP="009705E7">
      <w:pPr>
        <w:ind w:right="426" w:hanging="1843"/>
        <w:rPr>
          <w:rFonts w:ascii="Arial" w:hAnsi="Arial" w:cs="Arial"/>
          <w:b/>
          <w:sz w:val="22"/>
          <w:szCs w:val="22"/>
        </w:rPr>
      </w:pPr>
      <w:r w:rsidRPr="009F17C0">
        <w:rPr>
          <w:rFonts w:ascii="Arial" w:hAnsi="Arial" w:cs="Arial"/>
          <w:b/>
          <w:color w:val="0000FF"/>
          <w:sz w:val="22"/>
          <w:szCs w:val="22"/>
        </w:rPr>
        <w:t>U</w:t>
      </w:r>
      <w:r w:rsidRPr="009F17C0">
        <w:rPr>
          <w:rFonts w:ascii="Arial" w:hAnsi="Arial" w:cs="Arial"/>
          <w:b/>
          <w:sz w:val="22"/>
          <w:szCs w:val="22"/>
        </w:rPr>
        <w:t xml:space="preserve"> = points supplémentaires pour diplôme universitaire</w:t>
      </w:r>
      <w:r>
        <w:rPr>
          <w:rFonts w:ascii="Arial" w:hAnsi="Arial" w:cs="Arial"/>
          <w:b/>
          <w:sz w:val="22"/>
          <w:szCs w:val="22"/>
        </w:rPr>
        <w:t>.</w:t>
      </w:r>
    </w:p>
    <w:p w:rsidR="009705E7" w:rsidRPr="009F17C0" w:rsidRDefault="009705E7" w:rsidP="009705E7">
      <w:pPr>
        <w:ind w:right="426" w:hanging="1843"/>
        <w:jc w:val="both"/>
        <w:rPr>
          <w:rFonts w:ascii="Arial" w:hAnsi="Arial" w:cs="Arial"/>
          <w:sz w:val="22"/>
          <w:szCs w:val="22"/>
        </w:rPr>
      </w:pPr>
    </w:p>
    <w:p w:rsidR="009705E7" w:rsidRPr="009F17C0" w:rsidRDefault="009705E7" w:rsidP="009705E7">
      <w:pPr>
        <w:ind w:right="426" w:hanging="1843"/>
        <w:jc w:val="both"/>
        <w:rPr>
          <w:rFonts w:ascii="Arial" w:hAnsi="Arial" w:cs="Arial"/>
          <w:sz w:val="22"/>
          <w:szCs w:val="22"/>
        </w:rPr>
      </w:pPr>
      <w:r w:rsidRPr="009F17C0">
        <w:rPr>
          <w:rFonts w:ascii="Arial" w:hAnsi="Arial" w:cs="Arial"/>
          <w:b/>
          <w:color w:val="0000FF"/>
          <w:sz w:val="22"/>
          <w:szCs w:val="22"/>
        </w:rPr>
        <w:t>Z</w:t>
      </w:r>
      <w:r w:rsidRPr="009F17C0">
        <w:rPr>
          <w:rFonts w:ascii="Arial" w:hAnsi="Arial" w:cs="Arial"/>
          <w:b/>
          <w:sz w:val="22"/>
          <w:szCs w:val="22"/>
        </w:rPr>
        <w:t xml:space="preserve"> =</w:t>
      </w:r>
      <w:r w:rsidRPr="009F17C0">
        <w:rPr>
          <w:rFonts w:ascii="Arial" w:hAnsi="Arial" w:cs="Arial"/>
          <w:sz w:val="22"/>
          <w:szCs w:val="22"/>
        </w:rPr>
        <w:t xml:space="preserve"> </w:t>
      </w:r>
      <w:r w:rsidRPr="009F17C0">
        <w:rPr>
          <w:rFonts w:ascii="Arial" w:hAnsi="Arial" w:cs="Arial"/>
          <w:b/>
          <w:sz w:val="22"/>
          <w:szCs w:val="22"/>
        </w:rPr>
        <w:t>points supplémentaires pour l’exercice des fonctions en éducation prioritaire</w:t>
      </w:r>
      <w:r>
        <w:rPr>
          <w:rFonts w:ascii="Arial" w:hAnsi="Arial" w:cs="Arial"/>
          <w:b/>
          <w:sz w:val="22"/>
          <w:szCs w:val="22"/>
        </w:rPr>
        <w:t>.</w:t>
      </w:r>
    </w:p>
    <w:p w:rsidR="009705E7" w:rsidRPr="009F17C0" w:rsidRDefault="009705E7" w:rsidP="009705E7">
      <w:pPr>
        <w:pStyle w:val="En-tte"/>
        <w:tabs>
          <w:tab w:val="clear" w:pos="4536"/>
          <w:tab w:val="clear" w:pos="9072"/>
        </w:tabs>
        <w:ind w:right="426" w:hanging="1843"/>
        <w:rPr>
          <w:rFonts w:ascii="Arial" w:hAnsi="Arial" w:cs="Arial"/>
          <w:sz w:val="22"/>
          <w:szCs w:val="22"/>
        </w:rPr>
      </w:pPr>
    </w:p>
    <w:p w:rsidR="00B94CDD" w:rsidRPr="00B94CDD" w:rsidRDefault="009705E7" w:rsidP="00832345">
      <w:pPr>
        <w:ind w:left="-1843" w:right="142"/>
        <w:jc w:val="both"/>
        <w:rPr>
          <w:rStyle w:val="Accentuation"/>
          <w:rFonts w:ascii="Arial" w:hAnsi="Arial" w:cs="Arial"/>
          <w:sz w:val="22"/>
          <w:szCs w:val="22"/>
        </w:rPr>
      </w:pPr>
      <w:r w:rsidRPr="009F17C0">
        <w:rPr>
          <w:rFonts w:ascii="Arial" w:hAnsi="Arial" w:cs="Arial"/>
          <w:sz w:val="22"/>
          <w:szCs w:val="22"/>
        </w:rPr>
        <w:t>En cas d’égalité de barème, les personnels concernés sont départagés à partir de l’AGS (A), puis, en cas d’égalité d’AGS, à partir de l’âge en retenant les plus âgés.</w:t>
      </w:r>
    </w:p>
    <w:sectPr w:rsidR="00B94CDD" w:rsidRPr="00B94CDD" w:rsidSect="00CF4B95">
      <w:headerReference w:type="even" r:id="rId27"/>
      <w:headerReference w:type="default" r:id="rId28"/>
      <w:footerReference w:type="default" r:id="rId29"/>
      <w:headerReference w:type="first" r:id="rId30"/>
      <w:type w:val="continuous"/>
      <w:pgSz w:w="11906" w:h="16838"/>
      <w:pgMar w:top="567" w:right="851" w:bottom="567" w:left="3260" w:header="709" w:footer="28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6E" w:rsidRDefault="0063086E">
      <w:r>
        <w:separator/>
      </w:r>
    </w:p>
  </w:endnote>
  <w:endnote w:type="continuationSeparator" w:id="0">
    <w:p w:rsidR="0063086E" w:rsidRDefault="0063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ヒラギノ角ゴ Pro W3">
    <w:altName w:val="Times New Roman"/>
    <w:charset w:val="00"/>
    <w:family w:val="roman"/>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Pieddepage"/>
      <w:jc w:val="right"/>
    </w:pPr>
    <w:r>
      <w:fldChar w:fldCharType="begin"/>
    </w:r>
    <w:r>
      <w:instrText>PAGE   \* MERGEFORMAT</w:instrText>
    </w:r>
    <w:r>
      <w:fldChar w:fldCharType="separate"/>
    </w:r>
    <w:r w:rsidR="009E0F99">
      <w:rPr>
        <w:noProof/>
      </w:rPr>
      <w:t>2</w:t>
    </w:r>
    <w:r>
      <w:fldChar w:fldCharType="end"/>
    </w:r>
  </w:p>
  <w:p w:rsidR="00C95FEA" w:rsidRDefault="00C95FEA">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sz w:val="20"/>
        <w:lang w:eastAsia="fr-FR"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Pieddepage"/>
      <w:jc w:val="right"/>
    </w:pPr>
    <w:r>
      <w:fldChar w:fldCharType="begin"/>
    </w:r>
    <w:r>
      <w:instrText>PAGE   \* MERGEFORMAT</w:instrText>
    </w:r>
    <w:r>
      <w:fldChar w:fldCharType="separate"/>
    </w:r>
    <w:r w:rsidR="009E0F99">
      <w:rPr>
        <w:noProof/>
      </w:rPr>
      <w:t>1</w:t>
    </w:r>
    <w:r>
      <w:fldChar w:fldCharType="end"/>
    </w:r>
  </w:p>
  <w:p w:rsidR="00C95FEA" w:rsidRDefault="00C95FEA">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sz w:val="20"/>
        <w:lang w:eastAsia="fr-FR" w:bidi="x-non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sz w:val="20"/>
        <w:lang w:eastAsia="fr-FR"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6E" w:rsidRDefault="0063086E">
      <w:r>
        <w:separator/>
      </w:r>
    </w:p>
  </w:footnote>
  <w:footnote w:type="continuationSeparator" w:id="0">
    <w:p w:rsidR="0063086E" w:rsidRDefault="006308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sz w:val="20"/>
        <w:lang w:eastAsia="fr-FR" w:bidi="x-none"/>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8D0A02">
    <w:pPr>
      <w:pStyle w:val="En-tte"/>
    </w:pPr>
    <w:r>
      <w:rPr>
        <w:noProof/>
        <w:lang w:eastAsia="fr-FR"/>
      </w:rPr>
      <w:drawing>
        <wp:anchor distT="0" distB="0" distL="114300" distR="114300" simplePos="0" relativeHeight="251696128" behindDoc="1" locked="0" layoutInCell="1" allowOverlap="1" wp14:anchorId="6A4DACF4" wp14:editId="40F10B0B">
          <wp:simplePos x="0" y="0"/>
          <wp:positionH relativeFrom="page">
            <wp:posOffset>9288</wp:posOffset>
          </wp:positionH>
          <wp:positionV relativeFrom="paragraph">
            <wp:posOffset>-451011</wp:posOffset>
          </wp:positionV>
          <wp:extent cx="7560310" cy="2518410"/>
          <wp:effectExtent l="0" t="0" r="254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Pr="00135494" w:rsidRDefault="00C95FEA" w:rsidP="00E86277">
    <w:pPr>
      <w:pStyle w:val="En-tte"/>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EA" w:rsidRDefault="00C95FE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485"/>
    <w:multiLevelType w:val="hybridMultilevel"/>
    <w:tmpl w:val="5472E8D2"/>
    <w:lvl w:ilvl="0" w:tplc="4A46C2A8">
      <w:numFmt w:val="bullet"/>
      <w:lvlText w:val="-"/>
      <w:lvlJc w:val="left"/>
      <w:pPr>
        <w:tabs>
          <w:tab w:val="num" w:pos="720"/>
        </w:tabs>
        <w:ind w:left="720" w:hanging="360"/>
      </w:pPr>
      <w:rPr>
        <w:rFonts w:ascii="Arial" w:eastAsia="ヒラギノ角ゴ Pro W3"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BD856A2"/>
    <w:multiLevelType w:val="hybridMultilevel"/>
    <w:tmpl w:val="A32075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2C6824"/>
    <w:multiLevelType w:val="hybridMultilevel"/>
    <w:tmpl w:val="4F3ADBFA"/>
    <w:lvl w:ilvl="0" w:tplc="4A46C2A8">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8C70A4"/>
    <w:multiLevelType w:val="hybridMultilevel"/>
    <w:tmpl w:val="2028EDA8"/>
    <w:lvl w:ilvl="0" w:tplc="4A46C2A8">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E135E4"/>
    <w:multiLevelType w:val="hybridMultilevel"/>
    <w:tmpl w:val="12709538"/>
    <w:lvl w:ilvl="0" w:tplc="4A46C2A8">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2A3696"/>
    <w:multiLevelType w:val="hybridMultilevel"/>
    <w:tmpl w:val="DD4A2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546591"/>
    <w:multiLevelType w:val="hybridMultilevel"/>
    <w:tmpl w:val="31F6FC52"/>
    <w:lvl w:ilvl="0" w:tplc="FB1AC11E">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D30F25"/>
    <w:multiLevelType w:val="hybridMultilevel"/>
    <w:tmpl w:val="71789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AF744F"/>
    <w:multiLevelType w:val="hybridMultilevel"/>
    <w:tmpl w:val="B70E1C9E"/>
    <w:lvl w:ilvl="0" w:tplc="4A46C2A8">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4E3449"/>
    <w:multiLevelType w:val="hybridMultilevel"/>
    <w:tmpl w:val="763E8266"/>
    <w:lvl w:ilvl="0" w:tplc="EB8C1AD4">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A7065D"/>
    <w:multiLevelType w:val="hybridMultilevel"/>
    <w:tmpl w:val="8F228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5E7D7C"/>
    <w:multiLevelType w:val="hybridMultilevel"/>
    <w:tmpl w:val="B6F8E918"/>
    <w:lvl w:ilvl="0" w:tplc="EF9CC270">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3375B0"/>
    <w:multiLevelType w:val="hybridMultilevel"/>
    <w:tmpl w:val="70B67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0B0901"/>
    <w:multiLevelType w:val="hybridMultilevel"/>
    <w:tmpl w:val="15745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420057"/>
    <w:multiLevelType w:val="hybridMultilevel"/>
    <w:tmpl w:val="E5A81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653B76"/>
    <w:multiLevelType w:val="hybridMultilevel"/>
    <w:tmpl w:val="A684BBC2"/>
    <w:lvl w:ilvl="0" w:tplc="4A46C2A8">
      <w:numFmt w:val="bullet"/>
      <w:lvlText w:val="-"/>
      <w:lvlJc w:val="left"/>
      <w:pPr>
        <w:ind w:left="720" w:hanging="360"/>
      </w:pPr>
      <w:rPr>
        <w:rFonts w:ascii="Arial" w:eastAsia="ヒラギノ角ゴ Pro W3"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9"/>
  </w:num>
  <w:num w:numId="5">
    <w:abstractNumId w:val="11"/>
  </w:num>
  <w:num w:numId="6">
    <w:abstractNumId w:val="1"/>
  </w:num>
  <w:num w:numId="7">
    <w:abstractNumId w:val="7"/>
  </w:num>
  <w:num w:numId="8">
    <w:abstractNumId w:val="5"/>
  </w:num>
  <w:num w:numId="9">
    <w:abstractNumId w:val="12"/>
  </w:num>
  <w:num w:numId="10">
    <w:abstractNumId w:val="4"/>
  </w:num>
  <w:num w:numId="11">
    <w:abstractNumId w:val="2"/>
  </w:num>
  <w:num w:numId="12">
    <w:abstractNumId w:val="3"/>
  </w:num>
  <w:num w:numId="13">
    <w:abstractNumId w:val="8"/>
  </w:num>
  <w:num w:numId="14">
    <w:abstractNumId w:val="15"/>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3A"/>
    <w:rsid w:val="00002AB1"/>
    <w:rsid w:val="00003309"/>
    <w:rsid w:val="00003AD6"/>
    <w:rsid w:val="0000721F"/>
    <w:rsid w:val="00011BDC"/>
    <w:rsid w:val="000152D4"/>
    <w:rsid w:val="00015DE8"/>
    <w:rsid w:val="00020B8C"/>
    <w:rsid w:val="000213F4"/>
    <w:rsid w:val="000217A3"/>
    <w:rsid w:val="000218C4"/>
    <w:rsid w:val="00025296"/>
    <w:rsid w:val="0003153A"/>
    <w:rsid w:val="00031DC2"/>
    <w:rsid w:val="0003227C"/>
    <w:rsid w:val="000322EC"/>
    <w:rsid w:val="00033896"/>
    <w:rsid w:val="00033C4A"/>
    <w:rsid w:val="00036540"/>
    <w:rsid w:val="00042AA5"/>
    <w:rsid w:val="00044C2C"/>
    <w:rsid w:val="00046270"/>
    <w:rsid w:val="000532BE"/>
    <w:rsid w:val="00061E66"/>
    <w:rsid w:val="0006368A"/>
    <w:rsid w:val="00064C53"/>
    <w:rsid w:val="000674FA"/>
    <w:rsid w:val="00067D80"/>
    <w:rsid w:val="00071ED1"/>
    <w:rsid w:val="00075792"/>
    <w:rsid w:val="00075FCA"/>
    <w:rsid w:val="00077E44"/>
    <w:rsid w:val="00081FD1"/>
    <w:rsid w:val="00083ABC"/>
    <w:rsid w:val="000846DC"/>
    <w:rsid w:val="00085A58"/>
    <w:rsid w:val="00087C2E"/>
    <w:rsid w:val="000963FF"/>
    <w:rsid w:val="00096499"/>
    <w:rsid w:val="000A4448"/>
    <w:rsid w:val="000A46D0"/>
    <w:rsid w:val="000A7BFE"/>
    <w:rsid w:val="000B2037"/>
    <w:rsid w:val="000B28F8"/>
    <w:rsid w:val="000B367A"/>
    <w:rsid w:val="000B4987"/>
    <w:rsid w:val="000C04E6"/>
    <w:rsid w:val="000C11A9"/>
    <w:rsid w:val="000D1382"/>
    <w:rsid w:val="000D74F6"/>
    <w:rsid w:val="000E0271"/>
    <w:rsid w:val="000E1A5A"/>
    <w:rsid w:val="000E1F2E"/>
    <w:rsid w:val="000E79DF"/>
    <w:rsid w:val="000F08FD"/>
    <w:rsid w:val="000F269F"/>
    <w:rsid w:val="000F31B7"/>
    <w:rsid w:val="000F42A4"/>
    <w:rsid w:val="000F519A"/>
    <w:rsid w:val="00101986"/>
    <w:rsid w:val="001037B4"/>
    <w:rsid w:val="0010385D"/>
    <w:rsid w:val="00105ABE"/>
    <w:rsid w:val="001112FD"/>
    <w:rsid w:val="0011281B"/>
    <w:rsid w:val="00113A7D"/>
    <w:rsid w:val="00124FF2"/>
    <w:rsid w:val="001275D8"/>
    <w:rsid w:val="00132D1A"/>
    <w:rsid w:val="00137FC0"/>
    <w:rsid w:val="00140821"/>
    <w:rsid w:val="001431EF"/>
    <w:rsid w:val="00144FCF"/>
    <w:rsid w:val="00150375"/>
    <w:rsid w:val="00153A02"/>
    <w:rsid w:val="00156B25"/>
    <w:rsid w:val="00163BAF"/>
    <w:rsid w:val="00167B3C"/>
    <w:rsid w:val="00167DB4"/>
    <w:rsid w:val="00170BE4"/>
    <w:rsid w:val="0018243A"/>
    <w:rsid w:val="00182A38"/>
    <w:rsid w:val="0018496C"/>
    <w:rsid w:val="0018516D"/>
    <w:rsid w:val="00191077"/>
    <w:rsid w:val="0019246B"/>
    <w:rsid w:val="00192CC2"/>
    <w:rsid w:val="001930E4"/>
    <w:rsid w:val="00193A6C"/>
    <w:rsid w:val="001A1B5D"/>
    <w:rsid w:val="001A1C47"/>
    <w:rsid w:val="001A2420"/>
    <w:rsid w:val="001A705D"/>
    <w:rsid w:val="001A7EED"/>
    <w:rsid w:val="001B3CFB"/>
    <w:rsid w:val="001B53D4"/>
    <w:rsid w:val="001C16E4"/>
    <w:rsid w:val="001C366D"/>
    <w:rsid w:val="001C5FB0"/>
    <w:rsid w:val="001D246A"/>
    <w:rsid w:val="001D37D2"/>
    <w:rsid w:val="001D58A2"/>
    <w:rsid w:val="001D7A99"/>
    <w:rsid w:val="001E1B77"/>
    <w:rsid w:val="001E45D0"/>
    <w:rsid w:val="001F408E"/>
    <w:rsid w:val="001F5EB8"/>
    <w:rsid w:val="00205B1D"/>
    <w:rsid w:val="00210699"/>
    <w:rsid w:val="00212135"/>
    <w:rsid w:val="00212422"/>
    <w:rsid w:val="002148F6"/>
    <w:rsid w:val="002205B2"/>
    <w:rsid w:val="00220A5A"/>
    <w:rsid w:val="00224F13"/>
    <w:rsid w:val="00226855"/>
    <w:rsid w:val="00231B4E"/>
    <w:rsid w:val="00231E43"/>
    <w:rsid w:val="0023246F"/>
    <w:rsid w:val="00233EB0"/>
    <w:rsid w:val="0023594F"/>
    <w:rsid w:val="00237B7C"/>
    <w:rsid w:val="0024355D"/>
    <w:rsid w:val="00245D2A"/>
    <w:rsid w:val="002460A5"/>
    <w:rsid w:val="002463D4"/>
    <w:rsid w:val="00252547"/>
    <w:rsid w:val="00252892"/>
    <w:rsid w:val="0025654F"/>
    <w:rsid w:val="002573B5"/>
    <w:rsid w:val="00257BA0"/>
    <w:rsid w:val="0026335B"/>
    <w:rsid w:val="00266E95"/>
    <w:rsid w:val="002674D7"/>
    <w:rsid w:val="002726E7"/>
    <w:rsid w:val="00273B6E"/>
    <w:rsid w:val="00274A9F"/>
    <w:rsid w:val="002757D4"/>
    <w:rsid w:val="002759B9"/>
    <w:rsid w:val="00276957"/>
    <w:rsid w:val="00277A38"/>
    <w:rsid w:val="00280B28"/>
    <w:rsid w:val="002817D8"/>
    <w:rsid w:val="00283C14"/>
    <w:rsid w:val="00283C6C"/>
    <w:rsid w:val="002840A9"/>
    <w:rsid w:val="0028480D"/>
    <w:rsid w:val="00284C1B"/>
    <w:rsid w:val="00290EDA"/>
    <w:rsid w:val="00294A07"/>
    <w:rsid w:val="00295BCC"/>
    <w:rsid w:val="002A0840"/>
    <w:rsid w:val="002A3E1C"/>
    <w:rsid w:val="002A60F4"/>
    <w:rsid w:val="002B0DEC"/>
    <w:rsid w:val="002B7720"/>
    <w:rsid w:val="002C2FC2"/>
    <w:rsid w:val="002C3569"/>
    <w:rsid w:val="002C41E4"/>
    <w:rsid w:val="002C68A2"/>
    <w:rsid w:val="002D0C55"/>
    <w:rsid w:val="002D21F5"/>
    <w:rsid w:val="002D4AD4"/>
    <w:rsid w:val="002D4F54"/>
    <w:rsid w:val="002D6387"/>
    <w:rsid w:val="002F2757"/>
    <w:rsid w:val="002F2B4B"/>
    <w:rsid w:val="002F4FC9"/>
    <w:rsid w:val="00301F7D"/>
    <w:rsid w:val="00302954"/>
    <w:rsid w:val="00302EFB"/>
    <w:rsid w:val="00304523"/>
    <w:rsid w:val="00305FF2"/>
    <w:rsid w:val="0030710D"/>
    <w:rsid w:val="0030777E"/>
    <w:rsid w:val="00311181"/>
    <w:rsid w:val="00311686"/>
    <w:rsid w:val="00313751"/>
    <w:rsid w:val="00321DC5"/>
    <w:rsid w:val="00323342"/>
    <w:rsid w:val="00323E4A"/>
    <w:rsid w:val="003263B0"/>
    <w:rsid w:val="0032703D"/>
    <w:rsid w:val="00331326"/>
    <w:rsid w:val="00333770"/>
    <w:rsid w:val="00334800"/>
    <w:rsid w:val="0033496D"/>
    <w:rsid w:val="003350E9"/>
    <w:rsid w:val="003407E7"/>
    <w:rsid w:val="00342BC1"/>
    <w:rsid w:val="00345C7E"/>
    <w:rsid w:val="00345FD1"/>
    <w:rsid w:val="00347093"/>
    <w:rsid w:val="0035035E"/>
    <w:rsid w:val="003527AF"/>
    <w:rsid w:val="00353B7E"/>
    <w:rsid w:val="00353E56"/>
    <w:rsid w:val="00354375"/>
    <w:rsid w:val="00365368"/>
    <w:rsid w:val="003673EF"/>
    <w:rsid w:val="00367B19"/>
    <w:rsid w:val="00372BE2"/>
    <w:rsid w:val="0037497D"/>
    <w:rsid w:val="00380B0D"/>
    <w:rsid w:val="00386EAE"/>
    <w:rsid w:val="003911D0"/>
    <w:rsid w:val="00391F84"/>
    <w:rsid w:val="003930BF"/>
    <w:rsid w:val="00394A14"/>
    <w:rsid w:val="003A2ADE"/>
    <w:rsid w:val="003A3B31"/>
    <w:rsid w:val="003A515B"/>
    <w:rsid w:val="003A6B66"/>
    <w:rsid w:val="003A6F9C"/>
    <w:rsid w:val="003B0D64"/>
    <w:rsid w:val="003B5095"/>
    <w:rsid w:val="003B7668"/>
    <w:rsid w:val="003C109B"/>
    <w:rsid w:val="003C291D"/>
    <w:rsid w:val="003C3B16"/>
    <w:rsid w:val="003C4FDE"/>
    <w:rsid w:val="003C6B7E"/>
    <w:rsid w:val="003D220E"/>
    <w:rsid w:val="003D2486"/>
    <w:rsid w:val="003D3C85"/>
    <w:rsid w:val="003D7071"/>
    <w:rsid w:val="003E005C"/>
    <w:rsid w:val="003F1814"/>
    <w:rsid w:val="003F18EB"/>
    <w:rsid w:val="003F5657"/>
    <w:rsid w:val="003F5F30"/>
    <w:rsid w:val="003F6BD9"/>
    <w:rsid w:val="004020AD"/>
    <w:rsid w:val="0040535F"/>
    <w:rsid w:val="00405FB5"/>
    <w:rsid w:val="0040783B"/>
    <w:rsid w:val="00411A29"/>
    <w:rsid w:val="00412009"/>
    <w:rsid w:val="00413272"/>
    <w:rsid w:val="00417CA5"/>
    <w:rsid w:val="00420E4E"/>
    <w:rsid w:val="00422F87"/>
    <w:rsid w:val="004239D2"/>
    <w:rsid w:val="00426A8F"/>
    <w:rsid w:val="00427432"/>
    <w:rsid w:val="004326C3"/>
    <w:rsid w:val="0043379B"/>
    <w:rsid w:val="00435EE1"/>
    <w:rsid w:val="00437347"/>
    <w:rsid w:val="00442B87"/>
    <w:rsid w:val="004450BC"/>
    <w:rsid w:val="00447341"/>
    <w:rsid w:val="0045009D"/>
    <w:rsid w:val="00450A97"/>
    <w:rsid w:val="0045125F"/>
    <w:rsid w:val="00451F40"/>
    <w:rsid w:val="00452347"/>
    <w:rsid w:val="004534FA"/>
    <w:rsid w:val="00454406"/>
    <w:rsid w:val="00456CCA"/>
    <w:rsid w:val="00461E78"/>
    <w:rsid w:val="00464429"/>
    <w:rsid w:val="00465922"/>
    <w:rsid w:val="00465D9F"/>
    <w:rsid w:val="00467853"/>
    <w:rsid w:val="00467AA5"/>
    <w:rsid w:val="0047053D"/>
    <w:rsid w:val="00470FD0"/>
    <w:rsid w:val="00472210"/>
    <w:rsid w:val="004800D2"/>
    <w:rsid w:val="00484532"/>
    <w:rsid w:val="00485483"/>
    <w:rsid w:val="004856A8"/>
    <w:rsid w:val="00490C93"/>
    <w:rsid w:val="00494684"/>
    <w:rsid w:val="00495446"/>
    <w:rsid w:val="00496662"/>
    <w:rsid w:val="0049792A"/>
    <w:rsid w:val="004A0C59"/>
    <w:rsid w:val="004A2736"/>
    <w:rsid w:val="004A3B1F"/>
    <w:rsid w:val="004A588B"/>
    <w:rsid w:val="004A6629"/>
    <w:rsid w:val="004A68BC"/>
    <w:rsid w:val="004A724F"/>
    <w:rsid w:val="004A7B62"/>
    <w:rsid w:val="004B01F8"/>
    <w:rsid w:val="004B1029"/>
    <w:rsid w:val="004B197D"/>
    <w:rsid w:val="004B3F42"/>
    <w:rsid w:val="004B6167"/>
    <w:rsid w:val="004B657B"/>
    <w:rsid w:val="004D3A6D"/>
    <w:rsid w:val="004D4B8C"/>
    <w:rsid w:val="004D557B"/>
    <w:rsid w:val="004D577A"/>
    <w:rsid w:val="004D5DE4"/>
    <w:rsid w:val="004D700C"/>
    <w:rsid w:val="004E1216"/>
    <w:rsid w:val="004E2CD5"/>
    <w:rsid w:val="004E4C1F"/>
    <w:rsid w:val="004E7D46"/>
    <w:rsid w:val="004F1277"/>
    <w:rsid w:val="004F4CF6"/>
    <w:rsid w:val="004F60F1"/>
    <w:rsid w:val="004F7D2C"/>
    <w:rsid w:val="005035C9"/>
    <w:rsid w:val="00503EAA"/>
    <w:rsid w:val="0050406F"/>
    <w:rsid w:val="00506DF5"/>
    <w:rsid w:val="0051273C"/>
    <w:rsid w:val="00512E9A"/>
    <w:rsid w:val="00515AF6"/>
    <w:rsid w:val="0051616B"/>
    <w:rsid w:val="00517F31"/>
    <w:rsid w:val="00523C4D"/>
    <w:rsid w:val="00523CCB"/>
    <w:rsid w:val="00524C8F"/>
    <w:rsid w:val="005268BB"/>
    <w:rsid w:val="0053148C"/>
    <w:rsid w:val="005356C8"/>
    <w:rsid w:val="00537770"/>
    <w:rsid w:val="005426BA"/>
    <w:rsid w:val="00545C8F"/>
    <w:rsid w:val="00551269"/>
    <w:rsid w:val="00552670"/>
    <w:rsid w:val="00553D21"/>
    <w:rsid w:val="00555C41"/>
    <w:rsid w:val="005561C4"/>
    <w:rsid w:val="005563D2"/>
    <w:rsid w:val="00560738"/>
    <w:rsid w:val="00562FE4"/>
    <w:rsid w:val="00563051"/>
    <w:rsid w:val="005637BB"/>
    <w:rsid w:val="005641DE"/>
    <w:rsid w:val="00564C2E"/>
    <w:rsid w:val="00573A36"/>
    <w:rsid w:val="00574301"/>
    <w:rsid w:val="00576527"/>
    <w:rsid w:val="00577D70"/>
    <w:rsid w:val="005805F0"/>
    <w:rsid w:val="00582901"/>
    <w:rsid w:val="005835FE"/>
    <w:rsid w:val="00583D73"/>
    <w:rsid w:val="00585184"/>
    <w:rsid w:val="00591200"/>
    <w:rsid w:val="00591D1F"/>
    <w:rsid w:val="00593EA6"/>
    <w:rsid w:val="00597FAD"/>
    <w:rsid w:val="005A309F"/>
    <w:rsid w:val="005A657A"/>
    <w:rsid w:val="005B03BB"/>
    <w:rsid w:val="005B1803"/>
    <w:rsid w:val="005B245E"/>
    <w:rsid w:val="005B36E4"/>
    <w:rsid w:val="005B3968"/>
    <w:rsid w:val="005B3C99"/>
    <w:rsid w:val="005B7552"/>
    <w:rsid w:val="005C1445"/>
    <w:rsid w:val="005C2961"/>
    <w:rsid w:val="005C3678"/>
    <w:rsid w:val="005C64AC"/>
    <w:rsid w:val="005C6EAC"/>
    <w:rsid w:val="005D06B7"/>
    <w:rsid w:val="005D2A6A"/>
    <w:rsid w:val="005D3AF0"/>
    <w:rsid w:val="005D437A"/>
    <w:rsid w:val="005D499E"/>
    <w:rsid w:val="005E0D8D"/>
    <w:rsid w:val="005E588C"/>
    <w:rsid w:val="005F0998"/>
    <w:rsid w:val="005F332D"/>
    <w:rsid w:val="005F4232"/>
    <w:rsid w:val="005F4A90"/>
    <w:rsid w:val="005F5805"/>
    <w:rsid w:val="005F5BF7"/>
    <w:rsid w:val="005F7005"/>
    <w:rsid w:val="005F7E49"/>
    <w:rsid w:val="00601C62"/>
    <w:rsid w:val="00603A7C"/>
    <w:rsid w:val="0060722D"/>
    <w:rsid w:val="00607440"/>
    <w:rsid w:val="00610CEB"/>
    <w:rsid w:val="006120AF"/>
    <w:rsid w:val="0061386F"/>
    <w:rsid w:val="00617B40"/>
    <w:rsid w:val="00617E73"/>
    <w:rsid w:val="00622B0A"/>
    <w:rsid w:val="006274D8"/>
    <w:rsid w:val="0063086E"/>
    <w:rsid w:val="00632D5B"/>
    <w:rsid w:val="00633F2C"/>
    <w:rsid w:val="006464D3"/>
    <w:rsid w:val="00647C56"/>
    <w:rsid w:val="00651412"/>
    <w:rsid w:val="0065650B"/>
    <w:rsid w:val="00656834"/>
    <w:rsid w:val="00657EAF"/>
    <w:rsid w:val="00662243"/>
    <w:rsid w:val="00663885"/>
    <w:rsid w:val="00670707"/>
    <w:rsid w:val="00670AA4"/>
    <w:rsid w:val="006728A7"/>
    <w:rsid w:val="0067573F"/>
    <w:rsid w:val="00677521"/>
    <w:rsid w:val="006779C3"/>
    <w:rsid w:val="00680811"/>
    <w:rsid w:val="00682D49"/>
    <w:rsid w:val="006863EA"/>
    <w:rsid w:val="00687020"/>
    <w:rsid w:val="0068753F"/>
    <w:rsid w:val="00687809"/>
    <w:rsid w:val="006903FD"/>
    <w:rsid w:val="0069105E"/>
    <w:rsid w:val="0069505C"/>
    <w:rsid w:val="00695B05"/>
    <w:rsid w:val="00697D34"/>
    <w:rsid w:val="006A7A4F"/>
    <w:rsid w:val="006B0A3C"/>
    <w:rsid w:val="006B196D"/>
    <w:rsid w:val="006C1D38"/>
    <w:rsid w:val="006C52B2"/>
    <w:rsid w:val="006C7B69"/>
    <w:rsid w:val="006D0ECF"/>
    <w:rsid w:val="006D1489"/>
    <w:rsid w:val="006D5252"/>
    <w:rsid w:val="006E0669"/>
    <w:rsid w:val="006E53A9"/>
    <w:rsid w:val="006E62AC"/>
    <w:rsid w:val="006E790E"/>
    <w:rsid w:val="006F1993"/>
    <w:rsid w:val="006F4EB0"/>
    <w:rsid w:val="006F6BE7"/>
    <w:rsid w:val="006F6E33"/>
    <w:rsid w:val="0070079B"/>
    <w:rsid w:val="0070119F"/>
    <w:rsid w:val="007014A4"/>
    <w:rsid w:val="00702114"/>
    <w:rsid w:val="007051C5"/>
    <w:rsid w:val="0070646F"/>
    <w:rsid w:val="007164F7"/>
    <w:rsid w:val="00717776"/>
    <w:rsid w:val="00717EAB"/>
    <w:rsid w:val="00724732"/>
    <w:rsid w:val="0072532B"/>
    <w:rsid w:val="00731AA4"/>
    <w:rsid w:val="007325BF"/>
    <w:rsid w:val="0073447C"/>
    <w:rsid w:val="00736EA3"/>
    <w:rsid w:val="007372EF"/>
    <w:rsid w:val="00737A58"/>
    <w:rsid w:val="007450E7"/>
    <w:rsid w:val="007452A7"/>
    <w:rsid w:val="007524AD"/>
    <w:rsid w:val="007542AF"/>
    <w:rsid w:val="00761807"/>
    <w:rsid w:val="00763C17"/>
    <w:rsid w:val="00763E2F"/>
    <w:rsid w:val="00766BAF"/>
    <w:rsid w:val="00777BDC"/>
    <w:rsid w:val="0078189F"/>
    <w:rsid w:val="00782624"/>
    <w:rsid w:val="00783930"/>
    <w:rsid w:val="00783E29"/>
    <w:rsid w:val="00784B62"/>
    <w:rsid w:val="00787218"/>
    <w:rsid w:val="00790E37"/>
    <w:rsid w:val="00792355"/>
    <w:rsid w:val="00793F5A"/>
    <w:rsid w:val="0079462F"/>
    <w:rsid w:val="00794ADD"/>
    <w:rsid w:val="007A4406"/>
    <w:rsid w:val="007A4C4D"/>
    <w:rsid w:val="007A5A81"/>
    <w:rsid w:val="007A66A6"/>
    <w:rsid w:val="007A72A3"/>
    <w:rsid w:val="007A7C53"/>
    <w:rsid w:val="007B017E"/>
    <w:rsid w:val="007B1D8F"/>
    <w:rsid w:val="007B2514"/>
    <w:rsid w:val="007B2884"/>
    <w:rsid w:val="007B4685"/>
    <w:rsid w:val="007B4B19"/>
    <w:rsid w:val="007B596E"/>
    <w:rsid w:val="007B61E7"/>
    <w:rsid w:val="007B671E"/>
    <w:rsid w:val="007C0580"/>
    <w:rsid w:val="007C1D6C"/>
    <w:rsid w:val="007C2D0A"/>
    <w:rsid w:val="007D0798"/>
    <w:rsid w:val="007D3283"/>
    <w:rsid w:val="007D77F4"/>
    <w:rsid w:val="007E0F55"/>
    <w:rsid w:val="007E34F6"/>
    <w:rsid w:val="007E3A8C"/>
    <w:rsid w:val="007E4BAF"/>
    <w:rsid w:val="007E54BD"/>
    <w:rsid w:val="007E6C9F"/>
    <w:rsid w:val="007F1A30"/>
    <w:rsid w:val="007F2130"/>
    <w:rsid w:val="007F32E4"/>
    <w:rsid w:val="007F3A70"/>
    <w:rsid w:val="007F3F7D"/>
    <w:rsid w:val="007F5099"/>
    <w:rsid w:val="007F7A22"/>
    <w:rsid w:val="008010C1"/>
    <w:rsid w:val="00802512"/>
    <w:rsid w:val="00803303"/>
    <w:rsid w:val="00816907"/>
    <w:rsid w:val="00816A38"/>
    <w:rsid w:val="00817450"/>
    <w:rsid w:val="0082356C"/>
    <w:rsid w:val="008246E1"/>
    <w:rsid w:val="00824AD3"/>
    <w:rsid w:val="00825AA5"/>
    <w:rsid w:val="00827959"/>
    <w:rsid w:val="008301EF"/>
    <w:rsid w:val="008304A6"/>
    <w:rsid w:val="00830CB7"/>
    <w:rsid w:val="00832345"/>
    <w:rsid w:val="00832619"/>
    <w:rsid w:val="00834AB2"/>
    <w:rsid w:val="00837617"/>
    <w:rsid w:val="008425F9"/>
    <w:rsid w:val="00844C98"/>
    <w:rsid w:val="00846FE6"/>
    <w:rsid w:val="008471E8"/>
    <w:rsid w:val="008472F5"/>
    <w:rsid w:val="00847C05"/>
    <w:rsid w:val="00850C65"/>
    <w:rsid w:val="00851941"/>
    <w:rsid w:val="00852823"/>
    <w:rsid w:val="00856934"/>
    <w:rsid w:val="00861DB5"/>
    <w:rsid w:val="00863657"/>
    <w:rsid w:val="0086579C"/>
    <w:rsid w:val="00866C67"/>
    <w:rsid w:val="00881369"/>
    <w:rsid w:val="0088481C"/>
    <w:rsid w:val="00885C51"/>
    <w:rsid w:val="00887B69"/>
    <w:rsid w:val="00891E6D"/>
    <w:rsid w:val="008938CB"/>
    <w:rsid w:val="00893CEE"/>
    <w:rsid w:val="00895743"/>
    <w:rsid w:val="008A09E4"/>
    <w:rsid w:val="008A307C"/>
    <w:rsid w:val="008B0B65"/>
    <w:rsid w:val="008B2820"/>
    <w:rsid w:val="008B35D9"/>
    <w:rsid w:val="008B705E"/>
    <w:rsid w:val="008B7D18"/>
    <w:rsid w:val="008C2655"/>
    <w:rsid w:val="008C2838"/>
    <w:rsid w:val="008C6362"/>
    <w:rsid w:val="008C672E"/>
    <w:rsid w:val="008C7964"/>
    <w:rsid w:val="008D0A02"/>
    <w:rsid w:val="008D122B"/>
    <w:rsid w:val="008D4ECE"/>
    <w:rsid w:val="008D52D9"/>
    <w:rsid w:val="008D5F51"/>
    <w:rsid w:val="008D61C0"/>
    <w:rsid w:val="008D6F0E"/>
    <w:rsid w:val="008E32FF"/>
    <w:rsid w:val="008E3319"/>
    <w:rsid w:val="008E3CBE"/>
    <w:rsid w:val="008E4515"/>
    <w:rsid w:val="008E4F8D"/>
    <w:rsid w:val="008F0A01"/>
    <w:rsid w:val="008F4DD6"/>
    <w:rsid w:val="008F5183"/>
    <w:rsid w:val="008F7CC0"/>
    <w:rsid w:val="00902111"/>
    <w:rsid w:val="0090287B"/>
    <w:rsid w:val="00912B9F"/>
    <w:rsid w:val="00912D3B"/>
    <w:rsid w:val="00913DC3"/>
    <w:rsid w:val="009143FF"/>
    <w:rsid w:val="00916A92"/>
    <w:rsid w:val="00926D63"/>
    <w:rsid w:val="00927465"/>
    <w:rsid w:val="00930E09"/>
    <w:rsid w:val="00931409"/>
    <w:rsid w:val="009356A1"/>
    <w:rsid w:val="00935D2E"/>
    <w:rsid w:val="0093700D"/>
    <w:rsid w:val="00937AF0"/>
    <w:rsid w:val="00942B07"/>
    <w:rsid w:val="009432F8"/>
    <w:rsid w:val="00947522"/>
    <w:rsid w:val="00950415"/>
    <w:rsid w:val="00951096"/>
    <w:rsid w:val="0095146D"/>
    <w:rsid w:val="00952064"/>
    <w:rsid w:val="009566EC"/>
    <w:rsid w:val="009574DC"/>
    <w:rsid w:val="00963101"/>
    <w:rsid w:val="0096320D"/>
    <w:rsid w:val="00966FF2"/>
    <w:rsid w:val="009705E7"/>
    <w:rsid w:val="009759B4"/>
    <w:rsid w:val="0097773A"/>
    <w:rsid w:val="0098199F"/>
    <w:rsid w:val="00982338"/>
    <w:rsid w:val="00982349"/>
    <w:rsid w:val="0098330A"/>
    <w:rsid w:val="009834A9"/>
    <w:rsid w:val="00994DF8"/>
    <w:rsid w:val="009A0C95"/>
    <w:rsid w:val="009A17E9"/>
    <w:rsid w:val="009A21A9"/>
    <w:rsid w:val="009A2AD9"/>
    <w:rsid w:val="009B307B"/>
    <w:rsid w:val="009B41D3"/>
    <w:rsid w:val="009B5618"/>
    <w:rsid w:val="009B68B7"/>
    <w:rsid w:val="009C2343"/>
    <w:rsid w:val="009C27B8"/>
    <w:rsid w:val="009C3FB5"/>
    <w:rsid w:val="009C5DFA"/>
    <w:rsid w:val="009D1D2C"/>
    <w:rsid w:val="009D29FC"/>
    <w:rsid w:val="009D36E1"/>
    <w:rsid w:val="009D627F"/>
    <w:rsid w:val="009D6EE7"/>
    <w:rsid w:val="009E0F99"/>
    <w:rsid w:val="009E3D72"/>
    <w:rsid w:val="009F1592"/>
    <w:rsid w:val="009F50D8"/>
    <w:rsid w:val="009F547D"/>
    <w:rsid w:val="009F6B6C"/>
    <w:rsid w:val="009F6F37"/>
    <w:rsid w:val="009F7475"/>
    <w:rsid w:val="00A0082E"/>
    <w:rsid w:val="00A03A3C"/>
    <w:rsid w:val="00A06103"/>
    <w:rsid w:val="00A06293"/>
    <w:rsid w:val="00A117BA"/>
    <w:rsid w:val="00A12402"/>
    <w:rsid w:val="00A12E4A"/>
    <w:rsid w:val="00A14640"/>
    <w:rsid w:val="00A1502C"/>
    <w:rsid w:val="00A16D1D"/>
    <w:rsid w:val="00A20A4A"/>
    <w:rsid w:val="00A213F8"/>
    <w:rsid w:val="00A2377C"/>
    <w:rsid w:val="00A27957"/>
    <w:rsid w:val="00A323AE"/>
    <w:rsid w:val="00A344C8"/>
    <w:rsid w:val="00A3776B"/>
    <w:rsid w:val="00A37FB7"/>
    <w:rsid w:val="00A40FE5"/>
    <w:rsid w:val="00A42500"/>
    <w:rsid w:val="00A432C7"/>
    <w:rsid w:val="00A44232"/>
    <w:rsid w:val="00A45C31"/>
    <w:rsid w:val="00A45E49"/>
    <w:rsid w:val="00A470D0"/>
    <w:rsid w:val="00A56124"/>
    <w:rsid w:val="00A60362"/>
    <w:rsid w:val="00A6339E"/>
    <w:rsid w:val="00A638F8"/>
    <w:rsid w:val="00A6392B"/>
    <w:rsid w:val="00A719A2"/>
    <w:rsid w:val="00A729E2"/>
    <w:rsid w:val="00A74367"/>
    <w:rsid w:val="00A74CE2"/>
    <w:rsid w:val="00A757EC"/>
    <w:rsid w:val="00A77705"/>
    <w:rsid w:val="00A8132E"/>
    <w:rsid w:val="00A84447"/>
    <w:rsid w:val="00A84B41"/>
    <w:rsid w:val="00A947FF"/>
    <w:rsid w:val="00A94D1A"/>
    <w:rsid w:val="00A96B76"/>
    <w:rsid w:val="00AA03D8"/>
    <w:rsid w:val="00AA0909"/>
    <w:rsid w:val="00AA22FF"/>
    <w:rsid w:val="00AA65CD"/>
    <w:rsid w:val="00AA7D45"/>
    <w:rsid w:val="00AB0045"/>
    <w:rsid w:val="00AB7CBA"/>
    <w:rsid w:val="00AC0736"/>
    <w:rsid w:val="00AC158D"/>
    <w:rsid w:val="00AC2424"/>
    <w:rsid w:val="00AC3AD2"/>
    <w:rsid w:val="00AC4C09"/>
    <w:rsid w:val="00AC687B"/>
    <w:rsid w:val="00AD1740"/>
    <w:rsid w:val="00AD285D"/>
    <w:rsid w:val="00AD65DD"/>
    <w:rsid w:val="00AE51A3"/>
    <w:rsid w:val="00AE53F8"/>
    <w:rsid w:val="00AF495E"/>
    <w:rsid w:val="00AF5229"/>
    <w:rsid w:val="00AF5B24"/>
    <w:rsid w:val="00B0009D"/>
    <w:rsid w:val="00B00AA9"/>
    <w:rsid w:val="00B02055"/>
    <w:rsid w:val="00B0262A"/>
    <w:rsid w:val="00B0314A"/>
    <w:rsid w:val="00B034B8"/>
    <w:rsid w:val="00B038B4"/>
    <w:rsid w:val="00B075DB"/>
    <w:rsid w:val="00B1074A"/>
    <w:rsid w:val="00B113EA"/>
    <w:rsid w:val="00B20216"/>
    <w:rsid w:val="00B2134E"/>
    <w:rsid w:val="00B25083"/>
    <w:rsid w:val="00B27B9B"/>
    <w:rsid w:val="00B3040C"/>
    <w:rsid w:val="00B33B15"/>
    <w:rsid w:val="00B35FAD"/>
    <w:rsid w:val="00B40063"/>
    <w:rsid w:val="00B43DBB"/>
    <w:rsid w:val="00B46704"/>
    <w:rsid w:val="00B479FF"/>
    <w:rsid w:val="00B513C8"/>
    <w:rsid w:val="00B540D2"/>
    <w:rsid w:val="00B54D51"/>
    <w:rsid w:val="00B60007"/>
    <w:rsid w:val="00B60938"/>
    <w:rsid w:val="00B61B30"/>
    <w:rsid w:val="00B63165"/>
    <w:rsid w:val="00B63958"/>
    <w:rsid w:val="00B639BA"/>
    <w:rsid w:val="00B63C9D"/>
    <w:rsid w:val="00B67C2B"/>
    <w:rsid w:val="00B70DBA"/>
    <w:rsid w:val="00B711C4"/>
    <w:rsid w:val="00B73E55"/>
    <w:rsid w:val="00B74411"/>
    <w:rsid w:val="00B761AE"/>
    <w:rsid w:val="00B81B61"/>
    <w:rsid w:val="00B83146"/>
    <w:rsid w:val="00B8420D"/>
    <w:rsid w:val="00B85A94"/>
    <w:rsid w:val="00B87122"/>
    <w:rsid w:val="00B924B1"/>
    <w:rsid w:val="00B94CDD"/>
    <w:rsid w:val="00BA1275"/>
    <w:rsid w:val="00BB0F1C"/>
    <w:rsid w:val="00BB204C"/>
    <w:rsid w:val="00BB21FC"/>
    <w:rsid w:val="00BB5B59"/>
    <w:rsid w:val="00BB62EE"/>
    <w:rsid w:val="00BC2EF4"/>
    <w:rsid w:val="00BC3278"/>
    <w:rsid w:val="00BD126A"/>
    <w:rsid w:val="00BD1576"/>
    <w:rsid w:val="00BD4A22"/>
    <w:rsid w:val="00BD7225"/>
    <w:rsid w:val="00BE0C5D"/>
    <w:rsid w:val="00BE302D"/>
    <w:rsid w:val="00BF0C78"/>
    <w:rsid w:val="00BF3B5C"/>
    <w:rsid w:val="00BF4F54"/>
    <w:rsid w:val="00C029AE"/>
    <w:rsid w:val="00C0379B"/>
    <w:rsid w:val="00C04704"/>
    <w:rsid w:val="00C0657E"/>
    <w:rsid w:val="00C07B34"/>
    <w:rsid w:val="00C10AB0"/>
    <w:rsid w:val="00C110AD"/>
    <w:rsid w:val="00C11305"/>
    <w:rsid w:val="00C1376B"/>
    <w:rsid w:val="00C146A7"/>
    <w:rsid w:val="00C14955"/>
    <w:rsid w:val="00C16661"/>
    <w:rsid w:val="00C17364"/>
    <w:rsid w:val="00C201AA"/>
    <w:rsid w:val="00C2772A"/>
    <w:rsid w:val="00C30440"/>
    <w:rsid w:val="00C30C9F"/>
    <w:rsid w:val="00C3211C"/>
    <w:rsid w:val="00C3231D"/>
    <w:rsid w:val="00C32A02"/>
    <w:rsid w:val="00C41532"/>
    <w:rsid w:val="00C464B2"/>
    <w:rsid w:val="00C5025F"/>
    <w:rsid w:val="00C50A2A"/>
    <w:rsid w:val="00C51753"/>
    <w:rsid w:val="00C51824"/>
    <w:rsid w:val="00C53B12"/>
    <w:rsid w:val="00C54B60"/>
    <w:rsid w:val="00C56D09"/>
    <w:rsid w:val="00C572FF"/>
    <w:rsid w:val="00C631D4"/>
    <w:rsid w:val="00C64B32"/>
    <w:rsid w:val="00C67FDF"/>
    <w:rsid w:val="00C701B6"/>
    <w:rsid w:val="00C77A89"/>
    <w:rsid w:val="00C83116"/>
    <w:rsid w:val="00C84E49"/>
    <w:rsid w:val="00C861AD"/>
    <w:rsid w:val="00C86A2C"/>
    <w:rsid w:val="00C86D94"/>
    <w:rsid w:val="00C87FAA"/>
    <w:rsid w:val="00C907FA"/>
    <w:rsid w:val="00C90E3E"/>
    <w:rsid w:val="00C95FEA"/>
    <w:rsid w:val="00C968FA"/>
    <w:rsid w:val="00C974D8"/>
    <w:rsid w:val="00CA0CA4"/>
    <w:rsid w:val="00CA3268"/>
    <w:rsid w:val="00CA4CDA"/>
    <w:rsid w:val="00CA5A2C"/>
    <w:rsid w:val="00CA5FCF"/>
    <w:rsid w:val="00CB280B"/>
    <w:rsid w:val="00CB3680"/>
    <w:rsid w:val="00CB3DF6"/>
    <w:rsid w:val="00CB45ED"/>
    <w:rsid w:val="00CB5EF6"/>
    <w:rsid w:val="00CB6E18"/>
    <w:rsid w:val="00CB70F0"/>
    <w:rsid w:val="00CB77F9"/>
    <w:rsid w:val="00CC0A5A"/>
    <w:rsid w:val="00CC43AE"/>
    <w:rsid w:val="00CC45AC"/>
    <w:rsid w:val="00CC4AE3"/>
    <w:rsid w:val="00CC780F"/>
    <w:rsid w:val="00CC7CF0"/>
    <w:rsid w:val="00CC7F68"/>
    <w:rsid w:val="00CC7F73"/>
    <w:rsid w:val="00CD7854"/>
    <w:rsid w:val="00CE2DF9"/>
    <w:rsid w:val="00CE32E1"/>
    <w:rsid w:val="00CE4BC5"/>
    <w:rsid w:val="00CE7297"/>
    <w:rsid w:val="00CF2750"/>
    <w:rsid w:val="00CF3B36"/>
    <w:rsid w:val="00CF48C3"/>
    <w:rsid w:val="00CF4B95"/>
    <w:rsid w:val="00CF5700"/>
    <w:rsid w:val="00CF5DA5"/>
    <w:rsid w:val="00CF6B09"/>
    <w:rsid w:val="00D01539"/>
    <w:rsid w:val="00D10481"/>
    <w:rsid w:val="00D20DC9"/>
    <w:rsid w:val="00D2141D"/>
    <w:rsid w:val="00D220DD"/>
    <w:rsid w:val="00D272AA"/>
    <w:rsid w:val="00D27440"/>
    <w:rsid w:val="00D3097B"/>
    <w:rsid w:val="00D330C3"/>
    <w:rsid w:val="00D37F93"/>
    <w:rsid w:val="00D43B6D"/>
    <w:rsid w:val="00D4578B"/>
    <w:rsid w:val="00D47B07"/>
    <w:rsid w:val="00D50675"/>
    <w:rsid w:val="00D51A16"/>
    <w:rsid w:val="00D51C7F"/>
    <w:rsid w:val="00D54A53"/>
    <w:rsid w:val="00D54B2A"/>
    <w:rsid w:val="00D56011"/>
    <w:rsid w:val="00D578E7"/>
    <w:rsid w:val="00D66A28"/>
    <w:rsid w:val="00D66DF1"/>
    <w:rsid w:val="00D676DF"/>
    <w:rsid w:val="00D67BC5"/>
    <w:rsid w:val="00D7048D"/>
    <w:rsid w:val="00D71529"/>
    <w:rsid w:val="00D73017"/>
    <w:rsid w:val="00D7314B"/>
    <w:rsid w:val="00D75057"/>
    <w:rsid w:val="00D7544E"/>
    <w:rsid w:val="00D80E18"/>
    <w:rsid w:val="00D815D2"/>
    <w:rsid w:val="00D82B67"/>
    <w:rsid w:val="00D930DF"/>
    <w:rsid w:val="00D93922"/>
    <w:rsid w:val="00D96CC9"/>
    <w:rsid w:val="00D97049"/>
    <w:rsid w:val="00DA0EFD"/>
    <w:rsid w:val="00DA1A75"/>
    <w:rsid w:val="00DA6408"/>
    <w:rsid w:val="00DA6549"/>
    <w:rsid w:val="00DB0E4D"/>
    <w:rsid w:val="00DB4520"/>
    <w:rsid w:val="00DB553E"/>
    <w:rsid w:val="00DB56D2"/>
    <w:rsid w:val="00DB61E5"/>
    <w:rsid w:val="00DC05B9"/>
    <w:rsid w:val="00DC0A24"/>
    <w:rsid w:val="00DC5860"/>
    <w:rsid w:val="00DD13B8"/>
    <w:rsid w:val="00DD1B22"/>
    <w:rsid w:val="00DD20B7"/>
    <w:rsid w:val="00DD3308"/>
    <w:rsid w:val="00DD3BFF"/>
    <w:rsid w:val="00DE2358"/>
    <w:rsid w:val="00DE3582"/>
    <w:rsid w:val="00DE6328"/>
    <w:rsid w:val="00DE6547"/>
    <w:rsid w:val="00DF0AB2"/>
    <w:rsid w:val="00DF58DA"/>
    <w:rsid w:val="00DF60A6"/>
    <w:rsid w:val="00DF6CD0"/>
    <w:rsid w:val="00E02040"/>
    <w:rsid w:val="00E02F2C"/>
    <w:rsid w:val="00E04CEF"/>
    <w:rsid w:val="00E068D4"/>
    <w:rsid w:val="00E10CA8"/>
    <w:rsid w:val="00E148D2"/>
    <w:rsid w:val="00E17CB5"/>
    <w:rsid w:val="00E216A8"/>
    <w:rsid w:val="00E22073"/>
    <w:rsid w:val="00E220DD"/>
    <w:rsid w:val="00E22B51"/>
    <w:rsid w:val="00E2463D"/>
    <w:rsid w:val="00E26CE3"/>
    <w:rsid w:val="00E27258"/>
    <w:rsid w:val="00E2738E"/>
    <w:rsid w:val="00E27636"/>
    <w:rsid w:val="00E27B68"/>
    <w:rsid w:val="00E31E59"/>
    <w:rsid w:val="00E34F42"/>
    <w:rsid w:val="00E3796C"/>
    <w:rsid w:val="00E40428"/>
    <w:rsid w:val="00E41C4F"/>
    <w:rsid w:val="00E44519"/>
    <w:rsid w:val="00E461A6"/>
    <w:rsid w:val="00E50992"/>
    <w:rsid w:val="00E521F7"/>
    <w:rsid w:val="00E52F26"/>
    <w:rsid w:val="00E53EA4"/>
    <w:rsid w:val="00E54A2D"/>
    <w:rsid w:val="00E56705"/>
    <w:rsid w:val="00E57E52"/>
    <w:rsid w:val="00E60307"/>
    <w:rsid w:val="00E61C83"/>
    <w:rsid w:val="00E765BD"/>
    <w:rsid w:val="00E81383"/>
    <w:rsid w:val="00E81845"/>
    <w:rsid w:val="00E821A2"/>
    <w:rsid w:val="00E83222"/>
    <w:rsid w:val="00E83793"/>
    <w:rsid w:val="00E84FD5"/>
    <w:rsid w:val="00E86277"/>
    <w:rsid w:val="00E87A7F"/>
    <w:rsid w:val="00E916AE"/>
    <w:rsid w:val="00E954EA"/>
    <w:rsid w:val="00E964B1"/>
    <w:rsid w:val="00EA3DC3"/>
    <w:rsid w:val="00EA72C9"/>
    <w:rsid w:val="00EB064F"/>
    <w:rsid w:val="00EB3AD3"/>
    <w:rsid w:val="00EB41FA"/>
    <w:rsid w:val="00EB58E2"/>
    <w:rsid w:val="00EB61A8"/>
    <w:rsid w:val="00EB62E4"/>
    <w:rsid w:val="00EB6CB1"/>
    <w:rsid w:val="00EC0283"/>
    <w:rsid w:val="00EC0F3D"/>
    <w:rsid w:val="00EC38D1"/>
    <w:rsid w:val="00EC3C36"/>
    <w:rsid w:val="00ED151D"/>
    <w:rsid w:val="00ED2D33"/>
    <w:rsid w:val="00ED3850"/>
    <w:rsid w:val="00ED4A2A"/>
    <w:rsid w:val="00ED6722"/>
    <w:rsid w:val="00EE2846"/>
    <w:rsid w:val="00EE29E6"/>
    <w:rsid w:val="00EE3855"/>
    <w:rsid w:val="00EE399C"/>
    <w:rsid w:val="00EE3FED"/>
    <w:rsid w:val="00EE505E"/>
    <w:rsid w:val="00EE6414"/>
    <w:rsid w:val="00EF428D"/>
    <w:rsid w:val="00F01A3B"/>
    <w:rsid w:val="00F07575"/>
    <w:rsid w:val="00F10FB9"/>
    <w:rsid w:val="00F12606"/>
    <w:rsid w:val="00F16650"/>
    <w:rsid w:val="00F17847"/>
    <w:rsid w:val="00F20B99"/>
    <w:rsid w:val="00F23C61"/>
    <w:rsid w:val="00F30C4D"/>
    <w:rsid w:val="00F3505B"/>
    <w:rsid w:val="00F350BC"/>
    <w:rsid w:val="00F3771F"/>
    <w:rsid w:val="00F4200D"/>
    <w:rsid w:val="00F44204"/>
    <w:rsid w:val="00F447FA"/>
    <w:rsid w:val="00F4615A"/>
    <w:rsid w:val="00F46866"/>
    <w:rsid w:val="00F50056"/>
    <w:rsid w:val="00F50B7A"/>
    <w:rsid w:val="00F518FA"/>
    <w:rsid w:val="00F52365"/>
    <w:rsid w:val="00F60DC3"/>
    <w:rsid w:val="00F62F5B"/>
    <w:rsid w:val="00F63FAE"/>
    <w:rsid w:val="00F652C8"/>
    <w:rsid w:val="00F71338"/>
    <w:rsid w:val="00F72B35"/>
    <w:rsid w:val="00F73670"/>
    <w:rsid w:val="00F927F6"/>
    <w:rsid w:val="00F93273"/>
    <w:rsid w:val="00F93B46"/>
    <w:rsid w:val="00F963F5"/>
    <w:rsid w:val="00F97DD3"/>
    <w:rsid w:val="00FA0AE7"/>
    <w:rsid w:val="00FA4A0A"/>
    <w:rsid w:val="00FA4DD9"/>
    <w:rsid w:val="00FA5718"/>
    <w:rsid w:val="00FA6147"/>
    <w:rsid w:val="00FA70A0"/>
    <w:rsid w:val="00FB1B6D"/>
    <w:rsid w:val="00FB1CBF"/>
    <w:rsid w:val="00FB243A"/>
    <w:rsid w:val="00FB3D52"/>
    <w:rsid w:val="00FC1487"/>
    <w:rsid w:val="00FC682E"/>
    <w:rsid w:val="00FD1F42"/>
    <w:rsid w:val="00FD2379"/>
    <w:rsid w:val="00FD5731"/>
    <w:rsid w:val="00FE2CB7"/>
    <w:rsid w:val="00FE4E6A"/>
    <w:rsid w:val="00FE7246"/>
    <w:rsid w:val="00FF01B9"/>
    <w:rsid w:val="00FF36C3"/>
    <w:rsid w:val="00FF3A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C09"/>
    <w:rPr>
      <w:rFonts w:eastAsia="ヒラギノ角ゴ Pro W3"/>
      <w:color w:val="000000"/>
      <w:sz w:val="24"/>
      <w:szCs w:val="24"/>
      <w:lang w:eastAsia="en-US"/>
    </w:rPr>
  </w:style>
  <w:style w:type="paragraph" w:styleId="Titre1">
    <w:name w:val="heading 1"/>
    <w:basedOn w:val="Normal"/>
    <w:next w:val="Normal"/>
    <w:qFormat/>
    <w:locked/>
    <w:rsid w:val="009705E7"/>
    <w:pPr>
      <w:keepNext/>
      <w:widowControl w:val="0"/>
      <w:pBdr>
        <w:top w:val="double" w:sz="6" w:space="1" w:color="auto"/>
        <w:left w:val="double" w:sz="6" w:space="1" w:color="auto"/>
        <w:bottom w:val="double" w:sz="6" w:space="1" w:color="auto"/>
        <w:right w:val="double" w:sz="6" w:space="1" w:color="auto"/>
      </w:pBdr>
      <w:spacing w:line="240" w:lineRule="exact"/>
      <w:ind w:left="567" w:right="2268"/>
      <w:jc w:val="center"/>
      <w:outlineLvl w:val="0"/>
    </w:pPr>
    <w:rPr>
      <w:rFonts w:eastAsia="Times New Roman"/>
      <w:b/>
      <w:caps/>
      <w:color w:val="auto"/>
      <w:spacing w:val="60"/>
      <w:sz w:val="20"/>
      <w:szCs w:val="20"/>
      <w:lang w:eastAsia="fr-FR"/>
    </w:rPr>
  </w:style>
  <w:style w:type="paragraph" w:styleId="Titre2">
    <w:name w:val="heading 2"/>
    <w:basedOn w:val="Normal"/>
    <w:next w:val="Normal"/>
    <w:qFormat/>
    <w:locked/>
    <w:rsid w:val="009705E7"/>
    <w:pPr>
      <w:keepNext/>
      <w:widowControl w:val="0"/>
      <w:jc w:val="right"/>
      <w:outlineLvl w:val="1"/>
    </w:pPr>
    <w:rPr>
      <w:rFonts w:eastAsia="Times New Roman"/>
      <w:b/>
      <w:i/>
      <w:color w:val="auto"/>
      <w:sz w:val="20"/>
      <w:szCs w:val="20"/>
      <w:u w:val="single"/>
      <w:lang w:eastAsia="fr-FR"/>
    </w:rPr>
  </w:style>
  <w:style w:type="paragraph" w:styleId="Titre3">
    <w:name w:val="heading 3"/>
    <w:basedOn w:val="Normal"/>
    <w:next w:val="Normal"/>
    <w:qFormat/>
    <w:locked/>
    <w:rsid w:val="009705E7"/>
    <w:pPr>
      <w:keepNext/>
      <w:widowControl w:val="0"/>
      <w:outlineLvl w:val="2"/>
    </w:pPr>
    <w:rPr>
      <w:rFonts w:eastAsia="Times New Roman"/>
      <w:color w:val="auto"/>
      <w:sz w:val="36"/>
      <w:szCs w:val="20"/>
      <w:lang w:eastAsia="fr-FR"/>
    </w:rPr>
  </w:style>
  <w:style w:type="paragraph" w:styleId="Titre4">
    <w:name w:val="heading 4"/>
    <w:basedOn w:val="Normal"/>
    <w:next w:val="Normal"/>
    <w:qFormat/>
    <w:locked/>
    <w:rsid w:val="009705E7"/>
    <w:pPr>
      <w:keepNext/>
      <w:widowControl w:val="0"/>
      <w:spacing w:line="240" w:lineRule="exact"/>
      <w:ind w:right="282"/>
      <w:jc w:val="both"/>
      <w:outlineLvl w:val="3"/>
    </w:pPr>
    <w:rPr>
      <w:rFonts w:eastAsia="Times New Roman"/>
      <w:b/>
      <w:color w:val="auto"/>
      <w:sz w:val="28"/>
      <w:szCs w:val="20"/>
      <w:lang w:eastAsia="fr-FR"/>
    </w:rPr>
  </w:style>
  <w:style w:type="paragraph" w:styleId="Titre5">
    <w:name w:val="heading 5"/>
    <w:basedOn w:val="Normal"/>
    <w:next w:val="Normal"/>
    <w:qFormat/>
    <w:locked/>
    <w:rsid w:val="009705E7"/>
    <w:pPr>
      <w:keepNext/>
      <w:widowControl w:val="0"/>
      <w:spacing w:line="240" w:lineRule="exact"/>
      <w:jc w:val="both"/>
      <w:outlineLvl w:val="4"/>
    </w:pPr>
    <w:rPr>
      <w:rFonts w:eastAsia="Times New Roman"/>
      <w:b/>
      <w:color w:val="auto"/>
      <w:sz w:val="28"/>
      <w:szCs w:val="20"/>
      <w:lang w:eastAsia="fr-FR"/>
    </w:rPr>
  </w:style>
  <w:style w:type="paragraph" w:styleId="Titre6">
    <w:name w:val="heading 6"/>
    <w:basedOn w:val="Normal"/>
    <w:next w:val="Normal"/>
    <w:qFormat/>
    <w:locked/>
    <w:rsid w:val="009705E7"/>
    <w:pPr>
      <w:keepNext/>
      <w:keepLines/>
      <w:widowControl w:val="0"/>
      <w:pBdr>
        <w:top w:val="single" w:sz="12" w:space="1" w:color="auto"/>
        <w:left w:val="single" w:sz="12" w:space="1" w:color="auto"/>
        <w:bottom w:val="single" w:sz="12" w:space="1" w:color="auto"/>
        <w:right w:val="single" w:sz="12" w:space="1" w:color="auto"/>
      </w:pBdr>
      <w:ind w:left="567" w:right="2835"/>
      <w:jc w:val="center"/>
      <w:outlineLvl w:val="5"/>
    </w:pPr>
    <w:rPr>
      <w:rFonts w:eastAsia="Times New Roman"/>
      <w:b/>
      <w:color w:val="auto"/>
      <w:sz w:val="28"/>
      <w:szCs w:val="20"/>
      <w:lang w:eastAsia="fr-FR"/>
    </w:rPr>
  </w:style>
  <w:style w:type="paragraph" w:styleId="Titre7">
    <w:name w:val="heading 7"/>
    <w:basedOn w:val="Normal"/>
    <w:next w:val="Normal"/>
    <w:qFormat/>
    <w:locked/>
    <w:rsid w:val="009705E7"/>
    <w:pPr>
      <w:keepNext/>
      <w:keepLines/>
      <w:widowControl w:val="0"/>
      <w:pBdr>
        <w:top w:val="single" w:sz="6" w:space="1" w:color="auto" w:shadow="1"/>
        <w:left w:val="single" w:sz="6" w:space="1" w:color="auto" w:shadow="1"/>
        <w:bottom w:val="single" w:sz="6" w:space="1" w:color="auto" w:shadow="1"/>
        <w:right w:val="single" w:sz="6" w:space="1" w:color="auto" w:shadow="1"/>
      </w:pBdr>
      <w:ind w:left="567" w:right="2835"/>
      <w:jc w:val="center"/>
      <w:outlineLvl w:val="6"/>
    </w:pPr>
    <w:rPr>
      <w:rFonts w:eastAsia="Times New Roman"/>
      <w:b/>
      <w:color w:val="auto"/>
      <w:sz w:val="28"/>
      <w:szCs w:val="20"/>
      <w:lang w:eastAsia="fr-FR"/>
    </w:rPr>
  </w:style>
  <w:style w:type="paragraph" w:styleId="Titre8">
    <w:name w:val="heading 8"/>
    <w:basedOn w:val="Normal"/>
    <w:next w:val="Normal"/>
    <w:qFormat/>
    <w:locked/>
    <w:rsid w:val="009705E7"/>
    <w:pPr>
      <w:keepNext/>
      <w:keepLines/>
      <w:widowControl w:val="0"/>
      <w:pBdr>
        <w:top w:val="single" w:sz="6" w:space="1" w:color="auto" w:shadow="1"/>
        <w:left w:val="single" w:sz="6" w:space="1" w:color="auto" w:shadow="1"/>
        <w:bottom w:val="single" w:sz="6" w:space="1" w:color="auto" w:shadow="1"/>
        <w:right w:val="single" w:sz="6" w:space="1" w:color="auto" w:shadow="1"/>
      </w:pBdr>
      <w:ind w:left="567" w:right="2268"/>
      <w:jc w:val="center"/>
      <w:outlineLvl w:val="7"/>
    </w:pPr>
    <w:rPr>
      <w:rFonts w:eastAsia="Times New Roman"/>
      <w:b/>
      <w:color w:val="auto"/>
      <w:sz w:val="28"/>
      <w:szCs w:val="20"/>
      <w:lang w:eastAsia="fr-FR"/>
    </w:rPr>
  </w:style>
  <w:style w:type="paragraph" w:styleId="Titre9">
    <w:name w:val="heading 9"/>
    <w:basedOn w:val="Normal"/>
    <w:next w:val="Normal"/>
    <w:qFormat/>
    <w:locked/>
    <w:rsid w:val="009705E7"/>
    <w:pPr>
      <w:keepNext/>
      <w:widowControl w:val="0"/>
      <w:outlineLvl w:val="8"/>
    </w:pPr>
    <w:rPr>
      <w:rFonts w:eastAsia="Times New Roman"/>
      <w:b/>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pPr>
      <w:widowControl w:val="0"/>
      <w:spacing w:line="288" w:lineRule="auto"/>
    </w:pPr>
    <w:rPr>
      <w:rFonts w:ascii="Times" w:eastAsia="ヒラギノ角ゴ Pro W3" w:hAnsi="Times"/>
      <w:color w:val="000000"/>
      <w:sz w:val="24"/>
    </w:rPr>
  </w:style>
  <w:style w:type="paragraph" w:styleId="En-tte">
    <w:name w:val="header"/>
    <w:basedOn w:val="Normal"/>
    <w:link w:val="En-tteCar"/>
    <w:locked/>
    <w:rsid w:val="00D23426"/>
    <w:pPr>
      <w:tabs>
        <w:tab w:val="center" w:pos="4536"/>
        <w:tab w:val="right" w:pos="9072"/>
      </w:tabs>
    </w:pPr>
  </w:style>
  <w:style w:type="paragraph" w:styleId="Pieddepage">
    <w:name w:val="footer"/>
    <w:basedOn w:val="Normal"/>
    <w:link w:val="PieddepageCar"/>
    <w:uiPriority w:val="99"/>
    <w:locked/>
    <w:rsid w:val="00D23426"/>
    <w:pPr>
      <w:tabs>
        <w:tab w:val="center" w:pos="4536"/>
        <w:tab w:val="right" w:pos="9072"/>
      </w:tabs>
    </w:pPr>
  </w:style>
  <w:style w:type="paragraph" w:styleId="Textedebulles">
    <w:name w:val="Balloon Text"/>
    <w:basedOn w:val="Normal"/>
    <w:semiHidden/>
    <w:locked/>
    <w:rsid w:val="00E12C3E"/>
    <w:rPr>
      <w:rFonts w:ascii="Tahoma" w:hAnsi="Tahoma" w:cs="Tahoma"/>
      <w:sz w:val="16"/>
      <w:szCs w:val="16"/>
    </w:rPr>
  </w:style>
  <w:style w:type="character" w:styleId="Numrodepage">
    <w:name w:val="page number"/>
    <w:basedOn w:val="Policepardfaut"/>
    <w:locked/>
    <w:rsid w:val="009705E7"/>
  </w:style>
  <w:style w:type="character" w:styleId="lev">
    <w:name w:val="Strong"/>
    <w:qFormat/>
    <w:locked/>
    <w:rsid w:val="009705E7"/>
    <w:rPr>
      <w:b/>
      <w:bCs/>
    </w:rPr>
  </w:style>
  <w:style w:type="character" w:styleId="Accentuation">
    <w:name w:val="Emphasis"/>
    <w:qFormat/>
    <w:locked/>
    <w:rsid w:val="009705E7"/>
    <w:rPr>
      <w:i/>
      <w:iCs/>
    </w:rPr>
  </w:style>
  <w:style w:type="paragraph" w:styleId="Corpsdetexte">
    <w:name w:val="Body Text"/>
    <w:basedOn w:val="Normal"/>
    <w:locked/>
    <w:rsid w:val="009705E7"/>
    <w:pPr>
      <w:widowControl w:val="0"/>
      <w:jc w:val="both"/>
    </w:pPr>
    <w:rPr>
      <w:rFonts w:eastAsia="Times New Roman"/>
      <w:color w:val="auto"/>
      <w:sz w:val="20"/>
      <w:szCs w:val="20"/>
      <w:lang w:eastAsia="fr-FR"/>
    </w:rPr>
  </w:style>
  <w:style w:type="paragraph" w:styleId="Retraitcorpsdetexte">
    <w:name w:val="Body Text Indent"/>
    <w:basedOn w:val="Normal"/>
    <w:locked/>
    <w:rsid w:val="009705E7"/>
    <w:pPr>
      <w:widowControl w:val="0"/>
      <w:ind w:left="705"/>
      <w:jc w:val="both"/>
    </w:pPr>
    <w:rPr>
      <w:rFonts w:eastAsia="Times New Roman"/>
      <w:color w:val="auto"/>
      <w:sz w:val="20"/>
      <w:szCs w:val="20"/>
      <w:lang w:eastAsia="fr-FR"/>
    </w:rPr>
  </w:style>
  <w:style w:type="paragraph" w:styleId="Retraitcorpsdetexte3">
    <w:name w:val="Body Text Indent 3"/>
    <w:basedOn w:val="Normal"/>
    <w:locked/>
    <w:rsid w:val="009705E7"/>
    <w:pPr>
      <w:widowControl w:val="0"/>
      <w:ind w:left="708"/>
    </w:pPr>
    <w:rPr>
      <w:rFonts w:eastAsia="Times New Roman"/>
      <w:color w:val="auto"/>
      <w:sz w:val="20"/>
      <w:szCs w:val="20"/>
      <w:lang w:eastAsia="fr-FR"/>
    </w:rPr>
  </w:style>
  <w:style w:type="paragraph" w:styleId="Retraitcorpsdetexte2">
    <w:name w:val="Body Text Indent 2"/>
    <w:basedOn w:val="Normal"/>
    <w:locked/>
    <w:rsid w:val="009705E7"/>
    <w:pPr>
      <w:widowControl w:val="0"/>
      <w:ind w:left="1416"/>
      <w:jc w:val="both"/>
    </w:pPr>
    <w:rPr>
      <w:rFonts w:eastAsia="Times New Roman"/>
      <w:szCs w:val="20"/>
      <w:lang w:eastAsia="fr-FR"/>
    </w:rPr>
  </w:style>
  <w:style w:type="paragraph" w:styleId="Corpsdetexte2">
    <w:name w:val="Body Text 2"/>
    <w:basedOn w:val="Normal"/>
    <w:locked/>
    <w:rsid w:val="009705E7"/>
    <w:pPr>
      <w:widowControl w:val="0"/>
      <w:spacing w:line="240" w:lineRule="exact"/>
      <w:ind w:right="282"/>
      <w:jc w:val="both"/>
    </w:pPr>
    <w:rPr>
      <w:rFonts w:eastAsia="Times New Roman"/>
      <w:color w:val="auto"/>
      <w:sz w:val="20"/>
      <w:szCs w:val="20"/>
      <w:lang w:eastAsia="fr-FR"/>
    </w:rPr>
  </w:style>
  <w:style w:type="paragraph" w:styleId="Corpsdetexte3">
    <w:name w:val="Body Text 3"/>
    <w:basedOn w:val="Normal"/>
    <w:locked/>
    <w:rsid w:val="009705E7"/>
    <w:pPr>
      <w:widowControl w:val="0"/>
      <w:jc w:val="both"/>
    </w:pPr>
    <w:rPr>
      <w:rFonts w:eastAsia="Times New Roman"/>
      <w:b/>
      <w:color w:val="auto"/>
      <w:szCs w:val="20"/>
      <w:lang w:eastAsia="fr-FR"/>
    </w:rPr>
  </w:style>
  <w:style w:type="paragraph" w:styleId="Titre">
    <w:name w:val="Title"/>
    <w:basedOn w:val="Normal"/>
    <w:qFormat/>
    <w:locked/>
    <w:rsid w:val="009705E7"/>
    <w:pPr>
      <w:widowControl w:val="0"/>
      <w:jc w:val="center"/>
    </w:pPr>
    <w:rPr>
      <w:rFonts w:eastAsia="Times New Roman"/>
      <w:b/>
      <w:color w:val="auto"/>
      <w:spacing w:val="100"/>
      <w:sz w:val="36"/>
      <w:szCs w:val="20"/>
      <w:lang w:eastAsia="fr-FR"/>
    </w:rPr>
  </w:style>
  <w:style w:type="paragraph" w:styleId="Normalcentr">
    <w:name w:val="Block Text"/>
    <w:basedOn w:val="Normal"/>
    <w:locked/>
    <w:rsid w:val="009705E7"/>
    <w:pPr>
      <w:widowControl w:val="0"/>
      <w:pBdr>
        <w:top w:val="double" w:sz="6" w:space="1" w:color="auto"/>
        <w:left w:val="double" w:sz="6" w:space="31" w:color="auto"/>
        <w:bottom w:val="double" w:sz="6" w:space="1" w:color="auto"/>
        <w:right w:val="double" w:sz="6" w:space="31" w:color="auto"/>
      </w:pBdr>
      <w:ind w:left="2124" w:right="2268"/>
    </w:pPr>
    <w:rPr>
      <w:rFonts w:ascii="Comic Sans MS" w:eastAsia="Times New Roman" w:hAnsi="Comic Sans MS"/>
      <w:b/>
      <w:color w:val="auto"/>
      <w:sz w:val="28"/>
      <w:szCs w:val="20"/>
      <w:lang w:eastAsia="fr-FR"/>
    </w:rPr>
  </w:style>
  <w:style w:type="paragraph" w:customStyle="1" w:styleId="Style1">
    <w:name w:val="Style1"/>
    <w:basedOn w:val="Normal"/>
    <w:rsid w:val="009705E7"/>
    <w:pPr>
      <w:widowControl w:val="0"/>
      <w:spacing w:before="240" w:after="240"/>
      <w:jc w:val="center"/>
    </w:pPr>
    <w:rPr>
      <w:rFonts w:ascii="Comic Sans MS" w:eastAsia="Times New Roman" w:hAnsi="Comic Sans MS"/>
      <w:b/>
      <w:color w:val="auto"/>
      <w:szCs w:val="20"/>
      <w:lang w:eastAsia="fr-FR"/>
    </w:rPr>
  </w:style>
  <w:style w:type="paragraph" w:customStyle="1" w:styleId="petittitre">
    <w:name w:val="petit titre"/>
    <w:basedOn w:val="Normal"/>
    <w:rsid w:val="009705E7"/>
    <w:rPr>
      <w:rFonts w:eastAsia="Times New Roman"/>
      <w:b/>
      <w:caps/>
      <w:color w:val="auto"/>
      <w:sz w:val="28"/>
      <w:szCs w:val="20"/>
      <w:u w:val="single"/>
      <w:lang w:eastAsia="fr-FR"/>
    </w:rPr>
  </w:style>
  <w:style w:type="paragraph" w:customStyle="1" w:styleId="grandtitre">
    <w:name w:val="grand titre"/>
    <w:basedOn w:val="Normal"/>
    <w:rsid w:val="009705E7"/>
    <w:pPr>
      <w:pBdr>
        <w:top w:val="double" w:sz="6" w:space="4" w:color="auto" w:shadow="1"/>
        <w:left w:val="double" w:sz="6" w:space="4" w:color="auto" w:shadow="1"/>
        <w:bottom w:val="double" w:sz="6" w:space="4" w:color="auto" w:shadow="1"/>
        <w:right w:val="double" w:sz="6" w:space="4" w:color="auto" w:shadow="1"/>
      </w:pBdr>
      <w:ind w:left="851" w:right="851"/>
      <w:jc w:val="center"/>
    </w:pPr>
    <w:rPr>
      <w:rFonts w:eastAsia="Times New Roman"/>
      <w:b/>
      <w:i/>
      <w:color w:val="auto"/>
      <w:sz w:val="32"/>
      <w:szCs w:val="20"/>
      <w:lang w:eastAsia="fr-FR"/>
    </w:rPr>
  </w:style>
  <w:style w:type="paragraph" w:customStyle="1" w:styleId="barme">
    <w:name w:val="barème"/>
    <w:basedOn w:val="Normal"/>
    <w:rsid w:val="009705E7"/>
    <w:pPr>
      <w:pBdr>
        <w:top w:val="double" w:sz="6" w:space="1" w:color="auto"/>
        <w:left w:val="double" w:sz="6" w:space="31" w:color="auto"/>
        <w:bottom w:val="double" w:sz="6" w:space="1" w:color="auto"/>
        <w:right w:val="double" w:sz="6" w:space="31" w:color="auto"/>
      </w:pBdr>
      <w:ind w:left="2268" w:right="2268"/>
      <w:jc w:val="center"/>
    </w:pPr>
    <w:rPr>
      <w:rFonts w:eastAsia="Times New Roman"/>
      <w:b/>
      <w:color w:val="auto"/>
      <w:sz w:val="36"/>
      <w:szCs w:val="20"/>
      <w:lang w:eastAsia="fr-FR"/>
    </w:rPr>
  </w:style>
  <w:style w:type="paragraph" w:customStyle="1" w:styleId="moyentitre">
    <w:name w:val="moyen titre"/>
    <w:basedOn w:val="Normal"/>
    <w:rsid w:val="009705E7"/>
    <w:pPr>
      <w:spacing w:before="60" w:after="60"/>
      <w:jc w:val="center"/>
    </w:pPr>
    <w:rPr>
      <w:rFonts w:eastAsia="Times New Roman"/>
      <w:b/>
      <w:smallCaps/>
      <w:color w:val="auto"/>
      <w:sz w:val="22"/>
      <w:szCs w:val="20"/>
      <w:lang w:eastAsia="fr-FR"/>
    </w:rPr>
  </w:style>
  <w:style w:type="character" w:styleId="Lienhypertexte">
    <w:name w:val="Hyperlink"/>
    <w:locked/>
    <w:rsid w:val="009705E7"/>
    <w:rPr>
      <w:color w:val="0000FF"/>
      <w:u w:val="single"/>
    </w:rPr>
  </w:style>
  <w:style w:type="paragraph" w:styleId="Commentaire">
    <w:name w:val="annotation text"/>
    <w:basedOn w:val="Normal"/>
    <w:link w:val="CommentaireCar"/>
    <w:semiHidden/>
    <w:locked/>
    <w:rsid w:val="009705E7"/>
    <w:rPr>
      <w:sz w:val="20"/>
      <w:szCs w:val="20"/>
    </w:rPr>
  </w:style>
  <w:style w:type="character" w:customStyle="1" w:styleId="PieddepageCar">
    <w:name w:val="Pied de page Car"/>
    <w:link w:val="Pieddepage"/>
    <w:uiPriority w:val="99"/>
    <w:rsid w:val="00B3040C"/>
    <w:rPr>
      <w:rFonts w:eastAsia="ヒラギノ角ゴ Pro W3"/>
      <w:color w:val="000000"/>
      <w:sz w:val="24"/>
      <w:szCs w:val="24"/>
      <w:lang w:eastAsia="en-US"/>
    </w:rPr>
  </w:style>
  <w:style w:type="character" w:customStyle="1" w:styleId="En-tteCar">
    <w:name w:val="En-tête Car"/>
    <w:link w:val="En-tte"/>
    <w:rsid w:val="005356C8"/>
    <w:rPr>
      <w:rFonts w:eastAsia="ヒラギノ角ゴ Pro W3"/>
      <w:color w:val="000000"/>
      <w:sz w:val="24"/>
      <w:szCs w:val="24"/>
      <w:lang w:eastAsia="en-US"/>
    </w:rPr>
  </w:style>
  <w:style w:type="character" w:styleId="Marquedannotation">
    <w:name w:val="annotation reference"/>
    <w:locked/>
    <w:rsid w:val="00B83146"/>
    <w:rPr>
      <w:sz w:val="16"/>
      <w:szCs w:val="16"/>
    </w:rPr>
  </w:style>
  <w:style w:type="paragraph" w:styleId="Objetducommentaire">
    <w:name w:val="annotation subject"/>
    <w:basedOn w:val="Commentaire"/>
    <w:next w:val="Commentaire"/>
    <w:link w:val="ObjetducommentaireCar"/>
    <w:locked/>
    <w:rsid w:val="00B83146"/>
    <w:rPr>
      <w:b/>
      <w:bCs/>
    </w:rPr>
  </w:style>
  <w:style w:type="character" w:customStyle="1" w:styleId="CommentaireCar">
    <w:name w:val="Commentaire Car"/>
    <w:link w:val="Commentaire"/>
    <w:semiHidden/>
    <w:rsid w:val="00B83146"/>
    <w:rPr>
      <w:rFonts w:eastAsia="ヒラギノ角ゴ Pro W3"/>
      <w:color w:val="000000"/>
      <w:lang w:eastAsia="en-US"/>
    </w:rPr>
  </w:style>
  <w:style w:type="character" w:customStyle="1" w:styleId="ObjetducommentaireCar">
    <w:name w:val="Objet du commentaire Car"/>
    <w:link w:val="Objetducommentaire"/>
    <w:rsid w:val="00B83146"/>
    <w:rPr>
      <w:rFonts w:eastAsia="ヒラギノ角ゴ Pro W3"/>
      <w:b/>
      <w:bCs/>
      <w:color w:val="000000"/>
      <w:lang w:eastAsia="en-US"/>
    </w:rPr>
  </w:style>
  <w:style w:type="table" w:styleId="Grille">
    <w:name w:val="Table Grid"/>
    <w:basedOn w:val="TableauNormal"/>
    <w:locked/>
    <w:rsid w:val="00274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6662"/>
    <w:pPr>
      <w:ind w:left="708"/>
    </w:pPr>
  </w:style>
  <w:style w:type="paragraph" w:styleId="Notedebasdepage">
    <w:name w:val="footnote text"/>
    <w:basedOn w:val="Normal"/>
    <w:link w:val="NotedebasdepageCar"/>
    <w:semiHidden/>
    <w:unhideWhenUsed/>
    <w:locked/>
    <w:rsid w:val="00A27957"/>
    <w:rPr>
      <w:sz w:val="20"/>
      <w:szCs w:val="20"/>
    </w:rPr>
  </w:style>
  <w:style w:type="character" w:customStyle="1" w:styleId="NotedebasdepageCar">
    <w:name w:val="Note de bas de page Car"/>
    <w:basedOn w:val="Policepardfaut"/>
    <w:link w:val="Notedebasdepage"/>
    <w:semiHidden/>
    <w:rsid w:val="00A27957"/>
    <w:rPr>
      <w:rFonts w:eastAsia="ヒラギノ角ゴ Pro W3"/>
      <w:color w:val="000000"/>
      <w:lang w:eastAsia="en-US"/>
    </w:rPr>
  </w:style>
  <w:style w:type="character" w:styleId="Marquenotebasdepage">
    <w:name w:val="footnote reference"/>
    <w:basedOn w:val="Policepardfaut"/>
    <w:semiHidden/>
    <w:unhideWhenUsed/>
    <w:locked/>
    <w:rsid w:val="00A2795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C09"/>
    <w:rPr>
      <w:rFonts w:eastAsia="ヒラギノ角ゴ Pro W3"/>
      <w:color w:val="000000"/>
      <w:sz w:val="24"/>
      <w:szCs w:val="24"/>
      <w:lang w:eastAsia="en-US"/>
    </w:rPr>
  </w:style>
  <w:style w:type="paragraph" w:styleId="Titre1">
    <w:name w:val="heading 1"/>
    <w:basedOn w:val="Normal"/>
    <w:next w:val="Normal"/>
    <w:qFormat/>
    <w:locked/>
    <w:rsid w:val="009705E7"/>
    <w:pPr>
      <w:keepNext/>
      <w:widowControl w:val="0"/>
      <w:pBdr>
        <w:top w:val="double" w:sz="6" w:space="1" w:color="auto"/>
        <w:left w:val="double" w:sz="6" w:space="1" w:color="auto"/>
        <w:bottom w:val="double" w:sz="6" w:space="1" w:color="auto"/>
        <w:right w:val="double" w:sz="6" w:space="1" w:color="auto"/>
      </w:pBdr>
      <w:spacing w:line="240" w:lineRule="exact"/>
      <w:ind w:left="567" w:right="2268"/>
      <w:jc w:val="center"/>
      <w:outlineLvl w:val="0"/>
    </w:pPr>
    <w:rPr>
      <w:rFonts w:eastAsia="Times New Roman"/>
      <w:b/>
      <w:caps/>
      <w:color w:val="auto"/>
      <w:spacing w:val="60"/>
      <w:sz w:val="20"/>
      <w:szCs w:val="20"/>
      <w:lang w:eastAsia="fr-FR"/>
    </w:rPr>
  </w:style>
  <w:style w:type="paragraph" w:styleId="Titre2">
    <w:name w:val="heading 2"/>
    <w:basedOn w:val="Normal"/>
    <w:next w:val="Normal"/>
    <w:qFormat/>
    <w:locked/>
    <w:rsid w:val="009705E7"/>
    <w:pPr>
      <w:keepNext/>
      <w:widowControl w:val="0"/>
      <w:jc w:val="right"/>
      <w:outlineLvl w:val="1"/>
    </w:pPr>
    <w:rPr>
      <w:rFonts w:eastAsia="Times New Roman"/>
      <w:b/>
      <w:i/>
      <w:color w:val="auto"/>
      <w:sz w:val="20"/>
      <w:szCs w:val="20"/>
      <w:u w:val="single"/>
      <w:lang w:eastAsia="fr-FR"/>
    </w:rPr>
  </w:style>
  <w:style w:type="paragraph" w:styleId="Titre3">
    <w:name w:val="heading 3"/>
    <w:basedOn w:val="Normal"/>
    <w:next w:val="Normal"/>
    <w:qFormat/>
    <w:locked/>
    <w:rsid w:val="009705E7"/>
    <w:pPr>
      <w:keepNext/>
      <w:widowControl w:val="0"/>
      <w:outlineLvl w:val="2"/>
    </w:pPr>
    <w:rPr>
      <w:rFonts w:eastAsia="Times New Roman"/>
      <w:color w:val="auto"/>
      <w:sz w:val="36"/>
      <w:szCs w:val="20"/>
      <w:lang w:eastAsia="fr-FR"/>
    </w:rPr>
  </w:style>
  <w:style w:type="paragraph" w:styleId="Titre4">
    <w:name w:val="heading 4"/>
    <w:basedOn w:val="Normal"/>
    <w:next w:val="Normal"/>
    <w:qFormat/>
    <w:locked/>
    <w:rsid w:val="009705E7"/>
    <w:pPr>
      <w:keepNext/>
      <w:widowControl w:val="0"/>
      <w:spacing w:line="240" w:lineRule="exact"/>
      <w:ind w:right="282"/>
      <w:jc w:val="both"/>
      <w:outlineLvl w:val="3"/>
    </w:pPr>
    <w:rPr>
      <w:rFonts w:eastAsia="Times New Roman"/>
      <w:b/>
      <w:color w:val="auto"/>
      <w:sz w:val="28"/>
      <w:szCs w:val="20"/>
      <w:lang w:eastAsia="fr-FR"/>
    </w:rPr>
  </w:style>
  <w:style w:type="paragraph" w:styleId="Titre5">
    <w:name w:val="heading 5"/>
    <w:basedOn w:val="Normal"/>
    <w:next w:val="Normal"/>
    <w:qFormat/>
    <w:locked/>
    <w:rsid w:val="009705E7"/>
    <w:pPr>
      <w:keepNext/>
      <w:widowControl w:val="0"/>
      <w:spacing w:line="240" w:lineRule="exact"/>
      <w:jc w:val="both"/>
      <w:outlineLvl w:val="4"/>
    </w:pPr>
    <w:rPr>
      <w:rFonts w:eastAsia="Times New Roman"/>
      <w:b/>
      <w:color w:val="auto"/>
      <w:sz w:val="28"/>
      <w:szCs w:val="20"/>
      <w:lang w:eastAsia="fr-FR"/>
    </w:rPr>
  </w:style>
  <w:style w:type="paragraph" w:styleId="Titre6">
    <w:name w:val="heading 6"/>
    <w:basedOn w:val="Normal"/>
    <w:next w:val="Normal"/>
    <w:qFormat/>
    <w:locked/>
    <w:rsid w:val="009705E7"/>
    <w:pPr>
      <w:keepNext/>
      <w:keepLines/>
      <w:widowControl w:val="0"/>
      <w:pBdr>
        <w:top w:val="single" w:sz="12" w:space="1" w:color="auto"/>
        <w:left w:val="single" w:sz="12" w:space="1" w:color="auto"/>
        <w:bottom w:val="single" w:sz="12" w:space="1" w:color="auto"/>
        <w:right w:val="single" w:sz="12" w:space="1" w:color="auto"/>
      </w:pBdr>
      <w:ind w:left="567" w:right="2835"/>
      <w:jc w:val="center"/>
      <w:outlineLvl w:val="5"/>
    </w:pPr>
    <w:rPr>
      <w:rFonts w:eastAsia="Times New Roman"/>
      <w:b/>
      <w:color w:val="auto"/>
      <w:sz w:val="28"/>
      <w:szCs w:val="20"/>
      <w:lang w:eastAsia="fr-FR"/>
    </w:rPr>
  </w:style>
  <w:style w:type="paragraph" w:styleId="Titre7">
    <w:name w:val="heading 7"/>
    <w:basedOn w:val="Normal"/>
    <w:next w:val="Normal"/>
    <w:qFormat/>
    <w:locked/>
    <w:rsid w:val="009705E7"/>
    <w:pPr>
      <w:keepNext/>
      <w:keepLines/>
      <w:widowControl w:val="0"/>
      <w:pBdr>
        <w:top w:val="single" w:sz="6" w:space="1" w:color="auto" w:shadow="1"/>
        <w:left w:val="single" w:sz="6" w:space="1" w:color="auto" w:shadow="1"/>
        <w:bottom w:val="single" w:sz="6" w:space="1" w:color="auto" w:shadow="1"/>
        <w:right w:val="single" w:sz="6" w:space="1" w:color="auto" w:shadow="1"/>
      </w:pBdr>
      <w:ind w:left="567" w:right="2835"/>
      <w:jc w:val="center"/>
      <w:outlineLvl w:val="6"/>
    </w:pPr>
    <w:rPr>
      <w:rFonts w:eastAsia="Times New Roman"/>
      <w:b/>
      <w:color w:val="auto"/>
      <w:sz w:val="28"/>
      <w:szCs w:val="20"/>
      <w:lang w:eastAsia="fr-FR"/>
    </w:rPr>
  </w:style>
  <w:style w:type="paragraph" w:styleId="Titre8">
    <w:name w:val="heading 8"/>
    <w:basedOn w:val="Normal"/>
    <w:next w:val="Normal"/>
    <w:qFormat/>
    <w:locked/>
    <w:rsid w:val="009705E7"/>
    <w:pPr>
      <w:keepNext/>
      <w:keepLines/>
      <w:widowControl w:val="0"/>
      <w:pBdr>
        <w:top w:val="single" w:sz="6" w:space="1" w:color="auto" w:shadow="1"/>
        <w:left w:val="single" w:sz="6" w:space="1" w:color="auto" w:shadow="1"/>
        <w:bottom w:val="single" w:sz="6" w:space="1" w:color="auto" w:shadow="1"/>
        <w:right w:val="single" w:sz="6" w:space="1" w:color="auto" w:shadow="1"/>
      </w:pBdr>
      <w:ind w:left="567" w:right="2268"/>
      <w:jc w:val="center"/>
      <w:outlineLvl w:val="7"/>
    </w:pPr>
    <w:rPr>
      <w:rFonts w:eastAsia="Times New Roman"/>
      <w:b/>
      <w:color w:val="auto"/>
      <w:sz w:val="28"/>
      <w:szCs w:val="20"/>
      <w:lang w:eastAsia="fr-FR"/>
    </w:rPr>
  </w:style>
  <w:style w:type="paragraph" w:styleId="Titre9">
    <w:name w:val="heading 9"/>
    <w:basedOn w:val="Normal"/>
    <w:next w:val="Normal"/>
    <w:qFormat/>
    <w:locked/>
    <w:rsid w:val="009705E7"/>
    <w:pPr>
      <w:keepNext/>
      <w:widowControl w:val="0"/>
      <w:outlineLvl w:val="8"/>
    </w:pPr>
    <w:rPr>
      <w:rFonts w:eastAsia="Times New Roman"/>
      <w:b/>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pPr>
      <w:widowControl w:val="0"/>
      <w:spacing w:line="288" w:lineRule="auto"/>
    </w:pPr>
    <w:rPr>
      <w:rFonts w:ascii="Times" w:eastAsia="ヒラギノ角ゴ Pro W3" w:hAnsi="Times"/>
      <w:color w:val="000000"/>
      <w:sz w:val="24"/>
    </w:rPr>
  </w:style>
  <w:style w:type="paragraph" w:styleId="En-tte">
    <w:name w:val="header"/>
    <w:basedOn w:val="Normal"/>
    <w:link w:val="En-tteCar"/>
    <w:locked/>
    <w:rsid w:val="00D23426"/>
    <w:pPr>
      <w:tabs>
        <w:tab w:val="center" w:pos="4536"/>
        <w:tab w:val="right" w:pos="9072"/>
      </w:tabs>
    </w:pPr>
  </w:style>
  <w:style w:type="paragraph" w:styleId="Pieddepage">
    <w:name w:val="footer"/>
    <w:basedOn w:val="Normal"/>
    <w:link w:val="PieddepageCar"/>
    <w:uiPriority w:val="99"/>
    <w:locked/>
    <w:rsid w:val="00D23426"/>
    <w:pPr>
      <w:tabs>
        <w:tab w:val="center" w:pos="4536"/>
        <w:tab w:val="right" w:pos="9072"/>
      </w:tabs>
    </w:pPr>
  </w:style>
  <w:style w:type="paragraph" w:styleId="Textedebulles">
    <w:name w:val="Balloon Text"/>
    <w:basedOn w:val="Normal"/>
    <w:semiHidden/>
    <w:locked/>
    <w:rsid w:val="00E12C3E"/>
    <w:rPr>
      <w:rFonts w:ascii="Tahoma" w:hAnsi="Tahoma" w:cs="Tahoma"/>
      <w:sz w:val="16"/>
      <w:szCs w:val="16"/>
    </w:rPr>
  </w:style>
  <w:style w:type="character" w:styleId="Numrodepage">
    <w:name w:val="page number"/>
    <w:basedOn w:val="Policepardfaut"/>
    <w:locked/>
    <w:rsid w:val="009705E7"/>
  </w:style>
  <w:style w:type="character" w:styleId="lev">
    <w:name w:val="Strong"/>
    <w:qFormat/>
    <w:locked/>
    <w:rsid w:val="009705E7"/>
    <w:rPr>
      <w:b/>
      <w:bCs/>
    </w:rPr>
  </w:style>
  <w:style w:type="character" w:styleId="Accentuation">
    <w:name w:val="Emphasis"/>
    <w:qFormat/>
    <w:locked/>
    <w:rsid w:val="009705E7"/>
    <w:rPr>
      <w:i/>
      <w:iCs/>
    </w:rPr>
  </w:style>
  <w:style w:type="paragraph" w:styleId="Corpsdetexte">
    <w:name w:val="Body Text"/>
    <w:basedOn w:val="Normal"/>
    <w:locked/>
    <w:rsid w:val="009705E7"/>
    <w:pPr>
      <w:widowControl w:val="0"/>
      <w:jc w:val="both"/>
    </w:pPr>
    <w:rPr>
      <w:rFonts w:eastAsia="Times New Roman"/>
      <w:color w:val="auto"/>
      <w:sz w:val="20"/>
      <w:szCs w:val="20"/>
      <w:lang w:eastAsia="fr-FR"/>
    </w:rPr>
  </w:style>
  <w:style w:type="paragraph" w:styleId="Retraitcorpsdetexte">
    <w:name w:val="Body Text Indent"/>
    <w:basedOn w:val="Normal"/>
    <w:locked/>
    <w:rsid w:val="009705E7"/>
    <w:pPr>
      <w:widowControl w:val="0"/>
      <w:ind w:left="705"/>
      <w:jc w:val="both"/>
    </w:pPr>
    <w:rPr>
      <w:rFonts w:eastAsia="Times New Roman"/>
      <w:color w:val="auto"/>
      <w:sz w:val="20"/>
      <w:szCs w:val="20"/>
      <w:lang w:eastAsia="fr-FR"/>
    </w:rPr>
  </w:style>
  <w:style w:type="paragraph" w:styleId="Retraitcorpsdetexte3">
    <w:name w:val="Body Text Indent 3"/>
    <w:basedOn w:val="Normal"/>
    <w:locked/>
    <w:rsid w:val="009705E7"/>
    <w:pPr>
      <w:widowControl w:val="0"/>
      <w:ind w:left="708"/>
    </w:pPr>
    <w:rPr>
      <w:rFonts w:eastAsia="Times New Roman"/>
      <w:color w:val="auto"/>
      <w:sz w:val="20"/>
      <w:szCs w:val="20"/>
      <w:lang w:eastAsia="fr-FR"/>
    </w:rPr>
  </w:style>
  <w:style w:type="paragraph" w:styleId="Retraitcorpsdetexte2">
    <w:name w:val="Body Text Indent 2"/>
    <w:basedOn w:val="Normal"/>
    <w:locked/>
    <w:rsid w:val="009705E7"/>
    <w:pPr>
      <w:widowControl w:val="0"/>
      <w:ind w:left="1416"/>
      <w:jc w:val="both"/>
    </w:pPr>
    <w:rPr>
      <w:rFonts w:eastAsia="Times New Roman"/>
      <w:szCs w:val="20"/>
      <w:lang w:eastAsia="fr-FR"/>
    </w:rPr>
  </w:style>
  <w:style w:type="paragraph" w:styleId="Corpsdetexte2">
    <w:name w:val="Body Text 2"/>
    <w:basedOn w:val="Normal"/>
    <w:locked/>
    <w:rsid w:val="009705E7"/>
    <w:pPr>
      <w:widowControl w:val="0"/>
      <w:spacing w:line="240" w:lineRule="exact"/>
      <w:ind w:right="282"/>
      <w:jc w:val="both"/>
    </w:pPr>
    <w:rPr>
      <w:rFonts w:eastAsia="Times New Roman"/>
      <w:color w:val="auto"/>
      <w:sz w:val="20"/>
      <w:szCs w:val="20"/>
      <w:lang w:eastAsia="fr-FR"/>
    </w:rPr>
  </w:style>
  <w:style w:type="paragraph" w:styleId="Corpsdetexte3">
    <w:name w:val="Body Text 3"/>
    <w:basedOn w:val="Normal"/>
    <w:locked/>
    <w:rsid w:val="009705E7"/>
    <w:pPr>
      <w:widowControl w:val="0"/>
      <w:jc w:val="both"/>
    </w:pPr>
    <w:rPr>
      <w:rFonts w:eastAsia="Times New Roman"/>
      <w:b/>
      <w:color w:val="auto"/>
      <w:szCs w:val="20"/>
      <w:lang w:eastAsia="fr-FR"/>
    </w:rPr>
  </w:style>
  <w:style w:type="paragraph" w:styleId="Titre">
    <w:name w:val="Title"/>
    <w:basedOn w:val="Normal"/>
    <w:qFormat/>
    <w:locked/>
    <w:rsid w:val="009705E7"/>
    <w:pPr>
      <w:widowControl w:val="0"/>
      <w:jc w:val="center"/>
    </w:pPr>
    <w:rPr>
      <w:rFonts w:eastAsia="Times New Roman"/>
      <w:b/>
      <w:color w:val="auto"/>
      <w:spacing w:val="100"/>
      <w:sz w:val="36"/>
      <w:szCs w:val="20"/>
      <w:lang w:eastAsia="fr-FR"/>
    </w:rPr>
  </w:style>
  <w:style w:type="paragraph" w:styleId="Normalcentr">
    <w:name w:val="Block Text"/>
    <w:basedOn w:val="Normal"/>
    <w:locked/>
    <w:rsid w:val="009705E7"/>
    <w:pPr>
      <w:widowControl w:val="0"/>
      <w:pBdr>
        <w:top w:val="double" w:sz="6" w:space="1" w:color="auto"/>
        <w:left w:val="double" w:sz="6" w:space="31" w:color="auto"/>
        <w:bottom w:val="double" w:sz="6" w:space="1" w:color="auto"/>
        <w:right w:val="double" w:sz="6" w:space="31" w:color="auto"/>
      </w:pBdr>
      <w:ind w:left="2124" w:right="2268"/>
    </w:pPr>
    <w:rPr>
      <w:rFonts w:ascii="Comic Sans MS" w:eastAsia="Times New Roman" w:hAnsi="Comic Sans MS"/>
      <w:b/>
      <w:color w:val="auto"/>
      <w:sz w:val="28"/>
      <w:szCs w:val="20"/>
      <w:lang w:eastAsia="fr-FR"/>
    </w:rPr>
  </w:style>
  <w:style w:type="paragraph" w:customStyle="1" w:styleId="Style1">
    <w:name w:val="Style1"/>
    <w:basedOn w:val="Normal"/>
    <w:rsid w:val="009705E7"/>
    <w:pPr>
      <w:widowControl w:val="0"/>
      <w:spacing w:before="240" w:after="240"/>
      <w:jc w:val="center"/>
    </w:pPr>
    <w:rPr>
      <w:rFonts w:ascii="Comic Sans MS" w:eastAsia="Times New Roman" w:hAnsi="Comic Sans MS"/>
      <w:b/>
      <w:color w:val="auto"/>
      <w:szCs w:val="20"/>
      <w:lang w:eastAsia="fr-FR"/>
    </w:rPr>
  </w:style>
  <w:style w:type="paragraph" w:customStyle="1" w:styleId="petittitre">
    <w:name w:val="petit titre"/>
    <w:basedOn w:val="Normal"/>
    <w:rsid w:val="009705E7"/>
    <w:rPr>
      <w:rFonts w:eastAsia="Times New Roman"/>
      <w:b/>
      <w:caps/>
      <w:color w:val="auto"/>
      <w:sz w:val="28"/>
      <w:szCs w:val="20"/>
      <w:u w:val="single"/>
      <w:lang w:eastAsia="fr-FR"/>
    </w:rPr>
  </w:style>
  <w:style w:type="paragraph" w:customStyle="1" w:styleId="grandtitre">
    <w:name w:val="grand titre"/>
    <w:basedOn w:val="Normal"/>
    <w:rsid w:val="009705E7"/>
    <w:pPr>
      <w:pBdr>
        <w:top w:val="double" w:sz="6" w:space="4" w:color="auto" w:shadow="1"/>
        <w:left w:val="double" w:sz="6" w:space="4" w:color="auto" w:shadow="1"/>
        <w:bottom w:val="double" w:sz="6" w:space="4" w:color="auto" w:shadow="1"/>
        <w:right w:val="double" w:sz="6" w:space="4" w:color="auto" w:shadow="1"/>
      </w:pBdr>
      <w:ind w:left="851" w:right="851"/>
      <w:jc w:val="center"/>
    </w:pPr>
    <w:rPr>
      <w:rFonts w:eastAsia="Times New Roman"/>
      <w:b/>
      <w:i/>
      <w:color w:val="auto"/>
      <w:sz w:val="32"/>
      <w:szCs w:val="20"/>
      <w:lang w:eastAsia="fr-FR"/>
    </w:rPr>
  </w:style>
  <w:style w:type="paragraph" w:customStyle="1" w:styleId="barme">
    <w:name w:val="barème"/>
    <w:basedOn w:val="Normal"/>
    <w:rsid w:val="009705E7"/>
    <w:pPr>
      <w:pBdr>
        <w:top w:val="double" w:sz="6" w:space="1" w:color="auto"/>
        <w:left w:val="double" w:sz="6" w:space="31" w:color="auto"/>
        <w:bottom w:val="double" w:sz="6" w:space="1" w:color="auto"/>
        <w:right w:val="double" w:sz="6" w:space="31" w:color="auto"/>
      </w:pBdr>
      <w:ind w:left="2268" w:right="2268"/>
      <w:jc w:val="center"/>
    </w:pPr>
    <w:rPr>
      <w:rFonts w:eastAsia="Times New Roman"/>
      <w:b/>
      <w:color w:val="auto"/>
      <w:sz w:val="36"/>
      <w:szCs w:val="20"/>
      <w:lang w:eastAsia="fr-FR"/>
    </w:rPr>
  </w:style>
  <w:style w:type="paragraph" w:customStyle="1" w:styleId="moyentitre">
    <w:name w:val="moyen titre"/>
    <w:basedOn w:val="Normal"/>
    <w:rsid w:val="009705E7"/>
    <w:pPr>
      <w:spacing w:before="60" w:after="60"/>
      <w:jc w:val="center"/>
    </w:pPr>
    <w:rPr>
      <w:rFonts w:eastAsia="Times New Roman"/>
      <w:b/>
      <w:smallCaps/>
      <w:color w:val="auto"/>
      <w:sz w:val="22"/>
      <w:szCs w:val="20"/>
      <w:lang w:eastAsia="fr-FR"/>
    </w:rPr>
  </w:style>
  <w:style w:type="character" w:styleId="Lienhypertexte">
    <w:name w:val="Hyperlink"/>
    <w:locked/>
    <w:rsid w:val="009705E7"/>
    <w:rPr>
      <w:color w:val="0000FF"/>
      <w:u w:val="single"/>
    </w:rPr>
  </w:style>
  <w:style w:type="paragraph" w:styleId="Commentaire">
    <w:name w:val="annotation text"/>
    <w:basedOn w:val="Normal"/>
    <w:link w:val="CommentaireCar"/>
    <w:semiHidden/>
    <w:locked/>
    <w:rsid w:val="009705E7"/>
    <w:rPr>
      <w:sz w:val="20"/>
      <w:szCs w:val="20"/>
    </w:rPr>
  </w:style>
  <w:style w:type="character" w:customStyle="1" w:styleId="PieddepageCar">
    <w:name w:val="Pied de page Car"/>
    <w:link w:val="Pieddepage"/>
    <w:uiPriority w:val="99"/>
    <w:rsid w:val="00B3040C"/>
    <w:rPr>
      <w:rFonts w:eastAsia="ヒラギノ角ゴ Pro W3"/>
      <w:color w:val="000000"/>
      <w:sz w:val="24"/>
      <w:szCs w:val="24"/>
      <w:lang w:eastAsia="en-US"/>
    </w:rPr>
  </w:style>
  <w:style w:type="character" w:customStyle="1" w:styleId="En-tteCar">
    <w:name w:val="En-tête Car"/>
    <w:link w:val="En-tte"/>
    <w:rsid w:val="005356C8"/>
    <w:rPr>
      <w:rFonts w:eastAsia="ヒラギノ角ゴ Pro W3"/>
      <w:color w:val="000000"/>
      <w:sz w:val="24"/>
      <w:szCs w:val="24"/>
      <w:lang w:eastAsia="en-US"/>
    </w:rPr>
  </w:style>
  <w:style w:type="character" w:styleId="Marquedannotation">
    <w:name w:val="annotation reference"/>
    <w:locked/>
    <w:rsid w:val="00B83146"/>
    <w:rPr>
      <w:sz w:val="16"/>
      <w:szCs w:val="16"/>
    </w:rPr>
  </w:style>
  <w:style w:type="paragraph" w:styleId="Objetducommentaire">
    <w:name w:val="annotation subject"/>
    <w:basedOn w:val="Commentaire"/>
    <w:next w:val="Commentaire"/>
    <w:link w:val="ObjetducommentaireCar"/>
    <w:locked/>
    <w:rsid w:val="00B83146"/>
    <w:rPr>
      <w:b/>
      <w:bCs/>
    </w:rPr>
  </w:style>
  <w:style w:type="character" w:customStyle="1" w:styleId="CommentaireCar">
    <w:name w:val="Commentaire Car"/>
    <w:link w:val="Commentaire"/>
    <w:semiHidden/>
    <w:rsid w:val="00B83146"/>
    <w:rPr>
      <w:rFonts w:eastAsia="ヒラギノ角ゴ Pro W3"/>
      <w:color w:val="000000"/>
      <w:lang w:eastAsia="en-US"/>
    </w:rPr>
  </w:style>
  <w:style w:type="character" w:customStyle="1" w:styleId="ObjetducommentaireCar">
    <w:name w:val="Objet du commentaire Car"/>
    <w:link w:val="Objetducommentaire"/>
    <w:rsid w:val="00B83146"/>
    <w:rPr>
      <w:rFonts w:eastAsia="ヒラギノ角ゴ Pro W3"/>
      <w:b/>
      <w:bCs/>
      <w:color w:val="000000"/>
      <w:lang w:eastAsia="en-US"/>
    </w:rPr>
  </w:style>
  <w:style w:type="table" w:styleId="Grille">
    <w:name w:val="Table Grid"/>
    <w:basedOn w:val="TableauNormal"/>
    <w:locked/>
    <w:rsid w:val="00274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6662"/>
    <w:pPr>
      <w:ind w:left="708"/>
    </w:pPr>
  </w:style>
  <w:style w:type="paragraph" w:styleId="Notedebasdepage">
    <w:name w:val="footnote text"/>
    <w:basedOn w:val="Normal"/>
    <w:link w:val="NotedebasdepageCar"/>
    <w:semiHidden/>
    <w:unhideWhenUsed/>
    <w:locked/>
    <w:rsid w:val="00A27957"/>
    <w:rPr>
      <w:sz w:val="20"/>
      <w:szCs w:val="20"/>
    </w:rPr>
  </w:style>
  <w:style w:type="character" w:customStyle="1" w:styleId="NotedebasdepageCar">
    <w:name w:val="Note de bas de page Car"/>
    <w:basedOn w:val="Policepardfaut"/>
    <w:link w:val="Notedebasdepage"/>
    <w:semiHidden/>
    <w:rsid w:val="00A27957"/>
    <w:rPr>
      <w:rFonts w:eastAsia="ヒラギノ角ゴ Pro W3"/>
      <w:color w:val="000000"/>
      <w:lang w:eastAsia="en-US"/>
    </w:rPr>
  </w:style>
  <w:style w:type="character" w:styleId="Marquenotebasdepage">
    <w:name w:val="footnote reference"/>
    <w:basedOn w:val="Policepardfaut"/>
    <w:semiHidden/>
    <w:unhideWhenUsed/>
    <w:locked/>
    <w:rsid w:val="00A27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7196">
      <w:bodyDiv w:val="1"/>
      <w:marLeft w:val="0"/>
      <w:marRight w:val="0"/>
      <w:marTop w:val="0"/>
      <w:marBottom w:val="0"/>
      <w:divBdr>
        <w:top w:val="none" w:sz="0" w:space="0" w:color="auto"/>
        <w:left w:val="none" w:sz="0" w:space="0" w:color="auto"/>
        <w:bottom w:val="none" w:sz="0" w:space="0" w:color="auto"/>
        <w:right w:val="none" w:sz="0" w:space="0" w:color="auto"/>
      </w:divBdr>
    </w:div>
    <w:div w:id="313416251">
      <w:bodyDiv w:val="1"/>
      <w:marLeft w:val="0"/>
      <w:marRight w:val="0"/>
      <w:marTop w:val="0"/>
      <w:marBottom w:val="0"/>
      <w:divBdr>
        <w:top w:val="none" w:sz="0" w:space="0" w:color="auto"/>
        <w:left w:val="none" w:sz="0" w:space="0" w:color="auto"/>
        <w:bottom w:val="none" w:sz="0" w:space="0" w:color="auto"/>
        <w:right w:val="none" w:sz="0" w:space="0" w:color="auto"/>
      </w:divBdr>
    </w:div>
    <w:div w:id="401756779">
      <w:bodyDiv w:val="1"/>
      <w:marLeft w:val="0"/>
      <w:marRight w:val="0"/>
      <w:marTop w:val="0"/>
      <w:marBottom w:val="0"/>
      <w:divBdr>
        <w:top w:val="none" w:sz="0" w:space="0" w:color="auto"/>
        <w:left w:val="none" w:sz="0" w:space="0" w:color="auto"/>
        <w:bottom w:val="none" w:sz="0" w:space="0" w:color="auto"/>
        <w:right w:val="none" w:sz="0" w:space="0" w:color="auto"/>
      </w:divBdr>
    </w:div>
    <w:div w:id="408965551">
      <w:bodyDiv w:val="1"/>
      <w:marLeft w:val="0"/>
      <w:marRight w:val="0"/>
      <w:marTop w:val="0"/>
      <w:marBottom w:val="0"/>
      <w:divBdr>
        <w:top w:val="none" w:sz="0" w:space="0" w:color="auto"/>
        <w:left w:val="none" w:sz="0" w:space="0" w:color="auto"/>
        <w:bottom w:val="none" w:sz="0" w:space="0" w:color="auto"/>
        <w:right w:val="none" w:sz="0" w:space="0" w:color="auto"/>
      </w:divBdr>
    </w:div>
    <w:div w:id="649286846">
      <w:bodyDiv w:val="1"/>
      <w:marLeft w:val="0"/>
      <w:marRight w:val="0"/>
      <w:marTop w:val="0"/>
      <w:marBottom w:val="0"/>
      <w:divBdr>
        <w:top w:val="none" w:sz="0" w:space="0" w:color="auto"/>
        <w:left w:val="none" w:sz="0" w:space="0" w:color="auto"/>
        <w:bottom w:val="none" w:sz="0" w:space="0" w:color="auto"/>
        <w:right w:val="none" w:sz="0" w:space="0" w:color="auto"/>
      </w:divBdr>
    </w:div>
    <w:div w:id="707923038">
      <w:bodyDiv w:val="1"/>
      <w:marLeft w:val="0"/>
      <w:marRight w:val="0"/>
      <w:marTop w:val="0"/>
      <w:marBottom w:val="0"/>
      <w:divBdr>
        <w:top w:val="none" w:sz="0" w:space="0" w:color="auto"/>
        <w:left w:val="none" w:sz="0" w:space="0" w:color="auto"/>
        <w:bottom w:val="none" w:sz="0" w:space="0" w:color="auto"/>
        <w:right w:val="none" w:sz="0" w:space="0" w:color="auto"/>
      </w:divBdr>
    </w:div>
    <w:div w:id="774062946">
      <w:bodyDiv w:val="1"/>
      <w:marLeft w:val="0"/>
      <w:marRight w:val="0"/>
      <w:marTop w:val="0"/>
      <w:marBottom w:val="0"/>
      <w:divBdr>
        <w:top w:val="none" w:sz="0" w:space="0" w:color="auto"/>
        <w:left w:val="none" w:sz="0" w:space="0" w:color="auto"/>
        <w:bottom w:val="none" w:sz="0" w:space="0" w:color="auto"/>
        <w:right w:val="none" w:sz="0" w:space="0" w:color="auto"/>
      </w:divBdr>
    </w:div>
    <w:div w:id="999425030">
      <w:bodyDiv w:val="1"/>
      <w:marLeft w:val="0"/>
      <w:marRight w:val="0"/>
      <w:marTop w:val="0"/>
      <w:marBottom w:val="0"/>
      <w:divBdr>
        <w:top w:val="none" w:sz="0" w:space="0" w:color="auto"/>
        <w:left w:val="none" w:sz="0" w:space="0" w:color="auto"/>
        <w:bottom w:val="none" w:sz="0" w:space="0" w:color="auto"/>
        <w:right w:val="none" w:sz="0" w:space="0" w:color="auto"/>
      </w:divBdr>
    </w:div>
    <w:div w:id="1084298602">
      <w:bodyDiv w:val="1"/>
      <w:marLeft w:val="0"/>
      <w:marRight w:val="0"/>
      <w:marTop w:val="0"/>
      <w:marBottom w:val="0"/>
      <w:divBdr>
        <w:top w:val="none" w:sz="0" w:space="0" w:color="auto"/>
        <w:left w:val="none" w:sz="0" w:space="0" w:color="auto"/>
        <w:bottom w:val="none" w:sz="0" w:space="0" w:color="auto"/>
        <w:right w:val="none" w:sz="0" w:space="0" w:color="auto"/>
      </w:divBdr>
    </w:div>
    <w:div w:id="1110856347">
      <w:bodyDiv w:val="1"/>
      <w:marLeft w:val="0"/>
      <w:marRight w:val="0"/>
      <w:marTop w:val="0"/>
      <w:marBottom w:val="0"/>
      <w:divBdr>
        <w:top w:val="none" w:sz="0" w:space="0" w:color="auto"/>
        <w:left w:val="none" w:sz="0" w:space="0" w:color="auto"/>
        <w:bottom w:val="none" w:sz="0" w:space="0" w:color="auto"/>
        <w:right w:val="none" w:sz="0" w:space="0" w:color="auto"/>
      </w:divBdr>
      <w:divsChild>
        <w:div w:id="1820147745">
          <w:marLeft w:val="0"/>
          <w:marRight w:val="0"/>
          <w:marTop w:val="0"/>
          <w:marBottom w:val="0"/>
          <w:divBdr>
            <w:top w:val="none" w:sz="0" w:space="0" w:color="auto"/>
            <w:left w:val="none" w:sz="0" w:space="0" w:color="auto"/>
            <w:bottom w:val="none" w:sz="0" w:space="0" w:color="auto"/>
            <w:right w:val="none" w:sz="0" w:space="0" w:color="auto"/>
          </w:divBdr>
          <w:divsChild>
            <w:div w:id="1237085645">
              <w:marLeft w:val="0"/>
              <w:marRight w:val="0"/>
              <w:marTop w:val="0"/>
              <w:marBottom w:val="0"/>
              <w:divBdr>
                <w:top w:val="none" w:sz="0" w:space="0" w:color="auto"/>
                <w:left w:val="none" w:sz="0" w:space="0" w:color="auto"/>
                <w:bottom w:val="none" w:sz="0" w:space="0" w:color="auto"/>
                <w:right w:val="none" w:sz="0" w:space="0" w:color="auto"/>
              </w:divBdr>
              <w:divsChild>
                <w:div w:id="1530608129">
                  <w:marLeft w:val="0"/>
                  <w:marRight w:val="0"/>
                  <w:marTop w:val="0"/>
                  <w:marBottom w:val="0"/>
                  <w:divBdr>
                    <w:top w:val="none" w:sz="0" w:space="0" w:color="auto"/>
                    <w:left w:val="none" w:sz="0" w:space="0" w:color="auto"/>
                    <w:bottom w:val="none" w:sz="0" w:space="0" w:color="auto"/>
                    <w:right w:val="none" w:sz="0" w:space="0" w:color="auto"/>
                  </w:divBdr>
                  <w:divsChild>
                    <w:div w:id="1597128624">
                      <w:marLeft w:val="0"/>
                      <w:marRight w:val="0"/>
                      <w:marTop w:val="0"/>
                      <w:marBottom w:val="0"/>
                      <w:divBdr>
                        <w:top w:val="none" w:sz="0" w:space="0" w:color="auto"/>
                        <w:left w:val="none" w:sz="0" w:space="0" w:color="auto"/>
                        <w:bottom w:val="none" w:sz="0" w:space="0" w:color="auto"/>
                        <w:right w:val="none" w:sz="0" w:space="0" w:color="auto"/>
                      </w:divBdr>
                      <w:divsChild>
                        <w:div w:id="1136483647">
                          <w:marLeft w:val="0"/>
                          <w:marRight w:val="0"/>
                          <w:marTop w:val="0"/>
                          <w:marBottom w:val="0"/>
                          <w:divBdr>
                            <w:top w:val="none" w:sz="0" w:space="0" w:color="auto"/>
                            <w:left w:val="none" w:sz="0" w:space="0" w:color="auto"/>
                            <w:bottom w:val="none" w:sz="0" w:space="0" w:color="auto"/>
                            <w:right w:val="none" w:sz="0" w:space="0" w:color="auto"/>
                          </w:divBdr>
                          <w:divsChild>
                            <w:div w:id="1157115819">
                              <w:marLeft w:val="0"/>
                              <w:marRight w:val="0"/>
                              <w:marTop w:val="0"/>
                              <w:marBottom w:val="0"/>
                              <w:divBdr>
                                <w:top w:val="none" w:sz="0" w:space="0" w:color="auto"/>
                                <w:left w:val="none" w:sz="0" w:space="0" w:color="auto"/>
                                <w:bottom w:val="none" w:sz="0" w:space="0" w:color="auto"/>
                                <w:right w:val="none" w:sz="0" w:space="0" w:color="auto"/>
                              </w:divBdr>
                              <w:divsChild>
                                <w:div w:id="356197640">
                                  <w:marLeft w:val="0"/>
                                  <w:marRight w:val="0"/>
                                  <w:marTop w:val="0"/>
                                  <w:marBottom w:val="0"/>
                                  <w:divBdr>
                                    <w:top w:val="none" w:sz="0" w:space="0" w:color="auto"/>
                                    <w:left w:val="none" w:sz="0" w:space="0" w:color="auto"/>
                                    <w:bottom w:val="none" w:sz="0" w:space="0" w:color="auto"/>
                                    <w:right w:val="none" w:sz="0" w:space="0" w:color="auto"/>
                                  </w:divBdr>
                                  <w:divsChild>
                                    <w:div w:id="413865889">
                                      <w:marLeft w:val="0"/>
                                      <w:marRight w:val="0"/>
                                      <w:marTop w:val="0"/>
                                      <w:marBottom w:val="0"/>
                                      <w:divBdr>
                                        <w:top w:val="none" w:sz="0" w:space="0" w:color="auto"/>
                                        <w:left w:val="none" w:sz="0" w:space="0" w:color="auto"/>
                                        <w:bottom w:val="none" w:sz="0" w:space="0" w:color="auto"/>
                                        <w:right w:val="none" w:sz="0" w:space="0" w:color="auto"/>
                                      </w:divBdr>
                                      <w:divsChild>
                                        <w:div w:id="1288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04241">
      <w:bodyDiv w:val="1"/>
      <w:marLeft w:val="0"/>
      <w:marRight w:val="0"/>
      <w:marTop w:val="0"/>
      <w:marBottom w:val="0"/>
      <w:divBdr>
        <w:top w:val="none" w:sz="0" w:space="0" w:color="auto"/>
        <w:left w:val="none" w:sz="0" w:space="0" w:color="auto"/>
        <w:bottom w:val="none" w:sz="0" w:space="0" w:color="auto"/>
        <w:right w:val="none" w:sz="0" w:space="0" w:color="auto"/>
      </w:divBdr>
    </w:div>
    <w:div w:id="1496992411">
      <w:bodyDiv w:val="1"/>
      <w:marLeft w:val="0"/>
      <w:marRight w:val="0"/>
      <w:marTop w:val="0"/>
      <w:marBottom w:val="0"/>
      <w:divBdr>
        <w:top w:val="none" w:sz="0" w:space="0" w:color="auto"/>
        <w:left w:val="none" w:sz="0" w:space="0" w:color="auto"/>
        <w:bottom w:val="none" w:sz="0" w:space="0" w:color="auto"/>
        <w:right w:val="none" w:sz="0" w:space="0" w:color="auto"/>
      </w:divBdr>
    </w:div>
    <w:div w:id="1560095808">
      <w:bodyDiv w:val="1"/>
      <w:marLeft w:val="0"/>
      <w:marRight w:val="0"/>
      <w:marTop w:val="0"/>
      <w:marBottom w:val="0"/>
      <w:divBdr>
        <w:top w:val="none" w:sz="0" w:space="0" w:color="auto"/>
        <w:left w:val="none" w:sz="0" w:space="0" w:color="auto"/>
        <w:bottom w:val="none" w:sz="0" w:space="0" w:color="auto"/>
        <w:right w:val="none" w:sz="0" w:space="0" w:color="auto"/>
      </w:divBdr>
    </w:div>
    <w:div w:id="1817069189">
      <w:bodyDiv w:val="1"/>
      <w:marLeft w:val="0"/>
      <w:marRight w:val="0"/>
      <w:marTop w:val="0"/>
      <w:marBottom w:val="0"/>
      <w:divBdr>
        <w:top w:val="none" w:sz="0" w:space="0" w:color="auto"/>
        <w:left w:val="none" w:sz="0" w:space="0" w:color="auto"/>
        <w:bottom w:val="none" w:sz="0" w:space="0" w:color="auto"/>
        <w:right w:val="none" w:sz="0" w:space="0" w:color="auto"/>
      </w:divBdr>
      <w:divsChild>
        <w:div w:id="1754740035">
          <w:marLeft w:val="0"/>
          <w:marRight w:val="0"/>
          <w:marTop w:val="0"/>
          <w:marBottom w:val="0"/>
          <w:divBdr>
            <w:top w:val="none" w:sz="0" w:space="0" w:color="auto"/>
            <w:left w:val="none" w:sz="0" w:space="0" w:color="auto"/>
            <w:bottom w:val="none" w:sz="0" w:space="0" w:color="auto"/>
            <w:right w:val="none" w:sz="0" w:space="0" w:color="auto"/>
          </w:divBdr>
          <w:divsChild>
            <w:div w:id="692146645">
              <w:marLeft w:val="0"/>
              <w:marRight w:val="0"/>
              <w:marTop w:val="0"/>
              <w:marBottom w:val="0"/>
              <w:divBdr>
                <w:top w:val="none" w:sz="0" w:space="0" w:color="auto"/>
                <w:left w:val="none" w:sz="0" w:space="0" w:color="auto"/>
                <w:bottom w:val="none" w:sz="0" w:space="0" w:color="auto"/>
                <w:right w:val="none" w:sz="0" w:space="0" w:color="auto"/>
              </w:divBdr>
              <w:divsChild>
                <w:div w:id="472218647">
                  <w:marLeft w:val="285"/>
                  <w:marRight w:val="0"/>
                  <w:marTop w:val="300"/>
                  <w:marBottom w:val="0"/>
                  <w:divBdr>
                    <w:top w:val="none" w:sz="0" w:space="0" w:color="auto"/>
                    <w:left w:val="none" w:sz="0" w:space="0" w:color="auto"/>
                    <w:bottom w:val="none" w:sz="0" w:space="0" w:color="auto"/>
                    <w:right w:val="none" w:sz="0" w:space="0" w:color="auto"/>
                  </w:divBdr>
                  <w:divsChild>
                    <w:div w:id="329528077">
                      <w:marLeft w:val="0"/>
                      <w:marRight w:val="0"/>
                      <w:marTop w:val="0"/>
                      <w:marBottom w:val="0"/>
                      <w:divBdr>
                        <w:top w:val="none" w:sz="0" w:space="0" w:color="auto"/>
                        <w:left w:val="none" w:sz="0" w:space="0" w:color="auto"/>
                        <w:bottom w:val="none" w:sz="0" w:space="0" w:color="auto"/>
                        <w:right w:val="none" w:sz="0" w:space="0" w:color="auto"/>
                      </w:divBdr>
                      <w:divsChild>
                        <w:div w:id="1470980747">
                          <w:marLeft w:val="0"/>
                          <w:marRight w:val="0"/>
                          <w:marTop w:val="0"/>
                          <w:marBottom w:val="0"/>
                          <w:divBdr>
                            <w:top w:val="none" w:sz="0" w:space="0" w:color="auto"/>
                            <w:left w:val="none" w:sz="0" w:space="0" w:color="auto"/>
                            <w:bottom w:val="none" w:sz="0" w:space="0" w:color="auto"/>
                            <w:right w:val="none" w:sz="0" w:space="0" w:color="auto"/>
                          </w:divBdr>
                          <w:divsChild>
                            <w:div w:id="1108743235">
                              <w:marLeft w:val="0"/>
                              <w:marRight w:val="0"/>
                              <w:marTop w:val="0"/>
                              <w:marBottom w:val="0"/>
                              <w:divBdr>
                                <w:top w:val="none" w:sz="0" w:space="0" w:color="auto"/>
                                <w:left w:val="none" w:sz="0" w:space="0" w:color="auto"/>
                                <w:bottom w:val="none" w:sz="0" w:space="0" w:color="auto"/>
                                <w:right w:val="none" w:sz="0" w:space="0" w:color="auto"/>
                              </w:divBdr>
                              <w:divsChild>
                                <w:div w:id="805466739">
                                  <w:marLeft w:val="0"/>
                                  <w:marRight w:val="0"/>
                                  <w:marTop w:val="0"/>
                                  <w:marBottom w:val="0"/>
                                  <w:divBdr>
                                    <w:top w:val="none" w:sz="0" w:space="0" w:color="auto"/>
                                    <w:left w:val="none" w:sz="0" w:space="0" w:color="auto"/>
                                    <w:bottom w:val="none" w:sz="0" w:space="0" w:color="auto"/>
                                    <w:right w:val="none" w:sz="0" w:space="0" w:color="auto"/>
                                  </w:divBdr>
                                  <w:divsChild>
                                    <w:div w:id="7227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760963">
      <w:bodyDiv w:val="1"/>
      <w:marLeft w:val="0"/>
      <w:marRight w:val="0"/>
      <w:marTop w:val="0"/>
      <w:marBottom w:val="0"/>
      <w:divBdr>
        <w:top w:val="none" w:sz="0" w:space="0" w:color="auto"/>
        <w:left w:val="none" w:sz="0" w:space="0" w:color="auto"/>
        <w:bottom w:val="none" w:sz="0" w:space="0" w:color="auto"/>
        <w:right w:val="none" w:sz="0" w:space="0" w:color="auto"/>
      </w:divBdr>
    </w:div>
    <w:div w:id="1859927440">
      <w:bodyDiv w:val="1"/>
      <w:marLeft w:val="0"/>
      <w:marRight w:val="0"/>
      <w:marTop w:val="0"/>
      <w:marBottom w:val="0"/>
      <w:divBdr>
        <w:top w:val="none" w:sz="0" w:space="0" w:color="auto"/>
        <w:left w:val="none" w:sz="0" w:space="0" w:color="auto"/>
        <w:bottom w:val="none" w:sz="0" w:space="0" w:color="auto"/>
        <w:right w:val="none" w:sz="0" w:space="0" w:color="auto"/>
      </w:divBdr>
    </w:div>
    <w:div w:id="2063096494">
      <w:bodyDiv w:val="1"/>
      <w:marLeft w:val="0"/>
      <w:marRight w:val="0"/>
      <w:marTop w:val="0"/>
      <w:marBottom w:val="0"/>
      <w:divBdr>
        <w:top w:val="none" w:sz="0" w:space="0" w:color="auto"/>
        <w:left w:val="none" w:sz="0" w:space="0" w:color="auto"/>
        <w:bottom w:val="none" w:sz="0" w:space="0" w:color="auto"/>
        <w:right w:val="none" w:sz="0" w:space="0" w:color="auto"/>
      </w:divBdr>
      <w:divsChild>
        <w:div w:id="1978029459">
          <w:marLeft w:val="0"/>
          <w:marRight w:val="0"/>
          <w:marTop w:val="0"/>
          <w:marBottom w:val="0"/>
          <w:divBdr>
            <w:top w:val="none" w:sz="0" w:space="0" w:color="auto"/>
            <w:left w:val="none" w:sz="0" w:space="0" w:color="auto"/>
            <w:bottom w:val="none" w:sz="0" w:space="0" w:color="auto"/>
            <w:right w:val="none" w:sz="0" w:space="0" w:color="auto"/>
          </w:divBdr>
          <w:divsChild>
            <w:div w:id="1199859549">
              <w:marLeft w:val="0"/>
              <w:marRight w:val="0"/>
              <w:marTop w:val="0"/>
              <w:marBottom w:val="0"/>
              <w:divBdr>
                <w:top w:val="none" w:sz="0" w:space="0" w:color="auto"/>
                <w:left w:val="none" w:sz="0" w:space="0" w:color="auto"/>
                <w:bottom w:val="none" w:sz="0" w:space="0" w:color="auto"/>
                <w:right w:val="none" w:sz="0" w:space="0" w:color="auto"/>
              </w:divBdr>
              <w:divsChild>
                <w:div w:id="1014109724">
                  <w:marLeft w:val="285"/>
                  <w:marRight w:val="0"/>
                  <w:marTop w:val="300"/>
                  <w:marBottom w:val="0"/>
                  <w:divBdr>
                    <w:top w:val="none" w:sz="0" w:space="0" w:color="auto"/>
                    <w:left w:val="none" w:sz="0" w:space="0" w:color="auto"/>
                    <w:bottom w:val="none" w:sz="0" w:space="0" w:color="auto"/>
                    <w:right w:val="none" w:sz="0" w:space="0" w:color="auto"/>
                  </w:divBdr>
                  <w:divsChild>
                    <w:div w:id="674844752">
                      <w:marLeft w:val="0"/>
                      <w:marRight w:val="0"/>
                      <w:marTop w:val="0"/>
                      <w:marBottom w:val="0"/>
                      <w:divBdr>
                        <w:top w:val="none" w:sz="0" w:space="0" w:color="auto"/>
                        <w:left w:val="none" w:sz="0" w:space="0" w:color="auto"/>
                        <w:bottom w:val="none" w:sz="0" w:space="0" w:color="auto"/>
                        <w:right w:val="none" w:sz="0" w:space="0" w:color="auto"/>
                      </w:divBdr>
                      <w:divsChild>
                        <w:div w:id="2107457645">
                          <w:marLeft w:val="0"/>
                          <w:marRight w:val="0"/>
                          <w:marTop w:val="0"/>
                          <w:marBottom w:val="0"/>
                          <w:divBdr>
                            <w:top w:val="none" w:sz="0" w:space="0" w:color="auto"/>
                            <w:left w:val="none" w:sz="0" w:space="0" w:color="auto"/>
                            <w:bottom w:val="none" w:sz="0" w:space="0" w:color="auto"/>
                            <w:right w:val="none" w:sz="0" w:space="0" w:color="auto"/>
                          </w:divBdr>
                          <w:divsChild>
                            <w:div w:id="593822680">
                              <w:marLeft w:val="0"/>
                              <w:marRight w:val="0"/>
                              <w:marTop w:val="0"/>
                              <w:marBottom w:val="0"/>
                              <w:divBdr>
                                <w:top w:val="none" w:sz="0" w:space="0" w:color="auto"/>
                                <w:left w:val="none" w:sz="0" w:space="0" w:color="auto"/>
                                <w:bottom w:val="none" w:sz="0" w:space="0" w:color="auto"/>
                                <w:right w:val="none" w:sz="0" w:space="0" w:color="auto"/>
                              </w:divBdr>
                              <w:divsChild>
                                <w:div w:id="18114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3.xml"/><Relationship Id="rId30" Type="http://schemas.openxmlformats.org/officeDocument/2006/relationships/header" Target="header18.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yperlink" Target="mailto:pr&#233;nom.nom@ac-paris.fr" TargetMode="Externa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Bureau\Charte%20graphique2\Directeur_forme_adm_sc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E7B3-D992-EC4B-A00B-2F82CBD5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Settings\User\Bureau\Charte graphique2\Directeur_forme_adm_sco.dot</Template>
  <TotalTime>0</TotalTime>
  <Pages>26</Pages>
  <Words>8216</Words>
  <Characters>45190</Characters>
  <Application>Microsoft Macintosh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Paris, le ……………</vt:lpstr>
    </vt:vector>
  </TitlesOfParts>
  <Company>Rectorat de Paris - Sorbonne</Company>
  <LinksUpToDate>false</LinksUpToDate>
  <CharactersWithSpaces>53300</CharactersWithSpaces>
  <SharedDoc>false</SharedDoc>
  <HLinks>
    <vt:vector size="6" baseType="variant">
      <vt:variant>
        <vt:i4>14745682</vt:i4>
      </vt:variant>
      <vt:variant>
        <vt:i4>0</vt:i4>
      </vt:variant>
      <vt:variant>
        <vt:i4>0</vt:i4>
      </vt:variant>
      <vt:variant>
        <vt:i4>5</vt:i4>
      </vt:variant>
      <vt:variant>
        <vt:lpwstr>mailto:prénom.nom@ac-paris.fr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dc:title>
  <dc:creator>Cecile Coulais</dc:creator>
  <cp:lastModifiedBy>snuipp</cp:lastModifiedBy>
  <cp:revision>2</cp:revision>
  <cp:lastPrinted>2018-02-15T08:46:00Z</cp:lastPrinted>
  <dcterms:created xsi:type="dcterms:W3CDTF">2018-02-15T10:13:00Z</dcterms:created>
  <dcterms:modified xsi:type="dcterms:W3CDTF">2018-02-15T10:13:00Z</dcterms:modified>
</cp:coreProperties>
</file>