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0D" w:rsidRDefault="00BF7E0D" w:rsidP="00E12C3E">
      <w:pPr>
        <w:spacing w:before="280" w:line="280" w:lineRule="exact"/>
        <w:ind w:left="3544"/>
        <w:rPr>
          <w:rFonts w:ascii="Arial" w:hAnsi="Arial"/>
          <w:sz w:val="22"/>
        </w:rPr>
        <w:sectPr w:rsidR="00BF7E0D" w:rsidSect="00D2342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3260" w:header="709" w:footer="289" w:gutter="0"/>
          <w:cols w:space="720"/>
        </w:sectPr>
      </w:pPr>
      <w:bookmarkStart w:id="0" w:name="_GoBack"/>
      <w:bookmarkEnd w:id="0"/>
    </w:p>
    <w:p w:rsidR="00BF7E0D" w:rsidRDefault="00BF7E0D" w:rsidP="006B4FC5">
      <w:pPr>
        <w:spacing w:before="280" w:line="280" w:lineRule="exact"/>
        <w:ind w:left="3544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</w:t>
      </w:r>
    </w:p>
    <w:p w:rsidR="00BF7E0D" w:rsidRPr="00FE1325" w:rsidRDefault="00BF7E0D" w:rsidP="00FE1325">
      <w:pPr>
        <w:spacing w:line="280" w:lineRule="exact"/>
        <w:ind w:left="3544"/>
        <w:rPr>
          <w:rFonts w:ascii="Arial" w:hAnsi="Arial"/>
          <w:sz w:val="22"/>
          <w:szCs w:val="22"/>
        </w:rPr>
      </w:pPr>
    </w:p>
    <w:p w:rsidR="00BF7E0D" w:rsidRDefault="00BF7E0D" w:rsidP="00FE1325">
      <w:pPr>
        <w:spacing w:line="280" w:lineRule="exact"/>
        <w:ind w:left="3544"/>
        <w:rPr>
          <w:rFonts w:ascii="Arial" w:hAnsi="Arial"/>
          <w:sz w:val="22"/>
          <w:szCs w:val="22"/>
        </w:rPr>
      </w:pPr>
    </w:p>
    <w:p w:rsidR="00BF7E0D" w:rsidRDefault="00BF7E0D" w:rsidP="00FE1325">
      <w:pPr>
        <w:spacing w:line="280" w:lineRule="exact"/>
        <w:ind w:left="3544"/>
        <w:rPr>
          <w:rFonts w:ascii="Arial" w:hAnsi="Arial"/>
          <w:sz w:val="22"/>
          <w:szCs w:val="22"/>
        </w:rPr>
      </w:pPr>
    </w:p>
    <w:p w:rsidR="00BF7E0D" w:rsidRDefault="00BF7E0D" w:rsidP="00FE1325">
      <w:pPr>
        <w:spacing w:line="280" w:lineRule="exact"/>
        <w:ind w:left="3544"/>
        <w:rPr>
          <w:rFonts w:ascii="Arial" w:hAnsi="Arial"/>
          <w:sz w:val="22"/>
          <w:szCs w:val="22"/>
        </w:rPr>
      </w:pPr>
    </w:p>
    <w:p w:rsidR="00BF7E0D" w:rsidRDefault="00E81FCF" w:rsidP="00612604">
      <w:pPr>
        <w:spacing w:line="280" w:lineRule="exact"/>
        <w:rPr>
          <w:rFonts w:ascii="Arial" w:hAnsi="Arial"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57728" behindDoc="0" locked="1" layoutInCell="1" allowOverlap="1">
                <wp:simplePos x="0" y="0"/>
                <wp:positionH relativeFrom="page">
                  <wp:posOffset>-2977515</wp:posOffset>
                </wp:positionH>
                <wp:positionV relativeFrom="page">
                  <wp:posOffset>3502660</wp:posOffset>
                </wp:positionV>
                <wp:extent cx="1714500" cy="1600200"/>
                <wp:effectExtent l="0" t="0" r="5715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0D" w:rsidRDefault="00BF7E0D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BF7E0D" w:rsidRDefault="00BF7E0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4.4pt;margin-top:275.8pt;width:135pt;height:126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" filled="f" stroked="f">
                <v:path arrowok="t"/>
                <v:textbox inset="0,0,0,0">
                  <w:txbxContent>
                    <w:p w:rsidR="00BF7E0D" w:rsidRDefault="00BF7E0D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BF7E0D" w:rsidRDefault="00BF7E0D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p w:rsidR="00BF7E0D" w:rsidRDefault="00BF7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3544"/>
        <w:rPr>
          <w:rFonts w:ascii="Arial" w:hAnsi="Arial"/>
          <w:sz w:val="22"/>
        </w:rPr>
      </w:pPr>
    </w:p>
    <w:p w:rsidR="00BF7E0D" w:rsidRDefault="00BF7E0D" w:rsidP="00612604">
      <w:pPr>
        <w:jc w:val="center"/>
        <w:rPr>
          <w:rFonts w:ascii="Arial" w:hAnsi="Arial" w:cs="Arial"/>
          <w:b/>
          <w:sz w:val="40"/>
          <w:szCs w:val="40"/>
        </w:rPr>
      </w:pPr>
      <w:r w:rsidRPr="00AE0F2C">
        <w:rPr>
          <w:rFonts w:ascii="Arial" w:hAnsi="Arial" w:cs="Arial"/>
          <w:b/>
          <w:sz w:val="40"/>
          <w:szCs w:val="40"/>
        </w:rPr>
        <w:t>ANNEXE I</w:t>
      </w:r>
    </w:p>
    <w:p w:rsidR="00BF7E0D" w:rsidRPr="0071687B" w:rsidRDefault="00BF7E0D" w:rsidP="006126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</w:t>
      </w:r>
      <w:r w:rsidRPr="0071687B">
        <w:rPr>
          <w:rFonts w:ascii="Arial" w:hAnsi="Arial" w:cs="Arial"/>
          <w:b/>
          <w:sz w:val="22"/>
          <w:szCs w:val="22"/>
        </w:rPr>
        <w:t xml:space="preserve"> circulaire</w:t>
      </w:r>
      <w:r w:rsidR="00DA0268">
        <w:rPr>
          <w:rFonts w:ascii="Arial" w:hAnsi="Arial" w:cs="Arial"/>
          <w:b/>
          <w:sz w:val="22"/>
          <w:szCs w:val="22"/>
        </w:rPr>
        <w:t xml:space="preserve"> positions administratives 2016</w:t>
      </w:r>
      <w:r>
        <w:rPr>
          <w:rFonts w:ascii="Arial" w:hAnsi="Arial" w:cs="Arial"/>
          <w:b/>
          <w:sz w:val="22"/>
          <w:szCs w:val="22"/>
        </w:rPr>
        <w:t>-201</w:t>
      </w:r>
      <w:r w:rsidR="00DA0268">
        <w:rPr>
          <w:rFonts w:ascii="Arial" w:hAnsi="Arial" w:cs="Arial"/>
          <w:b/>
          <w:sz w:val="22"/>
          <w:szCs w:val="22"/>
        </w:rPr>
        <w:t>7</w:t>
      </w:r>
    </w:p>
    <w:p w:rsidR="00BF7E0D" w:rsidRPr="00753F1B" w:rsidRDefault="00BF7E0D" w:rsidP="00612604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(à retourner par courriel ou courrier à la division des écoles - bureau DE3)</w:t>
      </w:r>
    </w:p>
    <w:p w:rsidR="00BF7E0D" w:rsidRPr="00005125" w:rsidRDefault="00BF7E0D" w:rsidP="00612604">
      <w:pPr>
        <w:spacing w:line="280" w:lineRule="exact"/>
        <w:rPr>
          <w:rFonts w:ascii="Arial" w:hAnsi="Arial" w:cs="Arial"/>
          <w:sz w:val="16"/>
          <w:szCs w:val="16"/>
        </w:rPr>
      </w:pPr>
    </w:p>
    <w:p w:rsidR="00BF7E0D" w:rsidRPr="00753F1B" w:rsidRDefault="00BF7E0D" w:rsidP="00612604">
      <w:pPr>
        <w:tabs>
          <w:tab w:val="left" w:leader="underscore" w:pos="609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753F1B">
        <w:rPr>
          <w:rFonts w:ascii="Arial" w:hAnsi="Arial" w:cs="Arial"/>
          <w:sz w:val="22"/>
          <w:szCs w:val="22"/>
        </w:rPr>
        <w:t>Je, soussigné(e</w:t>
      </w:r>
      <w:r>
        <w:rPr>
          <w:rFonts w:ascii="Arial" w:hAnsi="Arial" w:cs="Arial"/>
          <w:sz w:val="22"/>
          <w:szCs w:val="22"/>
        </w:rPr>
        <w:t xml:space="preserve">) </w:t>
      </w:r>
      <w:r w:rsidRPr="00753F1B">
        <w:rPr>
          <w:rFonts w:ascii="Arial" w:hAnsi="Arial" w:cs="Arial"/>
          <w:sz w:val="22"/>
          <w:szCs w:val="22"/>
        </w:rPr>
        <w:t>:</w:t>
      </w:r>
    </w:p>
    <w:p w:rsidR="00BF7E0D" w:rsidRPr="00005125" w:rsidRDefault="00BF7E0D" w:rsidP="00612604">
      <w:pPr>
        <w:tabs>
          <w:tab w:val="left" w:leader="underscore" w:pos="6096"/>
        </w:tabs>
        <w:spacing w:line="28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68"/>
        <w:gridCol w:w="1701"/>
        <w:gridCol w:w="2835"/>
      </w:tblGrid>
      <w:tr w:rsidR="00BF7E0D" w:rsidRPr="00612604" w:rsidTr="00612604">
        <w:trPr>
          <w:trHeight w:val="567"/>
        </w:trPr>
        <w:tc>
          <w:tcPr>
            <w:tcW w:w="1526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Nom d’usage :</w:t>
            </w:r>
          </w:p>
        </w:tc>
        <w:tc>
          <w:tcPr>
            <w:tcW w:w="2268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Nom patronymique :</w:t>
            </w:r>
          </w:p>
        </w:tc>
        <w:tc>
          <w:tcPr>
            <w:tcW w:w="2835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</w:p>
        </w:tc>
      </w:tr>
      <w:tr w:rsidR="00BF7E0D" w:rsidRPr="00612604" w:rsidTr="00612604">
        <w:trPr>
          <w:trHeight w:val="567"/>
        </w:trPr>
        <w:tc>
          <w:tcPr>
            <w:tcW w:w="1526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  <w:tc>
          <w:tcPr>
            <w:tcW w:w="2268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Date de naissance :</w:t>
            </w:r>
          </w:p>
        </w:tc>
        <w:tc>
          <w:tcPr>
            <w:tcW w:w="2835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</w:p>
        </w:tc>
      </w:tr>
      <w:tr w:rsidR="00BF7E0D" w:rsidRPr="00612604" w:rsidTr="00612604">
        <w:trPr>
          <w:trHeight w:val="567"/>
        </w:trPr>
        <w:tc>
          <w:tcPr>
            <w:tcW w:w="1526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Affectation :</w:t>
            </w:r>
          </w:p>
        </w:tc>
        <w:tc>
          <w:tcPr>
            <w:tcW w:w="6804" w:type="dxa"/>
            <w:gridSpan w:val="3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F7E0D" w:rsidRPr="00144FDB" w:rsidRDefault="00BF7E0D" w:rsidP="00612604">
      <w:pPr>
        <w:rPr>
          <w:rFonts w:ascii="Arial" w:hAnsi="Arial" w:cs="Arial"/>
          <w:sz w:val="16"/>
          <w:szCs w:val="16"/>
        </w:rPr>
      </w:pPr>
    </w:p>
    <w:p w:rsidR="00BF7E0D" w:rsidRDefault="00BF7E0D" w:rsidP="00612604">
      <w:pPr>
        <w:rPr>
          <w:rFonts w:ascii="Arial" w:hAnsi="Arial" w:cs="Arial"/>
          <w:sz w:val="22"/>
          <w:szCs w:val="22"/>
        </w:rPr>
      </w:pPr>
      <w:r w:rsidRPr="0099430A">
        <w:rPr>
          <w:rFonts w:ascii="Arial" w:hAnsi="Arial" w:cs="Arial"/>
          <w:sz w:val="22"/>
          <w:szCs w:val="22"/>
        </w:rPr>
        <w:t>sollicite pour l’année scolaire 201</w:t>
      </w:r>
      <w:r w:rsidR="00DA026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</w:t>
      </w:r>
      <w:r w:rsidRPr="0099430A">
        <w:rPr>
          <w:rFonts w:ascii="Arial" w:hAnsi="Arial" w:cs="Arial"/>
          <w:sz w:val="22"/>
          <w:szCs w:val="22"/>
        </w:rPr>
        <w:t>201</w:t>
      </w:r>
      <w:r w:rsidR="00DA026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C26269">
        <w:rPr>
          <w:rFonts w:ascii="Arial" w:hAnsi="Arial" w:cs="Arial"/>
          <w:sz w:val="22"/>
          <w:szCs w:val="22"/>
          <w:vertAlign w:val="superscript"/>
        </w:rPr>
        <w:t>(2)</w:t>
      </w:r>
      <w:r w:rsidRPr="0099430A">
        <w:rPr>
          <w:rFonts w:ascii="Arial" w:hAnsi="Arial" w:cs="Arial"/>
          <w:sz w:val="22"/>
          <w:szCs w:val="22"/>
        </w:rPr>
        <w:t xml:space="preserve"> : </w:t>
      </w:r>
    </w:p>
    <w:p w:rsidR="00BF7E0D" w:rsidRPr="00144FDB" w:rsidRDefault="00BF7E0D" w:rsidP="0061260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60"/>
      </w:tblGrid>
      <w:tr w:rsidR="00BF7E0D" w:rsidRPr="00612604" w:rsidTr="00612604">
        <w:trPr>
          <w:trHeight w:val="454"/>
        </w:trPr>
        <w:tc>
          <w:tcPr>
            <w:tcW w:w="7935" w:type="dxa"/>
            <w:gridSpan w:val="2"/>
            <w:vAlign w:val="center"/>
          </w:tcPr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Une mise en 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t>disponibilité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toute la durée de l'année scolaire 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 w:rsidRPr="006126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F7E0D" w:rsidRPr="00612604" w:rsidTr="00612604">
        <w:trPr>
          <w:trHeight w:val="4082"/>
        </w:trPr>
        <w:tc>
          <w:tcPr>
            <w:tcW w:w="675" w:type="dxa"/>
            <w:tcBorders>
              <w:right w:val="nil"/>
            </w:tcBorders>
          </w:tcPr>
          <w:p w:rsidR="00BF7E0D" w:rsidRPr="00612604" w:rsidRDefault="00BF7E0D" w:rsidP="00080F01">
            <w:pPr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left w:val="nil"/>
            </w:tcBorders>
          </w:tcPr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études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(art. 44 alinéa a) 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6126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convenances personnelles (art. 44 alinéa b).</w:t>
            </w:r>
          </w:p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créer ou prendre une entreprise au sens de l’article L. 351-24 du code du travail (art. 46).</w:t>
            </w:r>
          </w:p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élever un enfant âgé de moins de 8 ans, pour donner des soins à un enfant à charge, au conjoint, au partenaire avec lequel l’agent est lié par un pacte civil de solidarité, à un ascendant à la suite d’un accident ou d’une maladie grave ou atteint d’un handicap nécessitant la présence d’une tierce personne (art. 47 alinéa a) 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( 3)</w:t>
            </w:r>
            <w:r w:rsidRPr="006126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suivre son conjoint ou le partenaire avec lequel l’agent est lié par un pacte civil de solidarité lorsque celui-</w:t>
            </w:r>
            <w:r w:rsidRPr="00612604">
              <w:rPr>
                <w:rFonts w:ascii="Arial" w:hAnsi="Arial" w:cs="Arial"/>
                <w:sz w:val="22"/>
                <w:szCs w:val="22"/>
              </w:rPr>
              <w:tab/>
              <w:t>ci est astreint à établir sa résidence habituelle, en raison de sa profession, en un lieu éloigné du lieu d’exercice des fonctions du fonctionnaire (art. 47 alinéa b).</w:t>
            </w:r>
          </w:p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7E0D" w:rsidRDefault="00BF7E0D" w:rsidP="0061260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5"/>
      </w:tblGrid>
      <w:tr w:rsidR="00BF7E0D" w:rsidRPr="00612604" w:rsidTr="00612604">
        <w:trPr>
          <w:trHeight w:val="680"/>
        </w:trPr>
        <w:tc>
          <w:tcPr>
            <w:tcW w:w="7935" w:type="dxa"/>
            <w:vAlign w:val="center"/>
          </w:tcPr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Une mise en position de 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t>non activité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en vue de poursuivre ou parfaire des études d'intérêt professionnel pour toute la durée de l'année scolaire 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6126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F7E0D" w:rsidRDefault="00BF7E0D" w:rsidP="0061260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5"/>
      </w:tblGrid>
      <w:tr w:rsidR="00BF7E0D" w:rsidRPr="00612604" w:rsidTr="00612604">
        <w:trPr>
          <w:trHeight w:val="454"/>
        </w:trPr>
        <w:tc>
          <w:tcPr>
            <w:tcW w:w="7935" w:type="dxa"/>
            <w:vAlign w:val="center"/>
          </w:tcPr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t>congé parental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(période de 6 mois) 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du        </w:t>
            </w:r>
            <w:r w:rsidRPr="00612604">
              <w:rPr>
                <w:rFonts w:ascii="Arial" w:hAnsi="Arial" w:cs="Arial"/>
                <w:sz w:val="22"/>
                <w:szCs w:val="22"/>
              </w:rPr>
              <w:tab/>
              <w:t xml:space="preserve"> au </w:t>
            </w:r>
            <w:r w:rsidRPr="0061260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BF7E0D" w:rsidRDefault="00BF7E0D" w:rsidP="0061260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F7E0D" w:rsidRDefault="00BF7E0D" w:rsidP="0061260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0"/>
      </w:tblGrid>
      <w:tr w:rsidR="00BF7E0D" w:rsidRPr="00612604" w:rsidTr="00612604">
        <w:trPr>
          <w:trHeight w:val="2722"/>
        </w:trPr>
        <w:tc>
          <w:tcPr>
            <w:tcW w:w="9670" w:type="dxa"/>
            <w:vAlign w:val="center"/>
          </w:tcPr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  <w:color w:val="auto"/>
              </w:rPr>
            </w:pPr>
            <w:r w:rsidRPr="00612604">
              <w:rPr>
                <w:rFonts w:ascii="Arial" w:hAnsi="Arial" w:cs="Arial"/>
              </w:rPr>
              <w:lastRenderedPageBreak/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t>détachement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(ne sont pas concernés les personnels enseignants ayant déposé un dossier de candidature à un poste à l'étranger relevant de l'agence pour l'enseignement français à l'étranger relevant de l'agence pour l'enseignement français à l'étranger – </w:t>
            </w:r>
            <w:r w:rsidRPr="00612604">
              <w:rPr>
                <w:rFonts w:ascii="Arial" w:hAnsi="Arial" w:cs="Arial"/>
                <w:color w:val="auto"/>
                <w:sz w:val="22"/>
                <w:szCs w:val="22"/>
              </w:rPr>
              <w:t>note de service n° 2011-119 du 24 août 2011 - BO n° 31 du 1er septembre 2011) :</w:t>
            </w:r>
          </w:p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Période :</w:t>
            </w:r>
          </w:p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Organisme ou administration concerné :</w:t>
            </w:r>
          </w:p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Fonctions qui y seraient exercées :</w:t>
            </w:r>
          </w:p>
        </w:tc>
      </w:tr>
    </w:tbl>
    <w:p w:rsidR="00BF7E0D" w:rsidRPr="00753F1B" w:rsidRDefault="00BF7E0D" w:rsidP="0061260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828"/>
          <w:tab w:val="left" w:leader="underscore" w:pos="7796"/>
        </w:tabs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828"/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</w:rPr>
        <w:sym w:font="Wingdings" w:char="F071"/>
      </w:r>
      <w:r w:rsidRPr="00E67F4E">
        <w:rPr>
          <w:rFonts w:ascii="Arial" w:hAnsi="Arial" w:cs="Arial"/>
          <w:sz w:val="22"/>
          <w:szCs w:val="22"/>
        </w:rPr>
        <w:t xml:space="preserve"> Une mise à disposition du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E67F4E">
        <w:rPr>
          <w:rFonts w:ascii="Arial" w:hAnsi="Arial" w:cs="Arial"/>
          <w:sz w:val="22"/>
          <w:szCs w:val="22"/>
        </w:rPr>
        <w:t xml:space="preserve"> au </w:t>
      </w: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828"/>
          <w:tab w:val="left" w:leader="underscore" w:pos="7796"/>
        </w:tabs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 xml:space="preserve">Organisme ou administration concerné : </w:t>
      </w: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>Fonctions </w:t>
      </w:r>
      <w:r>
        <w:rPr>
          <w:rFonts w:ascii="Arial" w:hAnsi="Arial" w:cs="Arial"/>
          <w:sz w:val="22"/>
          <w:szCs w:val="22"/>
        </w:rPr>
        <w:t xml:space="preserve">qui y seraient exercées </w:t>
      </w:r>
      <w:r w:rsidRPr="00E67F4E">
        <w:rPr>
          <w:rFonts w:ascii="Arial" w:hAnsi="Arial" w:cs="Arial"/>
          <w:sz w:val="22"/>
          <w:szCs w:val="22"/>
        </w:rPr>
        <w:t xml:space="preserve">: </w:t>
      </w: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tabs>
          <w:tab w:val="clear" w:pos="4536"/>
          <w:tab w:val="clear" w:pos="9072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</w:rPr>
        <w:sym w:font="Wingdings" w:char="F071"/>
      </w:r>
      <w:r w:rsidRPr="00E67F4E">
        <w:rPr>
          <w:rFonts w:ascii="Arial" w:hAnsi="Arial" w:cs="Arial"/>
          <w:sz w:val="22"/>
          <w:szCs w:val="22"/>
        </w:rPr>
        <w:t xml:space="preserve"> Une réintégration à compter du </w:t>
      </w: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Style w:val="En-tte"/>
        <w:tabs>
          <w:tab w:val="clear" w:pos="4536"/>
          <w:tab w:val="clear" w:pos="9072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1701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1701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>Observations éventuelles :</w:t>
      </w:r>
    </w:p>
    <w:p w:rsidR="00BF7E0D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underscore" w:pos="7796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underscore" w:pos="7796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1701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underscore" w:pos="7796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1701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underscore" w:pos="7796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underscore" w:pos="1701"/>
          <w:tab w:val="left" w:leader="underscore" w:pos="4253"/>
        </w:tabs>
        <w:ind w:left="-1701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E67F4E">
        <w:rPr>
          <w:rFonts w:ascii="Arial" w:hAnsi="Arial" w:cs="Arial"/>
          <w:sz w:val="22"/>
          <w:szCs w:val="22"/>
        </w:rPr>
        <w:t xml:space="preserve">, le </w:t>
      </w: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ab/>
        <w:t>Signature de l’intéressé(e) :</w:t>
      </w: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center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center"/>
        <w:rPr>
          <w:rFonts w:ascii="Arial" w:hAnsi="Arial" w:cs="Arial"/>
          <w:b/>
          <w:sz w:val="22"/>
          <w:szCs w:val="22"/>
        </w:rPr>
      </w:pPr>
      <w:r w:rsidRPr="00E67F4E">
        <w:rPr>
          <w:rFonts w:ascii="Arial" w:hAnsi="Arial" w:cs="Arial"/>
          <w:b/>
          <w:sz w:val="22"/>
          <w:szCs w:val="22"/>
        </w:rPr>
        <w:t>PARTIE RÉSERVÉE A L'ADMINISTRATION</w:t>
      </w: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>Avis de l'inspecteur chargé de circonscription</w:t>
      </w:r>
      <w:r>
        <w:rPr>
          <w:rFonts w:ascii="Arial" w:hAnsi="Arial" w:cs="Arial"/>
          <w:sz w:val="22"/>
          <w:szCs w:val="22"/>
        </w:rPr>
        <w:t xml:space="preserve"> (uniquement pour les personnels en activité qui sollicitent une disponibilité sur autorisation) </w:t>
      </w:r>
      <w:r w:rsidRPr="00E67F4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67F4E">
        <w:rPr>
          <w:rFonts w:ascii="Arial" w:hAnsi="Arial" w:cs="Arial"/>
          <w:sz w:val="22"/>
          <w:szCs w:val="22"/>
        </w:rPr>
        <w:t xml:space="preserve"> </w:t>
      </w: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701"/>
        </w:tabs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 xml:space="preserve">A Paris, le </w:t>
      </w: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280" w:lineRule="exact"/>
        <w:ind w:left="-1701" w:firstLine="720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>Cachet :</w:t>
      </w:r>
      <w:r w:rsidRPr="00E67F4E">
        <w:rPr>
          <w:rFonts w:ascii="Arial" w:hAnsi="Arial" w:cs="Arial"/>
          <w:sz w:val="22"/>
          <w:szCs w:val="22"/>
        </w:rPr>
        <w:tab/>
        <w:t>Signature :</w:t>
      </w: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Default="00BF7E0D" w:rsidP="00612604">
      <w:pPr>
        <w:pStyle w:val="Pieddepage"/>
        <w:tabs>
          <w:tab w:val="clear" w:pos="4536"/>
        </w:tabs>
        <w:ind w:left="-1701"/>
        <w:rPr>
          <w:rFonts w:ascii="Arial" w:hAnsi="Arial" w:cs="Arial"/>
          <w:b/>
          <w:sz w:val="18"/>
          <w:szCs w:val="18"/>
          <w:vertAlign w:val="superscript"/>
        </w:rPr>
      </w:pPr>
    </w:p>
    <w:p w:rsidR="00BF7E0D" w:rsidRPr="009307D4" w:rsidRDefault="00BF7E0D" w:rsidP="00612604">
      <w:pPr>
        <w:pStyle w:val="Pieddepage"/>
        <w:tabs>
          <w:tab w:val="clear" w:pos="4536"/>
        </w:tabs>
        <w:ind w:left="-1701"/>
        <w:rPr>
          <w:rFonts w:ascii="Arial" w:hAnsi="Arial" w:cs="Arial"/>
          <w:b/>
          <w:sz w:val="22"/>
          <w:szCs w:val="22"/>
        </w:rPr>
      </w:pPr>
      <w:r w:rsidRPr="00D64DF8">
        <w:rPr>
          <w:rFonts w:ascii="Arial" w:hAnsi="Arial" w:cs="Arial"/>
          <w:b/>
          <w:sz w:val="18"/>
          <w:szCs w:val="18"/>
          <w:vertAlign w:val="superscript"/>
        </w:rPr>
        <w:t>(1</w:t>
      </w:r>
      <w:r w:rsidRPr="009307D4">
        <w:rPr>
          <w:rFonts w:ascii="Arial" w:hAnsi="Arial" w:cs="Arial"/>
          <w:b/>
          <w:sz w:val="22"/>
          <w:szCs w:val="22"/>
          <w:vertAlign w:val="superscript"/>
        </w:rPr>
        <w:t xml:space="preserve">) </w:t>
      </w:r>
      <w:r w:rsidRPr="009307D4">
        <w:rPr>
          <w:rFonts w:ascii="Arial" w:hAnsi="Arial" w:cs="Arial"/>
          <w:b/>
          <w:sz w:val="22"/>
          <w:szCs w:val="22"/>
        </w:rPr>
        <w:t>Rayer les mentions inutiles.</w:t>
      </w:r>
    </w:p>
    <w:p w:rsidR="00BF7E0D" w:rsidRPr="009307D4" w:rsidRDefault="00BF7E0D" w:rsidP="00612604">
      <w:pPr>
        <w:pStyle w:val="Pieddepage"/>
        <w:tabs>
          <w:tab w:val="clear" w:pos="4536"/>
        </w:tabs>
        <w:ind w:left="-1701"/>
        <w:rPr>
          <w:rFonts w:ascii="Arial" w:hAnsi="Arial" w:cs="Arial"/>
          <w:b/>
          <w:sz w:val="22"/>
          <w:szCs w:val="22"/>
        </w:rPr>
      </w:pPr>
      <w:r w:rsidRPr="009307D4">
        <w:rPr>
          <w:rFonts w:ascii="Arial" w:hAnsi="Arial" w:cs="Arial"/>
          <w:b/>
          <w:sz w:val="22"/>
          <w:szCs w:val="22"/>
          <w:vertAlign w:val="superscript"/>
        </w:rPr>
        <w:t xml:space="preserve">(2) </w:t>
      </w:r>
      <w:r w:rsidRPr="009307D4">
        <w:rPr>
          <w:rFonts w:ascii="Arial" w:hAnsi="Arial" w:cs="Arial"/>
          <w:b/>
          <w:sz w:val="22"/>
          <w:szCs w:val="22"/>
        </w:rPr>
        <w:t>Cocher la case correspondante.</w:t>
      </w:r>
    </w:p>
    <w:p w:rsidR="00BF7E0D" w:rsidRPr="009307D4" w:rsidRDefault="00BF7E0D" w:rsidP="00612604">
      <w:pPr>
        <w:pStyle w:val="Pieddepage"/>
        <w:tabs>
          <w:tab w:val="clear" w:pos="4536"/>
        </w:tabs>
        <w:ind w:left="-1701"/>
        <w:rPr>
          <w:rFonts w:ascii="Arial" w:hAnsi="Arial" w:cs="Arial"/>
          <w:b/>
          <w:sz w:val="22"/>
          <w:szCs w:val="22"/>
        </w:rPr>
      </w:pPr>
      <w:r w:rsidRPr="009307D4">
        <w:rPr>
          <w:rFonts w:ascii="Arial" w:hAnsi="Arial" w:cs="Arial"/>
          <w:b/>
          <w:sz w:val="22"/>
          <w:szCs w:val="22"/>
          <w:vertAlign w:val="superscript"/>
        </w:rPr>
        <w:t xml:space="preserve">(3) </w:t>
      </w:r>
      <w:r w:rsidRPr="009307D4">
        <w:rPr>
          <w:rFonts w:ascii="Arial" w:hAnsi="Arial" w:cs="Arial"/>
          <w:b/>
          <w:sz w:val="22"/>
          <w:szCs w:val="22"/>
        </w:rPr>
        <w:t>Impossibilité d’exercer une activité salariée.</w:t>
      </w:r>
    </w:p>
    <w:p w:rsidR="00BF7E0D" w:rsidRPr="00AE0F2C" w:rsidRDefault="00BF7E0D" w:rsidP="0061260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              </w:t>
      </w:r>
      <w:r w:rsidRPr="00AE0F2C">
        <w:rPr>
          <w:rFonts w:ascii="Arial" w:hAnsi="Arial" w:cs="Arial"/>
          <w:b/>
          <w:sz w:val="40"/>
          <w:szCs w:val="40"/>
        </w:rPr>
        <w:t>ANNEXE I</w:t>
      </w:r>
      <w:r>
        <w:rPr>
          <w:rFonts w:ascii="Arial" w:hAnsi="Arial" w:cs="Arial"/>
          <w:b/>
          <w:sz w:val="40"/>
          <w:szCs w:val="40"/>
        </w:rPr>
        <w:t>I</w:t>
      </w:r>
    </w:p>
    <w:p w:rsidR="00BF7E0D" w:rsidRDefault="00BF7E0D" w:rsidP="00612604">
      <w:pPr>
        <w:ind w:left="-1701"/>
        <w:rPr>
          <w:rFonts w:ascii="Arial" w:hAnsi="Arial" w:cs="Arial"/>
          <w:sz w:val="12"/>
          <w:szCs w:val="12"/>
        </w:rPr>
      </w:pPr>
    </w:p>
    <w:p w:rsidR="00BF7E0D" w:rsidRPr="009307D4" w:rsidRDefault="00BF7E0D" w:rsidP="00612604">
      <w:pPr>
        <w:spacing w:line="280" w:lineRule="exact"/>
        <w:ind w:left="-1701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9307D4">
        <w:rPr>
          <w:rFonts w:ascii="Arial" w:hAnsi="Arial" w:cs="Arial"/>
          <w:b/>
          <w:color w:val="0000FF"/>
          <w:sz w:val="22"/>
          <w:szCs w:val="22"/>
        </w:rPr>
        <w:t>DIFFERENTS TYPES DE DISPONIBILITÉ</w:t>
      </w:r>
    </w:p>
    <w:p w:rsidR="00BF7E0D" w:rsidRDefault="00BF7E0D" w:rsidP="00612604">
      <w:pPr>
        <w:spacing w:line="280" w:lineRule="exact"/>
        <w:ind w:left="-170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(cf. d</w:t>
      </w:r>
      <w:r w:rsidRPr="005C758B">
        <w:rPr>
          <w:rFonts w:ascii="Arial" w:hAnsi="Arial" w:cs="Arial"/>
          <w:sz w:val="22"/>
          <w:szCs w:val="22"/>
        </w:rPr>
        <w:t>écret n°85-986 du 16 septembre 1985 modifié</w:t>
      </w:r>
      <w:r>
        <w:rPr>
          <w:rFonts w:ascii="Arial" w:hAnsi="Arial" w:cs="Arial"/>
          <w:sz w:val="22"/>
          <w:szCs w:val="22"/>
        </w:rPr>
        <w:t>)</w:t>
      </w:r>
    </w:p>
    <w:p w:rsidR="00BF7E0D" w:rsidRDefault="00BF7E0D" w:rsidP="00612604">
      <w:pPr>
        <w:spacing w:line="280" w:lineRule="exact"/>
        <w:ind w:left="-1701"/>
        <w:jc w:val="center"/>
        <w:rPr>
          <w:rFonts w:ascii="Arial" w:hAnsi="Arial" w:cs="Arial"/>
          <w:sz w:val="22"/>
          <w:szCs w:val="22"/>
        </w:rPr>
      </w:pPr>
    </w:p>
    <w:p w:rsidR="00BF7E0D" w:rsidRPr="005D72D7" w:rsidRDefault="00BF7E0D" w:rsidP="00612604">
      <w:pPr>
        <w:ind w:left="-1701"/>
        <w:rPr>
          <w:rFonts w:ascii="Arial" w:hAnsi="Arial" w:cs="Arial"/>
          <w:sz w:val="6"/>
          <w:szCs w:val="6"/>
        </w:rPr>
      </w:pPr>
    </w:p>
    <w:tbl>
      <w:tblPr>
        <w:tblW w:w="10990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07"/>
        <w:gridCol w:w="2952"/>
        <w:gridCol w:w="3428"/>
      </w:tblGrid>
      <w:tr w:rsidR="00BF7E0D" w:rsidRPr="00612604" w:rsidTr="00612604">
        <w:tc>
          <w:tcPr>
            <w:tcW w:w="3403" w:type="dxa"/>
          </w:tcPr>
          <w:p w:rsidR="00BF7E0D" w:rsidRPr="00612604" w:rsidRDefault="00BF7E0D" w:rsidP="00612604">
            <w:pPr>
              <w:spacing w:before="360" w:line="280" w:lineRule="exact"/>
              <w:jc w:val="center"/>
              <w:rPr>
                <w:rFonts w:ascii="Arial" w:hAnsi="Arial" w:cs="Arial"/>
                <w:b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Type de disponibilité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br/>
              <w:t>sollicitée</w:t>
            </w:r>
          </w:p>
        </w:tc>
        <w:tc>
          <w:tcPr>
            <w:tcW w:w="1207" w:type="dxa"/>
          </w:tcPr>
          <w:p w:rsidR="00BF7E0D" w:rsidRPr="00612604" w:rsidRDefault="00BF7E0D" w:rsidP="00612604">
            <w:pPr>
              <w:spacing w:before="60"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604">
              <w:rPr>
                <w:rFonts w:ascii="Arial" w:hAnsi="Arial" w:cs="Arial"/>
                <w:b/>
                <w:sz w:val="18"/>
                <w:szCs w:val="18"/>
              </w:rPr>
              <w:t>Durée maximale</w:t>
            </w:r>
            <w:r w:rsidRPr="00612604">
              <w:rPr>
                <w:rFonts w:ascii="Arial" w:hAnsi="Arial" w:cs="Arial"/>
                <w:b/>
                <w:sz w:val="18"/>
                <w:szCs w:val="18"/>
              </w:rPr>
              <w:br/>
              <w:t>autorisée dans</w:t>
            </w:r>
            <w:r w:rsidRPr="00612604">
              <w:rPr>
                <w:rFonts w:ascii="Arial" w:hAnsi="Arial" w:cs="Arial"/>
                <w:b/>
                <w:sz w:val="18"/>
                <w:szCs w:val="18"/>
              </w:rPr>
              <w:br/>
              <w:t>la carrière</w:t>
            </w:r>
          </w:p>
        </w:tc>
        <w:tc>
          <w:tcPr>
            <w:tcW w:w="2952" w:type="dxa"/>
          </w:tcPr>
          <w:p w:rsidR="00BF7E0D" w:rsidRPr="00612604" w:rsidRDefault="00BF7E0D" w:rsidP="00612604">
            <w:pPr>
              <w:spacing w:before="240" w:line="280" w:lineRule="exact"/>
              <w:jc w:val="center"/>
              <w:rPr>
                <w:rFonts w:ascii="Arial" w:hAnsi="Arial" w:cs="Arial"/>
                <w:b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Pièce(s) justificative(s)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br/>
              <w:t>à joindre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br/>
              <w:t>à l’appui de la demande</w:t>
            </w:r>
          </w:p>
        </w:tc>
        <w:tc>
          <w:tcPr>
            <w:tcW w:w="3428" w:type="dxa"/>
          </w:tcPr>
          <w:p w:rsidR="00BF7E0D" w:rsidRPr="00A76A1D" w:rsidRDefault="00BF7E0D" w:rsidP="00612604">
            <w:pPr>
              <w:pStyle w:val="Titre7"/>
              <w:spacing w:before="480" w:line="280" w:lineRule="exact"/>
              <w:jc w:val="center"/>
              <w:rPr>
                <w:rFonts w:ascii="Arial" w:hAnsi="Arial" w:cs="Arial"/>
                <w:b/>
              </w:rPr>
            </w:pPr>
            <w:r w:rsidRPr="00A76A1D">
              <w:rPr>
                <w:rFonts w:ascii="Arial" w:hAnsi="Arial" w:cs="Arial"/>
                <w:b/>
                <w:sz w:val="22"/>
                <w:szCs w:val="22"/>
              </w:rPr>
              <w:t>Observations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 xml:space="preserve">Art. 44 alinéa  a : 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études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6 ans</w:t>
            </w:r>
          </w:p>
        </w:tc>
        <w:tc>
          <w:tcPr>
            <w:tcW w:w="2952" w:type="dxa"/>
            <w:vAlign w:val="center"/>
          </w:tcPr>
          <w:p w:rsidR="00BF7E0D" w:rsidRPr="00612604" w:rsidRDefault="00BF7E0D" w:rsidP="00612604">
            <w:pPr>
              <w:pStyle w:val="par1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Certificat de scolarité.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pStyle w:val="par1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 xml:space="preserve">Cette disponibilité n’est pas de droit. </w:t>
            </w:r>
            <w:r w:rsidRPr="00612604">
              <w:rPr>
                <w:rFonts w:ascii="Arial" w:hAnsi="Arial" w:cs="Arial"/>
                <w:sz w:val="22"/>
                <w:szCs w:val="22"/>
              </w:rPr>
              <w:t>Aucune activité salariée n’est autorisée pendant cette période.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>Art. 44 alinéa  b :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convenances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personnelles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10 ans</w:t>
            </w:r>
          </w:p>
        </w:tc>
        <w:tc>
          <w:tcPr>
            <w:tcW w:w="2952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Toutes pièces justificatives de nature à éclairer l'administration dans sa décision.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 xml:space="preserve">Cette disponibilité n’est pas de droit. </w:t>
            </w:r>
            <w:r w:rsidRPr="00612604">
              <w:rPr>
                <w:rFonts w:ascii="Arial" w:hAnsi="Arial" w:cs="Arial"/>
                <w:sz w:val="22"/>
                <w:szCs w:val="22"/>
              </w:rPr>
              <w:t>Possibilité d’exercer une activité salariée pendant cette période.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  <w:u w:val="single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>Art. 46 :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créer ou prendre une entreprise au sens de l’article L. 351-24 du code du travail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2 ans</w:t>
            </w:r>
          </w:p>
        </w:tc>
        <w:tc>
          <w:tcPr>
            <w:tcW w:w="2952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 xml:space="preserve">- Certificat K-bis ou extrait du registre du commerce pour la création ou la reprise d’une entreprise ; 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- Formulaire CERFA pour les entreprises agricoles ;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- Déclaration d’activités auprès du centre des formalités des entreprises pour les auto-entrepreneurs.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Cette disponibilité n’est pas de droit.</w:t>
            </w:r>
            <w:r w:rsidRPr="00612604">
              <w:rPr>
                <w:rFonts w:ascii="Arial" w:hAnsi="Arial" w:cs="Arial"/>
                <w:sz w:val="22"/>
                <w:szCs w:val="22"/>
              </w:rPr>
              <w:br/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 xml:space="preserve">L’intéressé(e) doit avoir accompli au moins trois années de services effectifs dans l'administration. 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Possibilité d’exercer une activité salariée pendant cette période.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  <w:u w:val="single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>Art. 47 alinéa  a :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élever un enfant âgé de moins de 8 ans, pour donner des soins à un enfant à charge, au conjoint, au partenaire avec lequel l’agent est lié par un pacte civil de solidarité, à un ascendant à la suite d’un accident ou d’une maladie grave ou atteint d’un handicap nécessitant la présence d’une tierce personne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- jusqu’au 8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anniver-saire de l’enfant</w:t>
            </w:r>
            <w:r w:rsidRPr="00612604">
              <w:rPr>
                <w:rFonts w:ascii="Arial" w:hAnsi="Arial" w:cs="Arial"/>
                <w:sz w:val="22"/>
                <w:szCs w:val="22"/>
              </w:rPr>
              <w:br/>
            </w:r>
          </w:p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- illimitée pour donner des soins</w:t>
            </w:r>
          </w:p>
        </w:tc>
        <w:tc>
          <w:tcPr>
            <w:tcW w:w="2952" w:type="dxa"/>
            <w:vAlign w:val="center"/>
          </w:tcPr>
          <w:p w:rsidR="00BF7E0D" w:rsidRPr="00A76A1D" w:rsidRDefault="00BF7E0D" w:rsidP="00612604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A76A1D">
              <w:rPr>
                <w:rFonts w:ascii="Arial" w:hAnsi="Arial" w:cs="Arial"/>
                <w:sz w:val="22"/>
                <w:szCs w:val="22"/>
              </w:rPr>
              <w:t>Copie du livret de famille s’il s’agit d’élever un enfant, certificat médical dans les autres cas.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Disponibilité de droit.</w:t>
            </w:r>
            <w:r w:rsidRPr="00612604">
              <w:rPr>
                <w:rFonts w:ascii="Arial" w:hAnsi="Arial" w:cs="Arial"/>
                <w:sz w:val="22"/>
                <w:szCs w:val="22"/>
              </w:rPr>
              <w:br/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</w:p>
          <w:p w:rsidR="00BF7E0D" w:rsidRPr="00612604" w:rsidRDefault="00BF7E0D" w:rsidP="00612604">
            <w:pPr>
              <w:pStyle w:val="par1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Aucune activité salariée n’est autorisée pendant cette période.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>Art. 47 alinéa  b :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suivre son conjoint ou le partenaire avec lequel l’agent est lié par un pacte civil de solidarité lorsque celui-ci est astreint à établir sa résidence habituelle, en raison de sa profession, en un lieu éloigné du lieu d’exercice des fonctions du fonctionnaire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Illimitée</w:t>
            </w:r>
          </w:p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BF7E0D" w:rsidRPr="00A76A1D" w:rsidRDefault="00BF7E0D" w:rsidP="00612604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A76A1D">
              <w:rPr>
                <w:rFonts w:ascii="Arial" w:hAnsi="Arial" w:cs="Arial"/>
                <w:sz w:val="22"/>
                <w:szCs w:val="22"/>
              </w:rPr>
              <w:t>Copie du livret de famille et attestation de l’employeur du conjoint.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Disponibilité de droit.</w:t>
            </w:r>
            <w:r w:rsidRPr="00612604">
              <w:rPr>
                <w:rFonts w:ascii="Arial" w:hAnsi="Arial" w:cs="Arial"/>
                <w:sz w:val="22"/>
                <w:szCs w:val="22"/>
              </w:rPr>
              <w:br/>
            </w:r>
          </w:p>
          <w:p w:rsidR="00BF7E0D" w:rsidRPr="00A76A1D" w:rsidRDefault="00BF7E0D" w:rsidP="00612604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Possibilité d’exercer une activité salariée pendant cette période.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>Art. 47 alinéa  c :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se rendre dans les DOM., les COM., en Nouvelle-Calédonie, ou à l’étranger en vue de l’adoption d’un ou plusieurs enfants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6 semaines par agrément</w:t>
            </w:r>
          </w:p>
        </w:tc>
        <w:tc>
          <w:tcPr>
            <w:tcW w:w="2952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Copie de l’agrément mentionné aux articles L. 225-2 et L.225-17 du code de l’action sociale et des familles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  <w:b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Disponibilité de droit.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  <w:b/>
              </w:rPr>
            </w:pPr>
          </w:p>
          <w:p w:rsidR="00BF7E0D" w:rsidRPr="00A76A1D" w:rsidRDefault="00BF7E0D" w:rsidP="00612604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A76A1D">
              <w:rPr>
                <w:rFonts w:ascii="Arial" w:hAnsi="Arial" w:cs="Arial"/>
                <w:sz w:val="22"/>
                <w:szCs w:val="22"/>
              </w:rPr>
              <w:t>Aucune activité salariée n’est autorisée pendant cette période.</w:t>
            </w:r>
          </w:p>
        </w:tc>
      </w:tr>
    </w:tbl>
    <w:p w:rsidR="00BF7E0D" w:rsidRPr="00612604" w:rsidRDefault="00BF7E0D" w:rsidP="00612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 w:cs="Arial"/>
          <w:color w:val="auto"/>
          <w:sz w:val="22"/>
          <w:szCs w:val="22"/>
          <w:lang w:eastAsia="fr-FR"/>
        </w:rPr>
      </w:pPr>
    </w:p>
    <w:sectPr w:rsidR="00BF7E0D" w:rsidRPr="00612604" w:rsidSect="00F8658B">
      <w:headerReference w:type="default" r:id="rId12"/>
      <w:footerReference w:type="default" r:id="rId13"/>
      <w:type w:val="continuous"/>
      <w:pgSz w:w="11906" w:h="16838"/>
      <w:pgMar w:top="567" w:right="851" w:bottom="567" w:left="3260" w:header="709" w:footer="28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4B" w:rsidRDefault="0082754B">
      <w:r>
        <w:separator/>
      </w:r>
    </w:p>
  </w:endnote>
  <w:endnote w:type="continuationSeparator" w:id="0">
    <w:p w:rsidR="0082754B" w:rsidRDefault="008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195B8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81FCF">
      <w:rPr>
        <w:noProof/>
      </w:rPr>
      <w:t>2</w:t>
    </w:r>
    <w:r>
      <w:rPr>
        <w:noProof/>
      </w:rPr>
      <w:fldChar w:fldCharType="end"/>
    </w:r>
  </w:p>
  <w:p w:rsidR="00BF7E0D" w:rsidRDefault="00BF7E0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195B8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81FCF">
      <w:rPr>
        <w:noProof/>
      </w:rPr>
      <w:t>1</w:t>
    </w:r>
    <w:r>
      <w:rPr>
        <w:noProof/>
      </w:rPr>
      <w:fldChar w:fldCharType="end"/>
    </w:r>
  </w:p>
  <w:p w:rsidR="00BF7E0D" w:rsidRDefault="00BF7E0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195B8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81FC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4B" w:rsidRDefault="0082754B">
      <w:r>
        <w:separator/>
      </w:r>
    </w:p>
  </w:footnote>
  <w:footnote w:type="continuationSeparator" w:id="0">
    <w:p w:rsidR="0082754B" w:rsidRDefault="008275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BF7E0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E81FC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889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25400" t="25400" r="34925" b="1397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BF7E0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361C"/>
    <w:multiLevelType w:val="hybridMultilevel"/>
    <w:tmpl w:val="544C59F0"/>
    <w:lvl w:ilvl="0" w:tplc="BADAEBFA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A7B3EAB"/>
    <w:multiLevelType w:val="hybridMultilevel"/>
    <w:tmpl w:val="DFB00C00"/>
    <w:lvl w:ilvl="0" w:tplc="1B04C4D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06"/>
    <w:rsid w:val="00005125"/>
    <w:rsid w:val="00073F04"/>
    <w:rsid w:val="00080F01"/>
    <w:rsid w:val="000E5E6F"/>
    <w:rsid w:val="00111269"/>
    <w:rsid w:val="00124D34"/>
    <w:rsid w:val="00144FDB"/>
    <w:rsid w:val="00195B87"/>
    <w:rsid w:val="001B7ED0"/>
    <w:rsid w:val="00223856"/>
    <w:rsid w:val="0023381A"/>
    <w:rsid w:val="00273C18"/>
    <w:rsid w:val="002E5DCB"/>
    <w:rsid w:val="002F14ED"/>
    <w:rsid w:val="002F2B18"/>
    <w:rsid w:val="0031130D"/>
    <w:rsid w:val="00330B5F"/>
    <w:rsid w:val="00396502"/>
    <w:rsid w:val="003A20B9"/>
    <w:rsid w:val="003B22E4"/>
    <w:rsid w:val="003E4747"/>
    <w:rsid w:val="004322E4"/>
    <w:rsid w:val="00441284"/>
    <w:rsid w:val="00447234"/>
    <w:rsid w:val="0046478B"/>
    <w:rsid w:val="004C383A"/>
    <w:rsid w:val="004C53EF"/>
    <w:rsid w:val="0053328F"/>
    <w:rsid w:val="005C758B"/>
    <w:rsid w:val="005D72D7"/>
    <w:rsid w:val="00611819"/>
    <w:rsid w:val="00612604"/>
    <w:rsid w:val="006258BA"/>
    <w:rsid w:val="0064326B"/>
    <w:rsid w:val="006442C8"/>
    <w:rsid w:val="006A5D93"/>
    <w:rsid w:val="006B4FC5"/>
    <w:rsid w:val="0071687B"/>
    <w:rsid w:val="00753F1B"/>
    <w:rsid w:val="007661DF"/>
    <w:rsid w:val="007745F0"/>
    <w:rsid w:val="00797FCD"/>
    <w:rsid w:val="007A5B14"/>
    <w:rsid w:val="007A5CC7"/>
    <w:rsid w:val="007A7E59"/>
    <w:rsid w:val="007B1608"/>
    <w:rsid w:val="007B1D58"/>
    <w:rsid w:val="007C0D65"/>
    <w:rsid w:val="007D170A"/>
    <w:rsid w:val="007D505F"/>
    <w:rsid w:val="0082754B"/>
    <w:rsid w:val="00855BD2"/>
    <w:rsid w:val="00925FE5"/>
    <w:rsid w:val="009307D4"/>
    <w:rsid w:val="0093331C"/>
    <w:rsid w:val="00976D98"/>
    <w:rsid w:val="009827C5"/>
    <w:rsid w:val="0099430A"/>
    <w:rsid w:val="009B236F"/>
    <w:rsid w:val="009D7BD4"/>
    <w:rsid w:val="009F3BC1"/>
    <w:rsid w:val="00A76A1D"/>
    <w:rsid w:val="00A80664"/>
    <w:rsid w:val="00AC7E06"/>
    <w:rsid w:val="00AD1334"/>
    <w:rsid w:val="00AE0F2C"/>
    <w:rsid w:val="00B063A0"/>
    <w:rsid w:val="00BB6634"/>
    <w:rsid w:val="00BB6C56"/>
    <w:rsid w:val="00BF7E0D"/>
    <w:rsid w:val="00C26269"/>
    <w:rsid w:val="00CE372D"/>
    <w:rsid w:val="00D0251B"/>
    <w:rsid w:val="00D12B21"/>
    <w:rsid w:val="00D22EEC"/>
    <w:rsid w:val="00D23426"/>
    <w:rsid w:val="00D50CD4"/>
    <w:rsid w:val="00D64DF8"/>
    <w:rsid w:val="00D913CD"/>
    <w:rsid w:val="00DA0268"/>
    <w:rsid w:val="00DB18C2"/>
    <w:rsid w:val="00DD7398"/>
    <w:rsid w:val="00DE6DD6"/>
    <w:rsid w:val="00E12C3E"/>
    <w:rsid w:val="00E67F4E"/>
    <w:rsid w:val="00E81FCF"/>
    <w:rsid w:val="00E94D6C"/>
    <w:rsid w:val="00EB078A"/>
    <w:rsid w:val="00ED0CA5"/>
    <w:rsid w:val="00ED2A6A"/>
    <w:rsid w:val="00EE4B18"/>
    <w:rsid w:val="00F61E35"/>
    <w:rsid w:val="00F8658B"/>
    <w:rsid w:val="00FA1D7F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semiHidden="0" w:uiPriority="0" w:unhideWhenUsed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0CD4"/>
    <w:rPr>
      <w:color w:val="000000"/>
      <w:sz w:val="24"/>
      <w:szCs w:val="24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612604"/>
    <w:pPr>
      <w:spacing w:before="240" w:after="60"/>
      <w:outlineLvl w:val="6"/>
    </w:pPr>
    <w:rPr>
      <w:color w:val="auto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locked/>
    <w:rsid w:val="00612604"/>
    <w:rPr>
      <w:sz w:val="24"/>
    </w:rPr>
  </w:style>
  <w:style w:type="paragraph" w:customStyle="1" w:styleId="Paragraphestandard">
    <w:name w:val="[Paragraphe standard]"/>
    <w:uiPriority w:val="99"/>
    <w:rsid w:val="00D50CD4"/>
    <w:pPr>
      <w:widowControl w:val="0"/>
      <w:spacing w:line="288" w:lineRule="auto"/>
    </w:pPr>
    <w:rPr>
      <w:rFonts w:ascii="Times" w:hAnsi="Times"/>
      <w:color w:val="000000"/>
      <w:sz w:val="24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766C4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612604"/>
    <w:rPr>
      <w:rFonts w:eastAsia="Times New Roman"/>
      <w:color w:val="000000"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66C4"/>
    <w:rPr>
      <w:color w:val="000000"/>
      <w:sz w:val="0"/>
      <w:szCs w:val="0"/>
      <w:lang w:eastAsia="en-US"/>
    </w:rPr>
  </w:style>
  <w:style w:type="paragraph" w:customStyle="1" w:styleId="par1">
    <w:name w:val="par1"/>
    <w:basedOn w:val="Normal"/>
    <w:uiPriority w:val="99"/>
    <w:rsid w:val="00612604"/>
    <w:pPr>
      <w:widowControl w:val="0"/>
      <w:spacing w:line="240" w:lineRule="exact"/>
      <w:jc w:val="both"/>
    </w:pPr>
    <w:rPr>
      <w:color w:val="auto"/>
      <w:sz w:val="20"/>
      <w:szCs w:val="20"/>
      <w:lang w:eastAsia="fr-FR"/>
    </w:rPr>
  </w:style>
  <w:style w:type="table" w:styleId="Grille">
    <w:name w:val="Table Grid"/>
    <w:basedOn w:val="TableauNormal"/>
    <w:uiPriority w:val="99"/>
    <w:locked/>
    <w:rsid w:val="0061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semiHidden="0" w:uiPriority="0" w:unhideWhenUsed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0CD4"/>
    <w:rPr>
      <w:color w:val="000000"/>
      <w:sz w:val="24"/>
      <w:szCs w:val="24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612604"/>
    <w:pPr>
      <w:spacing w:before="240" w:after="60"/>
      <w:outlineLvl w:val="6"/>
    </w:pPr>
    <w:rPr>
      <w:color w:val="auto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locked/>
    <w:rsid w:val="00612604"/>
    <w:rPr>
      <w:sz w:val="24"/>
    </w:rPr>
  </w:style>
  <w:style w:type="paragraph" w:customStyle="1" w:styleId="Paragraphestandard">
    <w:name w:val="[Paragraphe standard]"/>
    <w:uiPriority w:val="99"/>
    <w:rsid w:val="00D50CD4"/>
    <w:pPr>
      <w:widowControl w:val="0"/>
      <w:spacing w:line="288" w:lineRule="auto"/>
    </w:pPr>
    <w:rPr>
      <w:rFonts w:ascii="Times" w:hAnsi="Times"/>
      <w:color w:val="000000"/>
      <w:sz w:val="24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766C4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612604"/>
    <w:rPr>
      <w:rFonts w:eastAsia="Times New Roman"/>
      <w:color w:val="000000"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66C4"/>
    <w:rPr>
      <w:color w:val="000000"/>
      <w:sz w:val="0"/>
      <w:szCs w:val="0"/>
      <w:lang w:eastAsia="en-US"/>
    </w:rPr>
  </w:style>
  <w:style w:type="paragraph" w:customStyle="1" w:styleId="par1">
    <w:name w:val="par1"/>
    <w:basedOn w:val="Normal"/>
    <w:uiPriority w:val="99"/>
    <w:rsid w:val="00612604"/>
    <w:pPr>
      <w:widowControl w:val="0"/>
      <w:spacing w:line="240" w:lineRule="exact"/>
      <w:jc w:val="both"/>
    </w:pPr>
    <w:rPr>
      <w:color w:val="auto"/>
      <w:sz w:val="20"/>
      <w:szCs w:val="20"/>
      <w:lang w:eastAsia="fr-FR"/>
    </w:rPr>
  </w:style>
  <w:style w:type="table" w:styleId="Grille">
    <w:name w:val="Table Grid"/>
    <w:basedOn w:val="TableauNormal"/>
    <w:uiPriority w:val="99"/>
    <w:locked/>
    <w:rsid w:val="0061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4434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Sylvain PERREAU</dc:creator>
  <cp:lastModifiedBy>snuipp</cp:lastModifiedBy>
  <cp:revision>2</cp:revision>
  <cp:lastPrinted>2015-01-20T16:03:00Z</cp:lastPrinted>
  <dcterms:created xsi:type="dcterms:W3CDTF">2016-02-17T07:51:00Z</dcterms:created>
  <dcterms:modified xsi:type="dcterms:W3CDTF">2016-02-17T07:51:00Z</dcterms:modified>
</cp:coreProperties>
</file>